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459CA" w14:textId="4FCD59EB" w:rsidR="00806E8D" w:rsidRPr="00740F3F" w:rsidRDefault="00806E8D" w:rsidP="00CF1884">
      <w:pPr>
        <w:shd w:val="clear" w:color="auto" w:fill="BFBFBF"/>
        <w:jc w:val="right"/>
        <w:rPr>
          <w:rFonts w:ascii="Calibri" w:hAnsi="Calibri" w:cs="Calibri"/>
          <w:b/>
          <w:bCs/>
          <w:i/>
          <w:sz w:val="22"/>
          <w:szCs w:val="22"/>
        </w:rPr>
      </w:pPr>
      <w:r w:rsidRPr="00740F3F">
        <w:rPr>
          <w:rFonts w:ascii="Calibri" w:hAnsi="Calibri" w:cs="Calibri"/>
          <w:b/>
          <w:bCs/>
          <w:i/>
          <w:sz w:val="22"/>
          <w:szCs w:val="22"/>
        </w:rPr>
        <w:t xml:space="preserve">                 Zał. nr </w:t>
      </w:r>
      <w:r>
        <w:rPr>
          <w:rFonts w:ascii="Calibri" w:hAnsi="Calibri" w:cs="Calibri"/>
          <w:b/>
          <w:bCs/>
          <w:i/>
          <w:sz w:val="22"/>
          <w:szCs w:val="22"/>
        </w:rPr>
        <w:t xml:space="preserve">3 do </w:t>
      </w:r>
      <w:r w:rsidR="00055BD2">
        <w:rPr>
          <w:rFonts w:ascii="Calibri" w:hAnsi="Calibri" w:cs="Calibri"/>
          <w:b/>
          <w:bCs/>
          <w:i/>
          <w:sz w:val="22"/>
          <w:szCs w:val="22"/>
        </w:rPr>
        <w:t>Zapytania O</w:t>
      </w:r>
      <w:r w:rsidR="009758B3">
        <w:rPr>
          <w:rFonts w:ascii="Calibri" w:hAnsi="Calibri" w:cs="Calibri"/>
          <w:b/>
          <w:bCs/>
          <w:i/>
          <w:sz w:val="22"/>
          <w:szCs w:val="22"/>
        </w:rPr>
        <w:t>fertowego</w:t>
      </w:r>
    </w:p>
    <w:p w14:paraId="7045884D" w14:textId="7E9F8DAD" w:rsidR="00806E8D" w:rsidRDefault="00806E8D" w:rsidP="00CF1884">
      <w:pPr>
        <w:jc w:val="center"/>
        <w:rPr>
          <w:rFonts w:ascii="Calibri" w:hAnsi="Calibri" w:cs="Calibri"/>
          <w:b/>
          <w:sz w:val="22"/>
          <w:szCs w:val="22"/>
        </w:rPr>
      </w:pPr>
    </w:p>
    <w:p w14:paraId="4A0B2DEB" w14:textId="77777777" w:rsidR="003B6EB7" w:rsidRPr="00740F3F" w:rsidRDefault="003B6EB7" w:rsidP="00CF1884">
      <w:pPr>
        <w:jc w:val="center"/>
        <w:rPr>
          <w:rFonts w:ascii="Calibri" w:hAnsi="Calibri" w:cs="Calibri"/>
          <w:b/>
          <w:sz w:val="22"/>
          <w:szCs w:val="22"/>
        </w:rPr>
      </w:pPr>
    </w:p>
    <w:p w14:paraId="368ADDB8" w14:textId="77777777" w:rsidR="00806E8D" w:rsidRPr="00740F3F" w:rsidRDefault="00806E8D" w:rsidP="00131312">
      <w:pPr>
        <w:jc w:val="center"/>
        <w:rPr>
          <w:rFonts w:ascii="Calibri" w:hAnsi="Calibri" w:cs="Calibri"/>
          <w:b/>
          <w:sz w:val="22"/>
          <w:szCs w:val="22"/>
          <w:u w:val="single"/>
        </w:rPr>
      </w:pPr>
      <w:r w:rsidRPr="00740F3F">
        <w:rPr>
          <w:rFonts w:ascii="Calibri" w:hAnsi="Calibri" w:cs="Calibri"/>
          <w:b/>
          <w:sz w:val="22"/>
          <w:szCs w:val="22"/>
          <w:u w:val="single"/>
        </w:rPr>
        <w:t>PROJEKTOWANE POSTANOWIENIA UMOWY (PPU)</w:t>
      </w:r>
    </w:p>
    <w:p w14:paraId="0868BD7B" w14:textId="77777777" w:rsidR="00806E8D" w:rsidRPr="0030615E" w:rsidRDefault="00806E8D" w:rsidP="00350F6A">
      <w:pPr>
        <w:jc w:val="center"/>
        <w:rPr>
          <w:rFonts w:asciiTheme="minorHAnsi" w:hAnsiTheme="minorHAnsi" w:cstheme="minorHAnsi"/>
          <w:sz w:val="20"/>
          <w:szCs w:val="20"/>
          <w:lang w:eastAsia="zh-CN"/>
        </w:rPr>
      </w:pPr>
      <w:r w:rsidRPr="0030615E">
        <w:rPr>
          <w:rFonts w:asciiTheme="minorHAnsi" w:hAnsiTheme="minorHAnsi" w:cstheme="minorHAnsi"/>
          <w:b/>
          <w:sz w:val="20"/>
          <w:szCs w:val="20"/>
          <w:lang w:eastAsia="zh-CN"/>
        </w:rPr>
        <w:t>/o wartości poniżej 130 000 złotych/</w:t>
      </w:r>
    </w:p>
    <w:p w14:paraId="3539BECC" w14:textId="77777777" w:rsidR="00806E8D" w:rsidRPr="00740F3F" w:rsidRDefault="00806E8D" w:rsidP="00131312">
      <w:pPr>
        <w:jc w:val="center"/>
        <w:rPr>
          <w:rFonts w:ascii="Calibri" w:hAnsi="Calibri" w:cs="Calibri"/>
          <w:sz w:val="22"/>
          <w:szCs w:val="22"/>
        </w:rPr>
      </w:pPr>
    </w:p>
    <w:p w14:paraId="03596AE9" w14:textId="77777777" w:rsidR="00806E8D" w:rsidRDefault="00806E8D" w:rsidP="00607A91">
      <w:pPr>
        <w:suppressAutoHyphens w:val="0"/>
        <w:jc w:val="center"/>
        <w:rPr>
          <w:rFonts w:ascii="Calibri" w:hAnsi="Calibri" w:cs="Calibri"/>
          <w:sz w:val="20"/>
          <w:szCs w:val="20"/>
          <w:lang w:eastAsia="pl-PL"/>
        </w:rPr>
      </w:pPr>
      <w:r w:rsidRPr="00EB3B15">
        <w:rPr>
          <w:rFonts w:ascii="Calibri" w:hAnsi="Calibri" w:cs="Calibri"/>
          <w:b/>
          <w:sz w:val="20"/>
          <w:szCs w:val="20"/>
          <w:lang w:eastAsia="pl-PL"/>
        </w:rPr>
        <w:t xml:space="preserve">NR </w:t>
      </w:r>
      <w:r>
        <w:rPr>
          <w:rFonts w:ascii="Calibri" w:hAnsi="Calibri" w:cs="Calibri"/>
          <w:b/>
          <w:sz w:val="20"/>
          <w:szCs w:val="20"/>
          <w:lang w:eastAsia="pl-PL"/>
        </w:rPr>
        <w:t>....................</w:t>
      </w:r>
      <w:r w:rsidRPr="00EB3B15">
        <w:rPr>
          <w:rFonts w:ascii="Calibri" w:hAnsi="Calibri" w:cs="Calibri"/>
          <w:b/>
          <w:sz w:val="20"/>
          <w:szCs w:val="20"/>
          <w:lang w:eastAsia="pl-PL"/>
        </w:rPr>
        <w:t xml:space="preserve">………………. </w:t>
      </w:r>
    </w:p>
    <w:p w14:paraId="1867151C" w14:textId="77777777" w:rsidR="00806E8D" w:rsidRDefault="00806E8D" w:rsidP="00EB3B15">
      <w:pPr>
        <w:suppressAutoHyphens w:val="0"/>
        <w:jc w:val="both"/>
        <w:rPr>
          <w:rFonts w:ascii="Calibri" w:hAnsi="Calibri" w:cs="Calibri"/>
          <w:sz w:val="20"/>
          <w:szCs w:val="20"/>
          <w:lang w:eastAsia="pl-PL"/>
        </w:rPr>
      </w:pPr>
    </w:p>
    <w:p w14:paraId="45A189F2" w14:textId="1F758CC1"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sz w:val="20"/>
          <w:szCs w:val="20"/>
          <w:lang w:eastAsia="pl-PL"/>
        </w:rPr>
        <w:t xml:space="preserve">Zawarta w dniu </w:t>
      </w:r>
      <w:r w:rsidRPr="00EB3B15">
        <w:rPr>
          <w:rFonts w:ascii="Calibri" w:hAnsi="Calibri" w:cs="Calibri"/>
          <w:b/>
          <w:sz w:val="20"/>
          <w:szCs w:val="20"/>
          <w:lang w:eastAsia="pl-PL"/>
        </w:rPr>
        <w:t>………………. r.</w:t>
      </w:r>
      <w:r w:rsidRPr="00EB3B15">
        <w:rPr>
          <w:rFonts w:ascii="Calibri" w:hAnsi="Calibri" w:cs="Calibri"/>
          <w:sz w:val="20"/>
          <w:szCs w:val="20"/>
          <w:lang w:eastAsia="pl-PL"/>
        </w:rPr>
        <w:t xml:space="preserve"> w </w:t>
      </w:r>
      <w:r w:rsidR="0030615E">
        <w:rPr>
          <w:rFonts w:ascii="Calibri" w:hAnsi="Calibri" w:cs="Calibri"/>
          <w:sz w:val="20"/>
          <w:szCs w:val="20"/>
          <w:lang w:eastAsia="pl-PL"/>
        </w:rPr>
        <w:t>R</w:t>
      </w:r>
      <w:r w:rsidR="00B17950">
        <w:rPr>
          <w:rFonts w:ascii="Calibri" w:hAnsi="Calibri" w:cs="Calibri"/>
          <w:sz w:val="20"/>
          <w:szCs w:val="20"/>
          <w:lang w:eastAsia="pl-PL"/>
        </w:rPr>
        <w:t>adostowicach</w:t>
      </w:r>
      <w:r w:rsidRPr="00EB3B15">
        <w:rPr>
          <w:rFonts w:ascii="Calibri" w:hAnsi="Calibri" w:cs="Calibri"/>
          <w:sz w:val="20"/>
          <w:szCs w:val="20"/>
          <w:lang w:eastAsia="pl-PL"/>
        </w:rPr>
        <w:t xml:space="preserve"> pomiędzy:</w:t>
      </w:r>
    </w:p>
    <w:p w14:paraId="6135DA49" w14:textId="77777777" w:rsidR="00806E8D" w:rsidRPr="00EB3B15" w:rsidRDefault="00806E8D" w:rsidP="00EB3B15">
      <w:pPr>
        <w:suppressAutoHyphens w:val="0"/>
        <w:jc w:val="both"/>
        <w:rPr>
          <w:rFonts w:ascii="Calibri" w:hAnsi="Calibri" w:cs="Calibri"/>
          <w:b/>
          <w:sz w:val="20"/>
          <w:szCs w:val="20"/>
          <w:lang w:eastAsia="pl-PL"/>
        </w:rPr>
      </w:pPr>
    </w:p>
    <w:p w14:paraId="6A040666"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w:t>
      </w:r>
    </w:p>
    <w:p w14:paraId="377655C4" w14:textId="0422213E" w:rsidR="00806E8D" w:rsidRDefault="00806E8D" w:rsidP="00EB3B15">
      <w:pPr>
        <w:suppressAutoHyphens w:val="0"/>
        <w:jc w:val="both"/>
        <w:rPr>
          <w:rFonts w:ascii="Calibri" w:hAnsi="Calibri" w:cs="Calibri"/>
          <w:b/>
          <w:bCs/>
          <w:color w:val="000000"/>
          <w:sz w:val="20"/>
          <w:szCs w:val="20"/>
          <w:lang w:eastAsia="pl-PL"/>
        </w:rPr>
      </w:pPr>
      <w:r w:rsidRPr="00EB3B15">
        <w:rPr>
          <w:rFonts w:ascii="Calibri" w:hAnsi="Calibri" w:cs="Calibri"/>
          <w:b/>
          <w:sz w:val="20"/>
          <w:szCs w:val="20"/>
          <w:lang w:eastAsia="pl-PL"/>
        </w:rPr>
        <w:t xml:space="preserve">NIP: </w:t>
      </w:r>
      <w:r w:rsidRPr="00EB3B15">
        <w:rPr>
          <w:rFonts w:ascii="Calibri" w:hAnsi="Calibri" w:cs="Calibri"/>
          <w:b/>
          <w:bCs/>
          <w:color w:val="000000"/>
          <w:sz w:val="20"/>
          <w:szCs w:val="20"/>
          <w:lang w:eastAsia="pl-PL"/>
        </w:rPr>
        <w:t>……………………………</w:t>
      </w:r>
    </w:p>
    <w:p w14:paraId="2C620D35" w14:textId="77777777" w:rsidR="009E73C9" w:rsidRPr="00EB3B15" w:rsidRDefault="009E73C9" w:rsidP="00EB3B15">
      <w:pPr>
        <w:suppressAutoHyphens w:val="0"/>
        <w:jc w:val="both"/>
        <w:rPr>
          <w:rFonts w:ascii="Calibri" w:hAnsi="Calibri" w:cs="Calibri"/>
          <w:b/>
          <w:sz w:val="20"/>
          <w:szCs w:val="20"/>
          <w:lang w:eastAsia="pl-PL"/>
        </w:rPr>
      </w:pPr>
    </w:p>
    <w:p w14:paraId="51C50A75" w14:textId="77777777" w:rsidR="00806E8D" w:rsidRPr="00EB3B15" w:rsidRDefault="00806E8D" w:rsidP="00EB3B15">
      <w:pPr>
        <w:suppressAutoHyphens w:val="0"/>
        <w:jc w:val="both"/>
        <w:rPr>
          <w:rFonts w:ascii="Calibri" w:hAnsi="Calibri"/>
          <w:b/>
          <w:bCs/>
          <w:color w:val="000000"/>
          <w:sz w:val="20"/>
          <w:szCs w:val="20"/>
          <w:lang w:eastAsia="pl-PL"/>
        </w:rPr>
      </w:pPr>
      <w:r w:rsidRPr="00EB3B15">
        <w:rPr>
          <w:rFonts w:ascii="Calibri" w:hAnsi="Calibri"/>
          <w:b/>
          <w:bCs/>
          <w:color w:val="000000"/>
          <w:sz w:val="20"/>
          <w:szCs w:val="20"/>
          <w:lang w:eastAsia="pl-PL"/>
        </w:rPr>
        <w:t>zwaną/</w:t>
      </w:r>
      <w:proofErr w:type="spellStart"/>
      <w:r w:rsidRPr="00EB3B15">
        <w:rPr>
          <w:rFonts w:ascii="Calibri" w:hAnsi="Calibri"/>
          <w:b/>
          <w:bCs/>
          <w:color w:val="000000"/>
          <w:sz w:val="20"/>
          <w:szCs w:val="20"/>
          <w:lang w:eastAsia="pl-PL"/>
        </w:rPr>
        <w:t>ym</w:t>
      </w:r>
      <w:proofErr w:type="spellEnd"/>
      <w:r w:rsidRPr="00EB3B15">
        <w:rPr>
          <w:rFonts w:ascii="Calibri" w:hAnsi="Calibri"/>
          <w:b/>
          <w:bCs/>
          <w:color w:val="000000"/>
          <w:sz w:val="20"/>
          <w:szCs w:val="20"/>
          <w:lang w:eastAsia="pl-PL"/>
        </w:rPr>
        <w:t xml:space="preserve"> dalej „NABYWCĄ”</w:t>
      </w:r>
    </w:p>
    <w:p w14:paraId="0F2F0492" w14:textId="77777777" w:rsidR="00806E8D" w:rsidRPr="00EB3B15" w:rsidRDefault="00806E8D" w:rsidP="00EB3B15">
      <w:pPr>
        <w:suppressAutoHyphens w:val="0"/>
        <w:jc w:val="both"/>
        <w:rPr>
          <w:rFonts w:ascii="Calibri" w:hAnsi="Calibri"/>
          <w:b/>
          <w:sz w:val="20"/>
          <w:szCs w:val="20"/>
          <w:lang w:eastAsia="pl-PL"/>
        </w:rPr>
      </w:pPr>
    </w:p>
    <w:p w14:paraId="19CF1541" w14:textId="77777777" w:rsidR="00806E8D" w:rsidRPr="00EB3B15" w:rsidRDefault="00806E8D" w:rsidP="00EB3B15">
      <w:pPr>
        <w:suppressAutoHyphens w:val="0"/>
        <w:jc w:val="both"/>
        <w:rPr>
          <w:rFonts w:ascii="Calibri" w:hAnsi="Calibri" w:cs="Calibri"/>
          <w:b/>
          <w:sz w:val="20"/>
          <w:szCs w:val="20"/>
          <w:u w:val="single"/>
          <w:lang w:eastAsia="pl-PL"/>
        </w:rPr>
      </w:pPr>
      <w:r w:rsidRPr="00EB3B15">
        <w:rPr>
          <w:rFonts w:ascii="Calibri" w:hAnsi="Calibri" w:cs="Calibri"/>
          <w:b/>
          <w:sz w:val="20"/>
          <w:szCs w:val="20"/>
          <w:u w:val="single"/>
          <w:lang w:eastAsia="pl-PL"/>
        </w:rPr>
        <w:t>reprezentowaną/</w:t>
      </w:r>
      <w:proofErr w:type="spellStart"/>
      <w:r w:rsidRPr="00EB3B15">
        <w:rPr>
          <w:rFonts w:ascii="Calibri" w:hAnsi="Calibri" w:cs="Calibri"/>
          <w:b/>
          <w:sz w:val="20"/>
          <w:szCs w:val="20"/>
          <w:u w:val="single"/>
          <w:lang w:eastAsia="pl-PL"/>
        </w:rPr>
        <w:t>ym</w:t>
      </w:r>
      <w:proofErr w:type="spellEnd"/>
      <w:r w:rsidRPr="00EB3B15">
        <w:rPr>
          <w:rFonts w:ascii="Calibri" w:hAnsi="Calibri" w:cs="Calibri"/>
          <w:b/>
          <w:sz w:val="20"/>
          <w:szCs w:val="20"/>
          <w:u w:val="single"/>
          <w:lang w:eastAsia="pl-PL"/>
        </w:rPr>
        <w:t xml:space="preserve"> przez:</w:t>
      </w:r>
    </w:p>
    <w:p w14:paraId="386F2BA4" w14:textId="77777777" w:rsidR="00806E8D" w:rsidRPr="00EB3B15" w:rsidRDefault="00806E8D" w:rsidP="00EB3B15">
      <w:pPr>
        <w:suppressAutoHyphens w:val="0"/>
        <w:jc w:val="both"/>
        <w:rPr>
          <w:rFonts w:ascii="Calibri" w:hAnsi="Calibri" w:cs="Calibri"/>
          <w:sz w:val="20"/>
          <w:szCs w:val="20"/>
          <w:lang w:eastAsia="pl-PL"/>
        </w:rPr>
      </w:pPr>
    </w:p>
    <w:p w14:paraId="1BEA01EE"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w:t>
      </w:r>
      <w:r w:rsidRPr="00EB3B15">
        <w:rPr>
          <w:rFonts w:ascii="Calibri" w:hAnsi="Calibri" w:cs="Calibri"/>
          <w:b/>
          <w:sz w:val="20"/>
          <w:szCs w:val="20"/>
          <w:lang w:eastAsia="pl-PL"/>
        </w:rPr>
        <w:tab/>
      </w:r>
      <w:r w:rsidRPr="00EB3B15">
        <w:rPr>
          <w:rFonts w:ascii="Calibri" w:hAnsi="Calibri" w:cs="Calibri"/>
          <w:b/>
          <w:sz w:val="20"/>
          <w:szCs w:val="20"/>
          <w:lang w:eastAsia="pl-PL"/>
        </w:rPr>
        <w:tab/>
        <w:t>-</w:t>
      </w:r>
      <w:r w:rsidRPr="00EB3B15">
        <w:rPr>
          <w:rFonts w:ascii="Calibri" w:hAnsi="Calibri" w:cs="Calibri"/>
          <w:b/>
          <w:sz w:val="20"/>
          <w:szCs w:val="20"/>
          <w:lang w:eastAsia="pl-PL"/>
        </w:rPr>
        <w:tab/>
        <w:t>………………………………..</w:t>
      </w:r>
    </w:p>
    <w:p w14:paraId="7B58C8A5" w14:textId="77777777" w:rsidR="00806E8D" w:rsidRPr="00EB3B15" w:rsidRDefault="00806E8D" w:rsidP="00EB3B15">
      <w:pPr>
        <w:suppressAutoHyphens w:val="0"/>
        <w:jc w:val="both"/>
        <w:rPr>
          <w:rFonts w:ascii="Calibri" w:hAnsi="Calibri" w:cs="Calibri"/>
          <w:b/>
          <w:sz w:val="20"/>
          <w:szCs w:val="20"/>
          <w:lang w:eastAsia="pl-PL"/>
        </w:rPr>
      </w:pPr>
      <w:r w:rsidRPr="00EB3B15">
        <w:rPr>
          <w:rFonts w:ascii="Calibri" w:hAnsi="Calibri" w:cs="Calibri"/>
          <w:b/>
          <w:sz w:val="20"/>
          <w:szCs w:val="20"/>
          <w:lang w:eastAsia="pl-PL"/>
        </w:rPr>
        <w:t xml:space="preserve"> </w:t>
      </w:r>
    </w:p>
    <w:p w14:paraId="2DE83561" w14:textId="77777777"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b/>
          <w:sz w:val="22"/>
          <w:szCs w:val="22"/>
          <w:u w:val="single"/>
          <w:lang w:eastAsia="en-US"/>
        </w:rPr>
        <w:t>Odbiorcą przedmiotu umowy jest</w:t>
      </w:r>
      <w:r w:rsidRPr="00EB3B15">
        <w:rPr>
          <w:rFonts w:ascii="Calibri" w:hAnsi="Calibri" w:cs="Calibri"/>
          <w:b/>
          <w:sz w:val="22"/>
          <w:szCs w:val="22"/>
          <w:lang w:eastAsia="en-US"/>
        </w:rPr>
        <w:t>: …………………………………………………………………………………………</w:t>
      </w:r>
    </w:p>
    <w:p w14:paraId="40549744" w14:textId="77777777" w:rsidR="00806E8D" w:rsidRPr="00EB3B15" w:rsidRDefault="00806E8D" w:rsidP="00EB3B15">
      <w:pPr>
        <w:suppressAutoHyphens w:val="0"/>
        <w:jc w:val="both"/>
        <w:rPr>
          <w:rFonts w:ascii="Calibri" w:hAnsi="Calibri" w:cs="Calibri"/>
          <w:sz w:val="20"/>
          <w:szCs w:val="20"/>
          <w:lang w:eastAsia="pl-PL"/>
        </w:rPr>
      </w:pPr>
      <w:r w:rsidRPr="00EB3B15">
        <w:rPr>
          <w:rFonts w:ascii="Calibri" w:hAnsi="Calibri" w:cs="Calibri"/>
          <w:sz w:val="20"/>
          <w:szCs w:val="20"/>
          <w:lang w:eastAsia="pl-PL"/>
        </w:rPr>
        <w:t>zwaną/</w:t>
      </w:r>
      <w:proofErr w:type="spellStart"/>
      <w:r w:rsidRPr="00EB3B15">
        <w:rPr>
          <w:rFonts w:ascii="Calibri" w:hAnsi="Calibri" w:cs="Calibri"/>
          <w:sz w:val="20"/>
          <w:szCs w:val="20"/>
          <w:lang w:eastAsia="pl-PL"/>
        </w:rPr>
        <w:t>ym</w:t>
      </w:r>
      <w:proofErr w:type="spellEnd"/>
      <w:r w:rsidRPr="00EB3B15">
        <w:rPr>
          <w:rFonts w:ascii="Calibri" w:hAnsi="Calibri" w:cs="Calibri"/>
          <w:sz w:val="20"/>
          <w:szCs w:val="20"/>
          <w:lang w:eastAsia="pl-PL"/>
        </w:rPr>
        <w:t xml:space="preserve"> w dalszej części umowy </w:t>
      </w:r>
      <w:r w:rsidRPr="00EB3B15">
        <w:rPr>
          <w:rFonts w:ascii="Calibri" w:hAnsi="Calibri" w:cs="Calibri"/>
          <w:b/>
          <w:sz w:val="20"/>
          <w:szCs w:val="20"/>
          <w:lang w:eastAsia="pl-PL"/>
        </w:rPr>
        <w:t>ZAMAWIAJĄCYM i ODBIORCĄ</w:t>
      </w:r>
      <w:r w:rsidRPr="00EB3B15">
        <w:rPr>
          <w:rFonts w:ascii="Calibri" w:hAnsi="Calibri" w:cs="Calibri"/>
          <w:sz w:val="20"/>
          <w:szCs w:val="20"/>
          <w:lang w:eastAsia="pl-PL"/>
        </w:rPr>
        <w:t>;</w:t>
      </w:r>
    </w:p>
    <w:p w14:paraId="083BDB0E" w14:textId="77777777" w:rsidR="00806E8D" w:rsidRPr="00EB3B15" w:rsidRDefault="00806E8D" w:rsidP="00EB3B15">
      <w:pPr>
        <w:rPr>
          <w:rFonts w:ascii="Calibri" w:hAnsi="Calibri" w:cs="Calibri"/>
          <w:b/>
          <w:sz w:val="20"/>
          <w:szCs w:val="20"/>
        </w:rPr>
      </w:pPr>
    </w:p>
    <w:p w14:paraId="7B4F6945" w14:textId="77777777" w:rsidR="00806E8D" w:rsidRPr="00EB3B15" w:rsidRDefault="00806E8D" w:rsidP="00EB3B15">
      <w:pPr>
        <w:rPr>
          <w:rFonts w:ascii="Calibri" w:hAnsi="Calibri" w:cs="Calibri"/>
          <w:b/>
          <w:sz w:val="20"/>
          <w:szCs w:val="20"/>
        </w:rPr>
      </w:pPr>
      <w:r w:rsidRPr="00EB3B15">
        <w:rPr>
          <w:rFonts w:ascii="Calibri" w:hAnsi="Calibri" w:cs="Calibri"/>
          <w:b/>
          <w:sz w:val="20"/>
          <w:szCs w:val="20"/>
        </w:rPr>
        <w:t>a</w:t>
      </w:r>
    </w:p>
    <w:p w14:paraId="30867D52" w14:textId="77777777" w:rsidR="00806E8D" w:rsidRPr="00EB3B15" w:rsidRDefault="00806E8D" w:rsidP="00EB3B15">
      <w:pPr>
        <w:jc w:val="both"/>
        <w:rPr>
          <w:rFonts w:ascii="Calibri" w:hAnsi="Calibri" w:cs="Calibri"/>
          <w:b/>
          <w:sz w:val="20"/>
          <w:szCs w:val="20"/>
        </w:rPr>
      </w:pPr>
    </w:p>
    <w:p w14:paraId="32827301"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p>
    <w:p w14:paraId="5182BA64"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p>
    <w:p w14:paraId="1F355DAE"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NIP: ………………………………, Regon: …………………………………</w:t>
      </w:r>
    </w:p>
    <w:p w14:paraId="5D579D66" w14:textId="77777777" w:rsidR="00806E8D" w:rsidRPr="00EB3B15" w:rsidRDefault="00806E8D" w:rsidP="00EB3B15">
      <w:pPr>
        <w:jc w:val="both"/>
        <w:rPr>
          <w:rFonts w:ascii="Calibri" w:hAnsi="Calibri" w:cs="Calibri"/>
          <w:b/>
          <w:sz w:val="20"/>
          <w:szCs w:val="20"/>
          <w:u w:val="single"/>
        </w:rPr>
      </w:pPr>
    </w:p>
    <w:p w14:paraId="053E2CF2" w14:textId="77777777" w:rsidR="00806E8D" w:rsidRPr="00EB3B15" w:rsidRDefault="00806E8D" w:rsidP="00EB3B15">
      <w:pPr>
        <w:jc w:val="both"/>
        <w:rPr>
          <w:rFonts w:ascii="Calibri" w:hAnsi="Calibri" w:cs="Calibri"/>
          <w:b/>
          <w:sz w:val="20"/>
          <w:szCs w:val="20"/>
          <w:u w:val="single"/>
        </w:rPr>
      </w:pPr>
      <w:r w:rsidRPr="00EB3B15">
        <w:rPr>
          <w:rFonts w:ascii="Calibri" w:hAnsi="Calibri" w:cs="Calibri"/>
          <w:b/>
          <w:sz w:val="20"/>
          <w:szCs w:val="20"/>
          <w:u w:val="single"/>
        </w:rPr>
        <w:t>reprezentowaną/</w:t>
      </w:r>
      <w:proofErr w:type="spellStart"/>
      <w:r w:rsidRPr="00EB3B15">
        <w:rPr>
          <w:rFonts w:ascii="Calibri" w:hAnsi="Calibri" w:cs="Calibri"/>
          <w:b/>
          <w:sz w:val="20"/>
          <w:szCs w:val="20"/>
          <w:u w:val="single"/>
        </w:rPr>
        <w:t>ym</w:t>
      </w:r>
      <w:proofErr w:type="spellEnd"/>
      <w:r w:rsidRPr="00EB3B15">
        <w:rPr>
          <w:rFonts w:ascii="Calibri" w:hAnsi="Calibri" w:cs="Calibri"/>
          <w:b/>
          <w:sz w:val="20"/>
          <w:szCs w:val="20"/>
          <w:u w:val="single"/>
        </w:rPr>
        <w:t xml:space="preserve"> przez:</w:t>
      </w:r>
    </w:p>
    <w:p w14:paraId="3D4F000E"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r w:rsidRPr="00EB3B15">
        <w:rPr>
          <w:rFonts w:ascii="Calibri" w:hAnsi="Calibri" w:cs="Calibri"/>
          <w:b/>
          <w:sz w:val="20"/>
          <w:szCs w:val="20"/>
        </w:rPr>
        <w:tab/>
      </w:r>
      <w:r w:rsidRPr="00EB3B15">
        <w:rPr>
          <w:rFonts w:ascii="Calibri" w:hAnsi="Calibri" w:cs="Calibri"/>
          <w:b/>
          <w:sz w:val="20"/>
          <w:szCs w:val="20"/>
        </w:rPr>
        <w:tab/>
        <w:t>-</w:t>
      </w:r>
      <w:r w:rsidRPr="00EB3B15">
        <w:rPr>
          <w:rFonts w:ascii="Calibri" w:hAnsi="Calibri" w:cs="Calibri"/>
          <w:b/>
          <w:sz w:val="20"/>
          <w:szCs w:val="20"/>
        </w:rPr>
        <w:tab/>
        <w:t xml:space="preserve">……………………………….. </w:t>
      </w:r>
    </w:p>
    <w:p w14:paraId="1AC1DF26" w14:textId="77777777" w:rsidR="00806E8D" w:rsidRPr="00EB3B15" w:rsidRDefault="00806E8D" w:rsidP="00EB3B15">
      <w:pPr>
        <w:jc w:val="both"/>
        <w:rPr>
          <w:rFonts w:ascii="Calibri" w:hAnsi="Calibri" w:cs="Calibri"/>
          <w:b/>
          <w:sz w:val="20"/>
          <w:szCs w:val="20"/>
        </w:rPr>
      </w:pPr>
      <w:r w:rsidRPr="00EB3B15">
        <w:rPr>
          <w:rFonts w:ascii="Calibri" w:hAnsi="Calibri" w:cs="Calibri"/>
          <w:b/>
          <w:sz w:val="20"/>
          <w:szCs w:val="20"/>
        </w:rPr>
        <w:t>…………………………………………</w:t>
      </w:r>
      <w:r w:rsidRPr="00EB3B15">
        <w:rPr>
          <w:rFonts w:ascii="Calibri" w:hAnsi="Calibri" w:cs="Calibri"/>
          <w:b/>
          <w:sz w:val="20"/>
          <w:szCs w:val="20"/>
        </w:rPr>
        <w:tab/>
      </w:r>
      <w:r w:rsidRPr="00EB3B15">
        <w:rPr>
          <w:rFonts w:ascii="Calibri" w:hAnsi="Calibri" w:cs="Calibri"/>
          <w:b/>
          <w:sz w:val="20"/>
          <w:szCs w:val="20"/>
        </w:rPr>
        <w:tab/>
        <w:t>-</w:t>
      </w:r>
      <w:r w:rsidRPr="00EB3B15">
        <w:rPr>
          <w:rFonts w:ascii="Calibri" w:hAnsi="Calibri" w:cs="Calibri"/>
          <w:b/>
          <w:sz w:val="20"/>
          <w:szCs w:val="20"/>
        </w:rPr>
        <w:tab/>
        <w:t xml:space="preserve">……………………………….. </w:t>
      </w:r>
    </w:p>
    <w:p w14:paraId="1A9A61EA" w14:textId="77777777" w:rsidR="00806E8D" w:rsidRPr="00EB3B15" w:rsidRDefault="00806E8D" w:rsidP="00EB3B15">
      <w:pPr>
        <w:jc w:val="both"/>
        <w:rPr>
          <w:rFonts w:ascii="Calibri" w:hAnsi="Calibri" w:cs="Calibri"/>
          <w:sz w:val="20"/>
          <w:szCs w:val="20"/>
        </w:rPr>
      </w:pPr>
      <w:r w:rsidRPr="00EB3B15">
        <w:rPr>
          <w:rFonts w:ascii="Calibri" w:hAnsi="Calibri" w:cs="Calibri"/>
          <w:sz w:val="20"/>
          <w:szCs w:val="20"/>
        </w:rPr>
        <w:t>zwaną/</w:t>
      </w:r>
      <w:proofErr w:type="spellStart"/>
      <w:r w:rsidRPr="00EB3B15">
        <w:rPr>
          <w:rFonts w:ascii="Calibri" w:hAnsi="Calibri" w:cs="Calibri"/>
          <w:sz w:val="20"/>
          <w:szCs w:val="20"/>
        </w:rPr>
        <w:t>ym</w:t>
      </w:r>
      <w:proofErr w:type="spellEnd"/>
      <w:r w:rsidRPr="00EB3B15">
        <w:rPr>
          <w:rFonts w:ascii="Calibri" w:hAnsi="Calibri" w:cs="Calibri"/>
          <w:sz w:val="20"/>
          <w:szCs w:val="20"/>
        </w:rPr>
        <w:t xml:space="preserve"> w dalszej treści umowy </w:t>
      </w:r>
      <w:r w:rsidRPr="00EB3B15">
        <w:rPr>
          <w:rFonts w:ascii="Calibri" w:hAnsi="Calibri" w:cs="Calibri"/>
          <w:b/>
          <w:sz w:val="20"/>
          <w:szCs w:val="20"/>
        </w:rPr>
        <w:t>„WYKONAWCĄ”,</w:t>
      </w:r>
    </w:p>
    <w:p w14:paraId="2FAB0ED2" w14:textId="77777777" w:rsidR="00806E8D" w:rsidRDefault="00806E8D" w:rsidP="00EB3B15">
      <w:pPr>
        <w:spacing w:line="480" w:lineRule="auto"/>
        <w:rPr>
          <w:rFonts w:ascii="Calibri" w:hAnsi="Calibri" w:cs="Calibri"/>
          <w:sz w:val="20"/>
          <w:szCs w:val="20"/>
        </w:rPr>
      </w:pPr>
    </w:p>
    <w:p w14:paraId="50646CB3" w14:textId="77777777" w:rsidR="00806E8D" w:rsidRPr="00EB3B15" w:rsidRDefault="00806E8D" w:rsidP="00EB3B15">
      <w:pPr>
        <w:spacing w:line="480" w:lineRule="auto"/>
        <w:rPr>
          <w:rFonts w:ascii="Calibri" w:hAnsi="Calibri" w:cs="Calibri"/>
          <w:sz w:val="20"/>
          <w:szCs w:val="20"/>
        </w:rPr>
      </w:pPr>
      <w:r w:rsidRPr="00EB3B15">
        <w:rPr>
          <w:rFonts w:ascii="Calibri" w:hAnsi="Calibri" w:cs="Calibri"/>
          <w:sz w:val="20"/>
          <w:szCs w:val="20"/>
        </w:rPr>
        <w:t>o następującej treści:</w:t>
      </w:r>
    </w:p>
    <w:p w14:paraId="37AAE3C6" w14:textId="3B98BCF9" w:rsidR="00806E8D" w:rsidRPr="00BD72F9" w:rsidRDefault="00806E8D" w:rsidP="0030615E">
      <w:pPr>
        <w:jc w:val="both"/>
        <w:rPr>
          <w:rFonts w:asciiTheme="minorHAnsi" w:hAnsiTheme="minorHAnsi" w:cstheme="minorHAnsi"/>
          <w:b/>
          <w:kern w:val="3"/>
          <w:sz w:val="20"/>
          <w:szCs w:val="20"/>
          <w:u w:val="single"/>
          <w:lang w:eastAsia="pl-PL"/>
        </w:rPr>
      </w:pPr>
      <w:r w:rsidRPr="00350F6A">
        <w:rPr>
          <w:rFonts w:ascii="Calibri" w:hAnsi="Calibri" w:cs="Calibri"/>
          <w:bCs/>
          <w:sz w:val="20"/>
          <w:szCs w:val="20"/>
        </w:rPr>
        <w:t xml:space="preserve">W wyniku postępowania o udzielenie zamówienia publicznego i dokonania przez Zamawiającego wyboru oferty w trybie </w:t>
      </w:r>
      <w:r w:rsidR="009758B3">
        <w:rPr>
          <w:rFonts w:ascii="Calibri" w:hAnsi="Calibri" w:cs="Calibri"/>
          <w:bCs/>
          <w:sz w:val="20"/>
          <w:szCs w:val="20"/>
        </w:rPr>
        <w:t>zapytania ofertowego</w:t>
      </w:r>
      <w:r w:rsidRPr="00350F6A">
        <w:rPr>
          <w:rFonts w:ascii="Calibri" w:hAnsi="Calibri" w:cs="Calibri"/>
          <w:bCs/>
          <w:sz w:val="20"/>
          <w:szCs w:val="20"/>
        </w:rPr>
        <w:t xml:space="preserve"> na zasadach określonych w Kodeksie cywilnym, zgodnie z regulaminem udzielania zamówień publicznych o wartości poniżej 130.000 zł, stanowiącym załącznik nr 1 do Zarządzenia nr </w:t>
      </w:r>
      <w:r w:rsidR="00B17950">
        <w:rPr>
          <w:rFonts w:ascii="Calibri" w:hAnsi="Calibri" w:cs="Calibri"/>
          <w:bCs/>
          <w:sz w:val="20"/>
          <w:szCs w:val="20"/>
        </w:rPr>
        <w:t>8/2020/2021</w:t>
      </w:r>
      <w:r w:rsidRPr="00350F6A">
        <w:rPr>
          <w:rFonts w:ascii="Calibri" w:hAnsi="Calibri" w:cs="Calibri"/>
          <w:bCs/>
          <w:sz w:val="20"/>
          <w:szCs w:val="20"/>
        </w:rPr>
        <w:t xml:space="preserve"> Dyrektora </w:t>
      </w:r>
      <w:r w:rsidR="0030615E">
        <w:rPr>
          <w:rFonts w:ascii="Calibri" w:hAnsi="Calibri" w:cs="Calibri"/>
          <w:bCs/>
          <w:sz w:val="20"/>
          <w:szCs w:val="20"/>
        </w:rPr>
        <w:t xml:space="preserve">Zespołu </w:t>
      </w:r>
      <w:proofErr w:type="spellStart"/>
      <w:r w:rsidR="0030615E">
        <w:rPr>
          <w:rFonts w:ascii="Calibri" w:hAnsi="Calibri" w:cs="Calibri"/>
          <w:bCs/>
          <w:sz w:val="20"/>
          <w:szCs w:val="20"/>
        </w:rPr>
        <w:t>Szkolno</w:t>
      </w:r>
      <w:proofErr w:type="spellEnd"/>
      <w:r w:rsidR="0030615E">
        <w:rPr>
          <w:rFonts w:ascii="Calibri" w:hAnsi="Calibri" w:cs="Calibri"/>
          <w:bCs/>
          <w:sz w:val="20"/>
          <w:szCs w:val="20"/>
        </w:rPr>
        <w:t xml:space="preserve"> – Przedszkolnego w R</w:t>
      </w:r>
      <w:r w:rsidR="00B17950">
        <w:rPr>
          <w:rFonts w:ascii="Calibri" w:hAnsi="Calibri" w:cs="Calibri"/>
          <w:bCs/>
          <w:sz w:val="20"/>
          <w:szCs w:val="20"/>
        </w:rPr>
        <w:t>adostowicach</w:t>
      </w:r>
      <w:r w:rsidR="0030615E">
        <w:rPr>
          <w:rFonts w:ascii="Calibri" w:hAnsi="Calibri" w:cs="Calibri"/>
          <w:bCs/>
          <w:sz w:val="20"/>
          <w:szCs w:val="20"/>
        </w:rPr>
        <w:t xml:space="preserve"> z dnia </w:t>
      </w:r>
      <w:r w:rsidR="00B17950">
        <w:rPr>
          <w:rFonts w:ascii="Calibri" w:hAnsi="Calibri" w:cs="Calibri"/>
          <w:bCs/>
          <w:sz w:val="20"/>
          <w:szCs w:val="20"/>
        </w:rPr>
        <w:t>20</w:t>
      </w:r>
      <w:r w:rsidR="0030615E">
        <w:rPr>
          <w:rFonts w:ascii="Calibri" w:hAnsi="Calibri" w:cs="Calibri"/>
          <w:bCs/>
          <w:sz w:val="20"/>
          <w:szCs w:val="20"/>
        </w:rPr>
        <w:t>.01.2021</w:t>
      </w:r>
      <w:r w:rsidR="00BD72F9">
        <w:rPr>
          <w:rFonts w:ascii="Calibri" w:hAnsi="Calibri" w:cs="Calibri"/>
          <w:bCs/>
          <w:sz w:val="20"/>
          <w:szCs w:val="20"/>
        </w:rPr>
        <w:t xml:space="preserve"> </w:t>
      </w:r>
      <w:r w:rsidR="00BD72F9" w:rsidRPr="0057439A">
        <w:rPr>
          <w:rFonts w:ascii="Calibri" w:hAnsi="Calibri" w:cs="Calibri"/>
          <w:bCs/>
          <w:sz w:val="20"/>
          <w:szCs w:val="20"/>
        </w:rPr>
        <w:t>r.</w:t>
      </w:r>
      <w:r w:rsidR="0057439A" w:rsidRPr="0057439A">
        <w:rPr>
          <w:rFonts w:asciiTheme="minorHAnsi" w:hAnsiTheme="minorHAnsi" w:cstheme="minorHAnsi"/>
          <w:kern w:val="3"/>
          <w:sz w:val="20"/>
          <w:szCs w:val="20"/>
          <w:lang w:eastAsia="pl-PL"/>
        </w:rPr>
        <w:t xml:space="preserve"> ze zmianami</w:t>
      </w:r>
      <w:r w:rsidR="0057439A">
        <w:rPr>
          <w:rFonts w:asciiTheme="minorHAnsi" w:hAnsiTheme="minorHAnsi" w:cstheme="minorHAnsi"/>
          <w:kern w:val="3"/>
          <w:sz w:val="20"/>
          <w:szCs w:val="20"/>
          <w:lang w:eastAsia="pl-PL"/>
        </w:rPr>
        <w:t>,</w:t>
      </w:r>
      <w:r w:rsidR="00BD72F9" w:rsidRPr="0057439A">
        <w:rPr>
          <w:rFonts w:asciiTheme="minorHAnsi" w:hAnsiTheme="minorHAnsi" w:cstheme="minorHAnsi"/>
          <w:kern w:val="3"/>
          <w:sz w:val="20"/>
          <w:szCs w:val="20"/>
          <w:lang w:eastAsia="pl-PL"/>
        </w:rPr>
        <w:t xml:space="preserve"> </w:t>
      </w:r>
      <w:r w:rsidRPr="0057439A">
        <w:rPr>
          <w:rFonts w:ascii="Calibri" w:hAnsi="Calibri" w:cs="Calibri"/>
          <w:bCs/>
          <w:sz w:val="20"/>
          <w:szCs w:val="20"/>
        </w:rPr>
        <w:t>została</w:t>
      </w:r>
      <w:r w:rsidRPr="00350F6A">
        <w:rPr>
          <w:rFonts w:ascii="Calibri" w:hAnsi="Calibri" w:cs="Calibri"/>
          <w:bCs/>
          <w:sz w:val="20"/>
          <w:szCs w:val="20"/>
        </w:rPr>
        <w:t xml:space="preserve"> zawarta umowa o następującej treści:</w:t>
      </w:r>
    </w:p>
    <w:p w14:paraId="31F0E71E" w14:textId="77777777" w:rsidR="00806E8D" w:rsidRDefault="00806E8D" w:rsidP="00CF1884">
      <w:pPr>
        <w:jc w:val="center"/>
        <w:rPr>
          <w:rFonts w:ascii="Calibri" w:hAnsi="Calibri" w:cs="Calibri"/>
          <w:b/>
          <w:sz w:val="22"/>
          <w:szCs w:val="22"/>
        </w:rPr>
      </w:pPr>
    </w:p>
    <w:p w14:paraId="01DF289E"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§1</w:t>
      </w:r>
    </w:p>
    <w:p w14:paraId="6925EA25"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Postanowienia ogólne, przedmiot Umowy</w:t>
      </w:r>
    </w:p>
    <w:p w14:paraId="6E9488D9" w14:textId="77777777" w:rsidR="00806E8D" w:rsidRDefault="00806E8D" w:rsidP="00350F6A">
      <w:pPr>
        <w:jc w:val="both"/>
        <w:rPr>
          <w:rFonts w:ascii="Calibri" w:hAnsi="Calibri" w:cs="Calibri"/>
          <w:sz w:val="20"/>
          <w:szCs w:val="20"/>
        </w:rPr>
      </w:pPr>
    </w:p>
    <w:p w14:paraId="5352E3E4" w14:textId="31F7B6DC" w:rsidR="00806E8D" w:rsidRPr="00350F6A" w:rsidRDefault="00806E8D" w:rsidP="00350F6A">
      <w:pPr>
        <w:jc w:val="both"/>
        <w:rPr>
          <w:rFonts w:ascii="Calibri" w:hAnsi="Calibri" w:cs="Calibri"/>
          <w:sz w:val="20"/>
          <w:szCs w:val="20"/>
        </w:rPr>
      </w:pPr>
      <w:r w:rsidRPr="00350F6A">
        <w:rPr>
          <w:rFonts w:ascii="Calibri" w:hAnsi="Calibri" w:cs="Calibri"/>
          <w:sz w:val="20"/>
          <w:szCs w:val="20"/>
        </w:rPr>
        <w:t xml:space="preserve">ZAMAWIAJĄCY powierza, a WYKONAWCA przyjmuje do wykonania zamówienie pn.: </w:t>
      </w:r>
      <w:r w:rsidRPr="00350F6A">
        <w:rPr>
          <w:rFonts w:ascii="Calibri" w:hAnsi="Calibri" w:cs="Calibri"/>
          <w:b/>
          <w:bCs/>
          <w:sz w:val="20"/>
          <w:szCs w:val="20"/>
        </w:rPr>
        <w:t>„</w:t>
      </w:r>
      <w:r w:rsidRPr="00350F6A">
        <w:rPr>
          <w:rFonts w:ascii="Calibri" w:hAnsi="Calibri" w:cs="Calibri"/>
          <w:b/>
          <w:bCs/>
          <w:i/>
          <w:sz w:val="20"/>
          <w:szCs w:val="20"/>
        </w:rPr>
        <w:t xml:space="preserve">Dostawa energii elektrycznej na potrzeby oświetlenia </w:t>
      </w:r>
      <w:r w:rsidR="0030615E">
        <w:rPr>
          <w:rFonts w:ascii="Calibri" w:hAnsi="Calibri" w:cs="Calibri"/>
          <w:b/>
          <w:bCs/>
          <w:i/>
          <w:sz w:val="20"/>
          <w:szCs w:val="20"/>
        </w:rPr>
        <w:t>Zespołu Szkolno</w:t>
      </w:r>
      <w:r w:rsidR="005A11BB">
        <w:rPr>
          <w:rFonts w:ascii="Calibri" w:hAnsi="Calibri" w:cs="Calibri"/>
          <w:b/>
          <w:bCs/>
          <w:i/>
          <w:sz w:val="20"/>
          <w:szCs w:val="20"/>
        </w:rPr>
        <w:t>-</w:t>
      </w:r>
      <w:r w:rsidR="0030615E">
        <w:rPr>
          <w:rFonts w:ascii="Calibri" w:hAnsi="Calibri" w:cs="Calibri"/>
          <w:b/>
          <w:bCs/>
          <w:i/>
          <w:sz w:val="20"/>
          <w:szCs w:val="20"/>
        </w:rPr>
        <w:t>Przedszkolnego w R</w:t>
      </w:r>
      <w:r w:rsidR="005A11BB">
        <w:rPr>
          <w:rFonts w:ascii="Calibri" w:hAnsi="Calibri" w:cs="Calibri"/>
          <w:b/>
          <w:bCs/>
          <w:i/>
          <w:sz w:val="20"/>
          <w:szCs w:val="20"/>
        </w:rPr>
        <w:t>adostowicach</w:t>
      </w:r>
      <w:r w:rsidRPr="00350F6A">
        <w:rPr>
          <w:rFonts w:ascii="Calibri" w:hAnsi="Calibri" w:cs="Calibri"/>
          <w:b/>
          <w:bCs/>
          <w:i/>
          <w:sz w:val="20"/>
          <w:szCs w:val="20"/>
        </w:rPr>
        <w:t xml:space="preserve"> w okresie od 01.01.202</w:t>
      </w:r>
      <w:r>
        <w:rPr>
          <w:rFonts w:ascii="Calibri" w:hAnsi="Calibri" w:cs="Calibri"/>
          <w:b/>
          <w:bCs/>
          <w:i/>
          <w:sz w:val="20"/>
          <w:szCs w:val="20"/>
        </w:rPr>
        <w:t>3</w:t>
      </w:r>
      <w:r w:rsidRPr="00350F6A">
        <w:rPr>
          <w:rFonts w:ascii="Calibri" w:hAnsi="Calibri" w:cs="Calibri"/>
          <w:b/>
          <w:bCs/>
          <w:i/>
          <w:sz w:val="20"/>
          <w:szCs w:val="20"/>
        </w:rPr>
        <w:t xml:space="preserve"> r. do 31.12.202</w:t>
      </w:r>
      <w:r>
        <w:rPr>
          <w:rFonts w:ascii="Calibri" w:hAnsi="Calibri" w:cs="Calibri"/>
          <w:b/>
          <w:bCs/>
          <w:i/>
          <w:sz w:val="20"/>
          <w:szCs w:val="20"/>
        </w:rPr>
        <w:t>3</w:t>
      </w:r>
      <w:r w:rsidRPr="00350F6A">
        <w:rPr>
          <w:rFonts w:ascii="Calibri" w:hAnsi="Calibri" w:cs="Calibri"/>
          <w:b/>
          <w:bCs/>
          <w:i/>
          <w:sz w:val="20"/>
          <w:szCs w:val="20"/>
        </w:rPr>
        <w:t xml:space="preserve"> r.</w:t>
      </w:r>
      <w:r w:rsidRPr="00350F6A">
        <w:rPr>
          <w:rFonts w:ascii="Calibri" w:hAnsi="Calibri" w:cs="Calibri"/>
          <w:sz w:val="20"/>
          <w:szCs w:val="20"/>
        </w:rPr>
        <w:t xml:space="preserve">”, zwane dalej zamówieniem lub przedmiotem umowy, w zakresie i na warunkach określonych </w:t>
      </w:r>
      <w:r w:rsidR="009A1441">
        <w:rPr>
          <w:rFonts w:ascii="Calibri" w:hAnsi="Calibri" w:cs="Calibri"/>
          <w:sz w:val="20"/>
          <w:szCs w:val="20"/>
        </w:rPr>
        <w:t xml:space="preserve">w </w:t>
      </w:r>
      <w:r w:rsidR="00D837E7">
        <w:rPr>
          <w:rFonts w:ascii="Calibri" w:hAnsi="Calibri" w:cs="Calibri"/>
          <w:sz w:val="20"/>
          <w:szCs w:val="20"/>
        </w:rPr>
        <w:t>zapytaniu ofertowym</w:t>
      </w:r>
      <w:r w:rsidRPr="00350F6A">
        <w:rPr>
          <w:rFonts w:ascii="Calibri" w:hAnsi="Calibri" w:cs="Calibri"/>
          <w:sz w:val="20"/>
          <w:szCs w:val="20"/>
        </w:rPr>
        <w:t>, ofercie WYKONAWCY i niniejszej umowie.</w:t>
      </w:r>
    </w:p>
    <w:p w14:paraId="2DFD93CC" w14:textId="77777777" w:rsidR="00806E8D" w:rsidRPr="002E1BE2" w:rsidRDefault="00806E8D" w:rsidP="002E1BE2">
      <w:pPr>
        <w:widowControl w:val="0"/>
        <w:spacing w:line="240" w:lineRule="exact"/>
        <w:jc w:val="both"/>
        <w:rPr>
          <w:rFonts w:ascii="Calibri" w:hAnsi="Calibri" w:cs="Calibri"/>
          <w:b/>
          <w:sz w:val="20"/>
          <w:szCs w:val="20"/>
          <w:lang w:eastAsia="pl-PL"/>
        </w:rPr>
      </w:pPr>
    </w:p>
    <w:p w14:paraId="741BB726" w14:textId="4B800B6C" w:rsidR="00806E8D" w:rsidRPr="002E1BE2" w:rsidRDefault="00806E8D" w:rsidP="002E1BE2">
      <w:pPr>
        <w:widowControl w:val="0"/>
        <w:numPr>
          <w:ilvl w:val="0"/>
          <w:numId w:val="25"/>
        </w:numPr>
        <w:tabs>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 xml:space="preserve">Przedmiotem niniejszej Umowy jest określenie praw i obowiązków Stron związanych ze sprzedażą i zakupem energii elektrycznej </w:t>
      </w:r>
      <w:r w:rsidRPr="002E1BE2">
        <w:rPr>
          <w:rFonts w:ascii="Calibri" w:hAnsi="Calibri" w:cs="Calibri"/>
          <w:b/>
          <w:i/>
          <w:sz w:val="20"/>
          <w:szCs w:val="20"/>
          <w:lang w:eastAsia="pl-PL"/>
        </w:rPr>
        <w:t xml:space="preserve">dla punktów poboru określonych w zał. nr </w:t>
      </w:r>
      <w:r>
        <w:rPr>
          <w:rFonts w:ascii="Calibri" w:hAnsi="Calibri" w:cs="Calibri"/>
          <w:b/>
          <w:i/>
          <w:sz w:val="20"/>
          <w:szCs w:val="20"/>
          <w:lang w:eastAsia="pl-PL"/>
        </w:rPr>
        <w:t>1.A</w:t>
      </w:r>
      <w:r w:rsidRPr="002E1BE2">
        <w:rPr>
          <w:rFonts w:ascii="Calibri" w:hAnsi="Calibri" w:cs="Calibri"/>
          <w:b/>
          <w:i/>
          <w:sz w:val="20"/>
          <w:szCs w:val="20"/>
          <w:lang w:eastAsia="pl-PL"/>
        </w:rPr>
        <w:t xml:space="preserve"> do umowy,</w:t>
      </w:r>
      <w:r w:rsidRPr="002E1BE2">
        <w:rPr>
          <w:rFonts w:ascii="Calibri" w:hAnsi="Calibri" w:cs="Calibri"/>
          <w:sz w:val="20"/>
          <w:szCs w:val="20"/>
          <w:lang w:eastAsia="pl-PL"/>
        </w:rPr>
        <w:t xml:space="preserve"> w zakr</w:t>
      </w:r>
      <w:r w:rsidR="009A1441">
        <w:rPr>
          <w:rFonts w:ascii="Calibri" w:hAnsi="Calibri" w:cs="Calibri"/>
          <w:sz w:val="20"/>
          <w:szCs w:val="20"/>
          <w:lang w:eastAsia="pl-PL"/>
        </w:rPr>
        <w:t xml:space="preserve">esie i na warunkach określonych </w:t>
      </w:r>
      <w:r w:rsidR="0030615E">
        <w:rPr>
          <w:rFonts w:ascii="Calibri" w:hAnsi="Calibri" w:cs="Calibri"/>
          <w:sz w:val="20"/>
          <w:szCs w:val="20"/>
          <w:lang w:eastAsia="pl-PL"/>
        </w:rPr>
        <w:br/>
      </w:r>
      <w:r w:rsidR="00D94097">
        <w:rPr>
          <w:rFonts w:ascii="Calibri" w:hAnsi="Calibri" w:cs="Calibri"/>
          <w:sz w:val="20"/>
          <w:szCs w:val="20"/>
          <w:lang w:eastAsia="pl-PL"/>
        </w:rPr>
        <w:t>w ZAPYTANIU OFERTOWYM</w:t>
      </w:r>
      <w:r w:rsidRPr="002E1BE2">
        <w:rPr>
          <w:rFonts w:ascii="Calibri" w:hAnsi="Calibri" w:cs="Calibri"/>
          <w:sz w:val="20"/>
          <w:szCs w:val="20"/>
          <w:lang w:eastAsia="pl-PL"/>
        </w:rPr>
        <w:t>, ofercie WYKONAWCY i niniejszej umowie.</w:t>
      </w:r>
    </w:p>
    <w:p w14:paraId="664E15ED"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Podstawą do ustale</w:t>
      </w:r>
      <w:r>
        <w:rPr>
          <w:rFonts w:ascii="Calibri" w:hAnsi="Calibri" w:cs="Calibri"/>
          <w:sz w:val="20"/>
          <w:szCs w:val="20"/>
          <w:lang w:eastAsia="pl-PL"/>
        </w:rPr>
        <w:t>nia warunków niniejszej Umowy są</w:t>
      </w:r>
      <w:r w:rsidRPr="002E1BE2">
        <w:rPr>
          <w:rFonts w:ascii="Calibri" w:hAnsi="Calibri" w:cs="Calibri"/>
          <w:sz w:val="20"/>
          <w:szCs w:val="20"/>
          <w:lang w:eastAsia="pl-PL"/>
        </w:rPr>
        <w:t>:</w:t>
      </w:r>
    </w:p>
    <w:p w14:paraId="5CAC1F4E"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a)</w:t>
      </w:r>
      <w:r w:rsidRPr="002E1BE2">
        <w:rPr>
          <w:rFonts w:ascii="Calibri" w:hAnsi="Calibri" w:cs="Calibri"/>
          <w:sz w:val="20"/>
          <w:szCs w:val="20"/>
          <w:lang w:eastAsia="pl-PL"/>
        </w:rPr>
        <w:tab/>
        <w:t>Ustawa z dnia 10 kwietnia 1997r. Prawo Energetyczne wraz z aktami wykonawczymi, które znajdują zastosowanie do niniejszej Umowy,</w:t>
      </w:r>
    </w:p>
    <w:p w14:paraId="5239D6FD"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b)</w:t>
      </w:r>
      <w:r w:rsidRPr="002E1BE2">
        <w:rPr>
          <w:rFonts w:ascii="Calibri" w:hAnsi="Calibri" w:cs="Calibri"/>
          <w:sz w:val="20"/>
          <w:szCs w:val="20"/>
          <w:lang w:eastAsia="pl-PL"/>
        </w:rPr>
        <w:tab/>
        <w:t>Ustawa z dnia 23 kwietnia 1964r.- Kodeks Cywilny, zwanej dalej „Kodeks Cywilny”,</w:t>
      </w:r>
    </w:p>
    <w:p w14:paraId="0FF99815"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c)</w:t>
      </w:r>
      <w:r w:rsidRPr="002E1BE2">
        <w:rPr>
          <w:rFonts w:ascii="Calibri" w:hAnsi="Calibri" w:cs="Calibri"/>
          <w:sz w:val="20"/>
          <w:szCs w:val="20"/>
          <w:lang w:eastAsia="pl-PL"/>
        </w:rPr>
        <w:tab/>
        <w:t xml:space="preserve">Ustawa z dnia </w:t>
      </w:r>
      <w:r>
        <w:rPr>
          <w:rFonts w:ascii="Calibri" w:hAnsi="Calibri" w:cs="Calibri"/>
          <w:sz w:val="20"/>
          <w:szCs w:val="20"/>
          <w:lang w:eastAsia="pl-PL"/>
        </w:rPr>
        <w:t>11 września 2019</w:t>
      </w:r>
      <w:r w:rsidRPr="002E1BE2">
        <w:rPr>
          <w:rFonts w:ascii="Calibri" w:hAnsi="Calibri" w:cs="Calibri"/>
          <w:sz w:val="20"/>
          <w:szCs w:val="20"/>
          <w:lang w:eastAsia="pl-PL"/>
        </w:rPr>
        <w:t xml:space="preserve"> r. Prawo Zamówień Publicz</w:t>
      </w:r>
      <w:r>
        <w:rPr>
          <w:rFonts w:ascii="Calibri" w:hAnsi="Calibri" w:cs="Calibri"/>
          <w:sz w:val="20"/>
          <w:szCs w:val="20"/>
          <w:lang w:eastAsia="pl-PL"/>
        </w:rPr>
        <w:t>nych,</w:t>
      </w:r>
    </w:p>
    <w:p w14:paraId="754C0DE1" w14:textId="07433EB7" w:rsidR="00806E8D"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lastRenderedPageBreak/>
        <w:t>d)</w:t>
      </w:r>
      <w:r w:rsidRPr="002E1BE2">
        <w:rPr>
          <w:rFonts w:ascii="Calibri" w:hAnsi="Calibri" w:cs="Calibri"/>
          <w:sz w:val="20"/>
          <w:szCs w:val="20"/>
          <w:lang w:eastAsia="pl-PL"/>
        </w:rPr>
        <w:tab/>
        <w:t>Koncesja Wykonawcy na obrót energią elektryczną nr ……………………………….. z dnia ………………………………. r. wydana na podstawie decyzji Prezesa Urzędu Regulacji Energetyki</w:t>
      </w:r>
      <w:r>
        <w:rPr>
          <w:rFonts w:ascii="Calibri" w:hAnsi="Calibri" w:cs="Calibri"/>
          <w:sz w:val="20"/>
          <w:szCs w:val="20"/>
          <w:lang w:eastAsia="pl-PL"/>
        </w:rPr>
        <w:t>,</w:t>
      </w:r>
    </w:p>
    <w:p w14:paraId="5B8020D9"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e)</w:t>
      </w:r>
      <w:r w:rsidRPr="002E1BE2">
        <w:rPr>
          <w:rFonts w:ascii="Calibri" w:hAnsi="Calibri" w:cs="Calibri"/>
          <w:sz w:val="20"/>
          <w:szCs w:val="20"/>
          <w:lang w:eastAsia="pl-PL"/>
        </w:rPr>
        <w:tab/>
        <w:t>Umowa o Świadczenie Usług Dystrybucyjnych zawarta pomiędzy Zamawiającym a Operatorem Systemu Dystrybucyjnego</w:t>
      </w:r>
      <w:r>
        <w:rPr>
          <w:rFonts w:ascii="Calibri" w:hAnsi="Calibri" w:cs="Calibri"/>
          <w:sz w:val="20"/>
          <w:szCs w:val="20"/>
          <w:lang w:eastAsia="pl-PL"/>
        </w:rPr>
        <w:t>,</w:t>
      </w:r>
    </w:p>
    <w:p w14:paraId="5D791048" w14:textId="77777777" w:rsidR="00806E8D" w:rsidRPr="002E1BE2" w:rsidRDefault="00806E8D" w:rsidP="002E1BE2">
      <w:pPr>
        <w:widowControl w:val="0"/>
        <w:tabs>
          <w:tab w:val="left" w:pos="734"/>
        </w:tabs>
        <w:spacing w:line="240" w:lineRule="exact"/>
        <w:ind w:left="708" w:hanging="348"/>
        <w:jc w:val="both"/>
        <w:rPr>
          <w:rFonts w:ascii="Calibri" w:hAnsi="Calibri" w:cs="Calibri"/>
          <w:sz w:val="20"/>
          <w:szCs w:val="20"/>
          <w:lang w:eastAsia="pl-PL"/>
        </w:rPr>
      </w:pPr>
      <w:r w:rsidRPr="002E1BE2">
        <w:rPr>
          <w:rFonts w:ascii="Calibri" w:hAnsi="Calibri" w:cs="Calibri"/>
          <w:sz w:val="20"/>
          <w:szCs w:val="20"/>
          <w:lang w:eastAsia="pl-PL"/>
        </w:rPr>
        <w:t>f)</w:t>
      </w:r>
      <w:r w:rsidRPr="002E1BE2">
        <w:rPr>
          <w:rFonts w:ascii="Calibri" w:hAnsi="Calibri" w:cs="Calibri"/>
          <w:sz w:val="20"/>
          <w:szCs w:val="20"/>
          <w:lang w:eastAsia="pl-PL"/>
        </w:rPr>
        <w:tab/>
        <w:t>Generalna Umowa Dystrybucyjna zawarta pomiędzy Wykonawcą a OSD</w:t>
      </w:r>
      <w:r>
        <w:rPr>
          <w:rFonts w:ascii="Calibri" w:hAnsi="Calibri" w:cs="Calibri"/>
          <w:sz w:val="20"/>
          <w:szCs w:val="20"/>
          <w:lang w:eastAsia="pl-PL"/>
        </w:rPr>
        <w:t>;</w:t>
      </w:r>
    </w:p>
    <w:p w14:paraId="087276C5"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Zamawiający oświadcza, iż nie jest Przedsiębiorstwem Energetycznym w rozumieniu Ustawy z dnia 10 kwietnia 1997r. Prawo Energetyczne.</w:t>
      </w:r>
    </w:p>
    <w:p w14:paraId="2A432A86" w14:textId="2D559E6E" w:rsidR="00806E8D" w:rsidRPr="002E1BE2" w:rsidRDefault="00806E8D" w:rsidP="002E1BE2">
      <w:pPr>
        <w:widowControl w:val="0"/>
        <w:numPr>
          <w:ilvl w:val="0"/>
          <w:numId w:val="25"/>
        </w:numPr>
        <w:jc w:val="both"/>
        <w:rPr>
          <w:rFonts w:ascii="Calibri" w:hAnsi="Calibri" w:cs="Calibri"/>
          <w:sz w:val="20"/>
          <w:szCs w:val="20"/>
          <w:lang w:eastAsia="pl-PL"/>
        </w:rPr>
      </w:pPr>
      <w:r w:rsidRPr="002E1BE2">
        <w:rPr>
          <w:rFonts w:ascii="Calibri" w:hAnsi="Calibri" w:cs="Calibri"/>
          <w:sz w:val="20"/>
          <w:szCs w:val="20"/>
          <w:lang w:eastAsia="pl-PL"/>
        </w:rPr>
        <w:t xml:space="preserve">Umowa nie obejmuje spraw związanych z dystrybucją energii elektrycznej, przyłączeniem, opomiarowaniem </w:t>
      </w:r>
      <w:r w:rsidR="0030615E">
        <w:rPr>
          <w:rFonts w:ascii="Calibri" w:hAnsi="Calibri" w:cs="Calibri"/>
          <w:sz w:val="20"/>
          <w:szCs w:val="20"/>
          <w:lang w:eastAsia="pl-PL"/>
        </w:rPr>
        <w:br/>
      </w:r>
      <w:r w:rsidRPr="002E1BE2">
        <w:rPr>
          <w:rFonts w:ascii="Calibri" w:hAnsi="Calibri" w:cs="Calibri"/>
          <w:sz w:val="20"/>
          <w:szCs w:val="20"/>
          <w:lang w:eastAsia="pl-PL"/>
        </w:rPr>
        <w:t>i jakością energii wchodzących w zakres odrębnej umowy o świadczenie usług dystrybucyjnych zawartej przez Zamawiającego z Operatorem Systemu Dystrybucyjnego.</w:t>
      </w:r>
    </w:p>
    <w:p w14:paraId="6DC3310A" w14:textId="77777777" w:rsidR="00806E8D" w:rsidRPr="002E1BE2" w:rsidRDefault="00806E8D" w:rsidP="002E1BE2">
      <w:pPr>
        <w:widowControl w:val="0"/>
        <w:numPr>
          <w:ilvl w:val="0"/>
          <w:numId w:val="25"/>
        </w:numPr>
        <w:tabs>
          <w:tab w:val="left" w:pos="360"/>
          <w:tab w:val="left" w:pos="734"/>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Użyte w umowie pojęcia oznaczają:</w:t>
      </w:r>
    </w:p>
    <w:p w14:paraId="743D4F15"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Operator Systemu Dystrybucyjnego (OSD) – przedsiębiorstwo energetyczne zajmujące się dystrybucją energii elektrycznej;</w:t>
      </w:r>
    </w:p>
    <w:p w14:paraId="6F0FBB9B" w14:textId="77777777" w:rsidR="00806E8D" w:rsidRPr="002E1BE2" w:rsidRDefault="00806E8D" w:rsidP="002E1BE2">
      <w:pPr>
        <w:widowControl w:val="0"/>
        <w:numPr>
          <w:ilvl w:val="0"/>
          <w:numId w:val="28"/>
        </w:numPr>
        <w:jc w:val="both"/>
        <w:rPr>
          <w:rFonts w:ascii="Calibri" w:hAnsi="Calibri" w:cs="Calibri"/>
          <w:sz w:val="20"/>
          <w:szCs w:val="20"/>
          <w:lang w:eastAsia="pl-PL"/>
        </w:rPr>
      </w:pPr>
      <w:r w:rsidRPr="002E1BE2">
        <w:rPr>
          <w:rFonts w:ascii="Calibri" w:hAnsi="Calibri" w:cs="Calibri"/>
          <w:sz w:val="20"/>
          <w:szCs w:val="20"/>
          <w:lang w:eastAsia="pl-PL"/>
        </w:rPr>
        <w:t>Generalna Umowa Dystrybucyjna – umowa zawarta pomiędzy Wykonawcą a OSD określająca ich wzajemne prawa i obowiązki związane za świadczeniem usługi dystrybucyjnej w celu realizacji niniejszej Umowy;</w:t>
      </w:r>
    </w:p>
    <w:p w14:paraId="499D279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Standardowy profil zużycia – zbiór danych o przeciętnym zużyciu energii elektrycznej zużytej przez dany rodzaj odbioru;</w:t>
      </w:r>
    </w:p>
    <w:p w14:paraId="2D039BB3" w14:textId="4DF0713D"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Umowa o świadczenie usług dystrybucji – umowa zawarta pomiędzy Zamawiającym a OSD określająca prawa</w:t>
      </w:r>
      <w:r w:rsidR="0030615E">
        <w:rPr>
          <w:rFonts w:ascii="Calibri" w:hAnsi="Calibri" w:cs="Calibri"/>
          <w:sz w:val="20"/>
          <w:szCs w:val="20"/>
          <w:lang w:eastAsia="pl-PL"/>
        </w:rPr>
        <w:br/>
      </w:r>
      <w:r w:rsidRPr="002E1BE2">
        <w:rPr>
          <w:rFonts w:ascii="Calibri" w:hAnsi="Calibri" w:cs="Calibri"/>
          <w:sz w:val="20"/>
          <w:szCs w:val="20"/>
          <w:lang w:eastAsia="pl-PL"/>
        </w:rPr>
        <w:t xml:space="preserve"> i obowiązki związane ze świadczeniem przez OSD usługi dystrybucji energii elektrycznej;</w:t>
      </w:r>
    </w:p>
    <w:p w14:paraId="7E78FA7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punkt poboru – miejsce dostarczania energii elektrycznej;</w:t>
      </w:r>
    </w:p>
    <w:p w14:paraId="022CA7C8"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faktura rozliczeniowa – faktura, w której należność dla Wykonawcy określana jest na podstawie odczytów układów pomiarowych;</w:t>
      </w:r>
    </w:p>
    <w:p w14:paraId="062D5856" w14:textId="77777777" w:rsidR="00806E8D"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okres rozliczeniowy – okres pomiędzy dwoma kolejnymi rozliczeniowymi odczytami urządzeń pomiarowych – zgodnie z okresem rozliczeniowym stosowanym przez OSD;</w:t>
      </w:r>
    </w:p>
    <w:p w14:paraId="14A282F6"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FC50DA">
        <w:rPr>
          <w:rFonts w:ascii="Calibri" w:hAnsi="Calibri" w:cs="Calibri"/>
          <w:sz w:val="20"/>
          <w:szCs w:val="20"/>
          <w:lang w:eastAsia="pl-PL"/>
        </w:rPr>
        <w:t>taryfa – zbiór cen stosowanych przez OSD do rozliczenia za pobraną energię elektryczną</w:t>
      </w:r>
      <w:r>
        <w:rPr>
          <w:rFonts w:ascii="Calibri" w:hAnsi="Calibri" w:cs="Calibri"/>
          <w:sz w:val="20"/>
          <w:szCs w:val="20"/>
          <w:lang w:eastAsia="pl-PL"/>
        </w:rPr>
        <w:t>;</w:t>
      </w:r>
    </w:p>
    <w:p w14:paraId="3986C5D0" w14:textId="77777777" w:rsidR="00806E8D" w:rsidRPr="002E1BE2" w:rsidRDefault="00806E8D" w:rsidP="002E1BE2">
      <w:pPr>
        <w:widowControl w:val="0"/>
        <w:numPr>
          <w:ilvl w:val="0"/>
          <w:numId w:val="28"/>
        </w:numPr>
        <w:tabs>
          <w:tab w:val="left" w:pos="360"/>
          <w:tab w:val="num"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lub pobranej energii i wielkości określonych w tych umowach dla każdego okresu rozliczeniowego.</w:t>
      </w:r>
    </w:p>
    <w:p w14:paraId="025F9ED6" w14:textId="77777777" w:rsidR="00806E8D" w:rsidRPr="002E1BE2" w:rsidRDefault="00806E8D" w:rsidP="002E1BE2">
      <w:pPr>
        <w:widowControl w:val="0"/>
        <w:tabs>
          <w:tab w:val="left" w:pos="360"/>
          <w:tab w:val="left" w:pos="8820"/>
        </w:tabs>
        <w:spacing w:line="240" w:lineRule="exact"/>
        <w:ind w:left="360"/>
        <w:jc w:val="center"/>
        <w:rPr>
          <w:rFonts w:ascii="Calibri" w:hAnsi="Calibri" w:cs="Calibri"/>
          <w:sz w:val="20"/>
          <w:szCs w:val="20"/>
          <w:lang w:eastAsia="pl-PL"/>
        </w:rPr>
      </w:pPr>
    </w:p>
    <w:p w14:paraId="295D2081" w14:textId="77777777" w:rsidR="00806E8D" w:rsidRPr="002E1BE2" w:rsidRDefault="00806E8D" w:rsidP="002E1BE2">
      <w:pPr>
        <w:widowControl w:val="0"/>
        <w:tabs>
          <w:tab w:val="left" w:pos="360"/>
          <w:tab w:val="left" w:pos="8820"/>
        </w:tabs>
        <w:spacing w:line="240" w:lineRule="exact"/>
        <w:ind w:left="360"/>
        <w:jc w:val="center"/>
        <w:rPr>
          <w:rFonts w:ascii="Calibri" w:hAnsi="Calibri" w:cs="Calibri"/>
          <w:b/>
          <w:sz w:val="20"/>
          <w:szCs w:val="20"/>
          <w:lang w:eastAsia="pl-PL"/>
        </w:rPr>
      </w:pPr>
      <w:r w:rsidRPr="002E1BE2">
        <w:rPr>
          <w:rFonts w:ascii="Calibri" w:hAnsi="Calibri" w:cs="Calibri"/>
          <w:b/>
          <w:sz w:val="20"/>
          <w:szCs w:val="20"/>
          <w:lang w:eastAsia="pl-PL"/>
        </w:rPr>
        <w:t>§2</w:t>
      </w:r>
    </w:p>
    <w:p w14:paraId="74B4C782" w14:textId="77777777" w:rsidR="00806E8D" w:rsidRPr="002E1BE2" w:rsidRDefault="00806E8D" w:rsidP="002E1BE2">
      <w:pPr>
        <w:keepNext/>
        <w:widowControl w:val="0"/>
        <w:spacing w:line="240" w:lineRule="exact"/>
        <w:ind w:left="360"/>
        <w:jc w:val="center"/>
        <w:outlineLvl w:val="0"/>
        <w:rPr>
          <w:rFonts w:ascii="Calibri" w:hAnsi="Calibri" w:cs="Calibri"/>
          <w:b/>
          <w:iCs/>
          <w:sz w:val="20"/>
          <w:szCs w:val="20"/>
          <w:lang w:eastAsia="pl-PL"/>
        </w:rPr>
      </w:pPr>
      <w:r w:rsidRPr="002E1BE2">
        <w:rPr>
          <w:rFonts w:ascii="Calibri" w:hAnsi="Calibri" w:cs="Calibri"/>
          <w:b/>
          <w:iCs/>
          <w:sz w:val="20"/>
          <w:szCs w:val="20"/>
          <w:lang w:eastAsia="pl-PL"/>
        </w:rPr>
        <w:t>Podstawowe zasady sprzedaży energii elektrycznej</w:t>
      </w:r>
    </w:p>
    <w:p w14:paraId="5656C47B" w14:textId="77777777" w:rsidR="00806E8D" w:rsidRPr="002E1BE2" w:rsidRDefault="00806E8D" w:rsidP="002E1BE2">
      <w:pPr>
        <w:widowControl w:val="0"/>
        <w:spacing w:line="240" w:lineRule="exact"/>
        <w:jc w:val="both"/>
        <w:rPr>
          <w:rFonts w:ascii="Calibri" w:hAnsi="Calibri" w:cs="Calibri"/>
          <w:b/>
          <w:sz w:val="20"/>
          <w:szCs w:val="20"/>
          <w:lang w:eastAsia="pl-PL"/>
        </w:rPr>
      </w:pPr>
    </w:p>
    <w:p w14:paraId="59BC7F12"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Wykonawca zobowiązuje się do sprzedaży, a Zamawiający zobowiązuje się do zakupu energii elektrycznej dla wszystkich punktów poboru określonych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 </w:t>
      </w:r>
    </w:p>
    <w:p w14:paraId="2F63ADF5"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Wykonawca zobowiązuje się do złożenia OSD, w imieniu Zamawiającego, zgłoszenia o zawarciu umowy na sprzedaż energii elektrycznej.</w:t>
      </w:r>
    </w:p>
    <w:p w14:paraId="1E15505F"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Wykonawca posiada koncesję na obrót energią elektryczną, o której mowa w §1 ust. 2 lit. d) umowy, na okres ………………………………………………………….. . </w:t>
      </w:r>
    </w:p>
    <w:p w14:paraId="32B9011D"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Wykonawca oświadcza, że posiada zawartą generalną umowę dystrybucyjną z OSD, umożliwiającą dostawę energii elektrycznej do obiektów odbiorcy końcowego za pośrednictwem sieci dystrybucyjnej OSD przez cały okres obowiązywania umowy.</w:t>
      </w:r>
    </w:p>
    <w:p w14:paraId="7E6C7CA3"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Parametry każdego punktu odbioru objętego przedmiotem umowy zostały określone w ZAŁACZNIKU nr </w:t>
      </w:r>
      <w:r>
        <w:rPr>
          <w:rFonts w:ascii="Calibri" w:hAnsi="Calibri" w:cs="Calibri"/>
          <w:sz w:val="20"/>
          <w:szCs w:val="20"/>
          <w:lang w:eastAsia="pl-PL"/>
        </w:rPr>
        <w:t>1.A</w:t>
      </w:r>
      <w:r w:rsidRPr="002E1BE2">
        <w:rPr>
          <w:rFonts w:ascii="Calibri" w:hAnsi="Calibri" w:cs="Calibri"/>
          <w:sz w:val="20"/>
          <w:szCs w:val="20"/>
          <w:lang w:eastAsia="pl-PL"/>
        </w:rPr>
        <w:t xml:space="preserve"> do niniejszej umowy, w tym m.in. rodzaj grupy taryfowej, nr licznika, moc umowna, planowana wysokość zużycia energii elektrycznej w okresie obowiązywania umowy dla każdego punktu poboru.</w:t>
      </w:r>
    </w:p>
    <w:p w14:paraId="22F687E1" w14:textId="24E7270D" w:rsidR="00806E8D" w:rsidRPr="002E1BE2" w:rsidRDefault="00806E8D" w:rsidP="0079075F">
      <w:pPr>
        <w:widowControl w:val="0"/>
        <w:numPr>
          <w:ilvl w:val="0"/>
          <w:numId w:val="31"/>
        </w:numPr>
        <w:tabs>
          <w:tab w:val="clear" w:pos="360"/>
          <w:tab w:val="num" w:pos="284"/>
          <w:tab w:val="left" w:pos="734"/>
        </w:tabs>
        <w:spacing w:line="240" w:lineRule="exact"/>
        <w:ind w:left="284" w:hanging="284"/>
        <w:jc w:val="both"/>
        <w:rPr>
          <w:rFonts w:ascii="Calibri" w:hAnsi="Calibri" w:cs="Calibri"/>
          <w:sz w:val="20"/>
          <w:szCs w:val="20"/>
          <w:lang w:eastAsia="pl-PL"/>
        </w:rPr>
      </w:pPr>
      <w:r w:rsidRPr="002E1BE2">
        <w:rPr>
          <w:rFonts w:ascii="Calibri" w:hAnsi="Calibri" w:cs="Calibri"/>
          <w:sz w:val="20"/>
          <w:szCs w:val="20"/>
          <w:lang w:eastAsia="pl-PL"/>
        </w:rPr>
        <w:t xml:space="preserve">Planowaną wysokość zużycia energii elektrycznej w okresie obowiązywania umowy szacuje się łącznie dla wszystkich punktów poboru wskazanych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 wysokości </w:t>
      </w:r>
      <w:r w:rsidR="009E73C9">
        <w:rPr>
          <w:rFonts w:ascii="Calibri" w:hAnsi="Calibri" w:cs="Calibri"/>
          <w:sz w:val="20"/>
          <w:szCs w:val="20"/>
          <w:lang w:eastAsia="pl-PL"/>
        </w:rPr>
        <w:t>52,71</w:t>
      </w:r>
      <w:r w:rsidRPr="002E1BE2">
        <w:rPr>
          <w:rFonts w:ascii="Calibri" w:hAnsi="Calibri" w:cs="Calibri"/>
          <w:sz w:val="20"/>
          <w:szCs w:val="20"/>
          <w:lang w:eastAsia="pl-PL"/>
        </w:rPr>
        <w:t xml:space="preserve"> MWh.</w:t>
      </w:r>
    </w:p>
    <w:p w14:paraId="66C79695"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Ewentualna zmiana szacowanego zużycia, zmiana mocy, nazwy obiektu czy taryfy rozliczeniowej nie będzie skutkowała dodatkowymi kosztami dla Zamawiającego, poza rozliczeniem za faktycznie zużytą ilość energii określoną wg wskazań urządzeń pomiarowych i cen określonych w ofercie.</w:t>
      </w:r>
    </w:p>
    <w:p w14:paraId="11E8B5C9"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Moc umowna, </w:t>
      </w:r>
      <w:r>
        <w:rPr>
          <w:rFonts w:ascii="Calibri" w:hAnsi="Calibri" w:cs="Calibri"/>
          <w:sz w:val="20"/>
          <w:szCs w:val="20"/>
          <w:lang w:eastAsia="pl-PL"/>
        </w:rPr>
        <w:t xml:space="preserve">grupa taryfowa i </w:t>
      </w:r>
      <w:r w:rsidRPr="002E1BE2">
        <w:rPr>
          <w:rFonts w:ascii="Calibri" w:hAnsi="Calibri" w:cs="Calibri"/>
          <w:sz w:val="20"/>
          <w:szCs w:val="20"/>
          <w:lang w:eastAsia="pl-PL"/>
        </w:rPr>
        <w:t xml:space="preserve">warunki jej zmiany oraz miejsce dostarczenia energii elektrycznej dla punktów poboru wymienionych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określana jest każdorazowo w Umowie o świadczenie usług dystrybucji zawartej pomiędzy Zamawiającym a OSD.</w:t>
      </w:r>
    </w:p>
    <w:p w14:paraId="2792A9D3" w14:textId="77777777" w:rsidR="00806E8D" w:rsidRPr="002E1BE2"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 xml:space="preserve">Zamawiający zastrzega możliwość przyłączenia do sieci dodatkowych punktów poboru energii elektrycznej, likwidacji istniejących punktów poboru, zmiany planowanej wysokości zużycia, zmiany wielkości mocy elektrycznej, a także nazwy punktu poboru w czasie trwania obowiązującej umowy, na zasadach określonych w </w:t>
      </w:r>
      <w:r>
        <w:rPr>
          <w:rFonts w:ascii="Calibri" w:hAnsi="Calibri" w:cs="Calibri"/>
          <w:sz w:val="20"/>
          <w:szCs w:val="20"/>
          <w:lang w:eastAsia="pl-PL"/>
        </w:rPr>
        <w:t>§9 umowy</w:t>
      </w:r>
      <w:r w:rsidRPr="002E1BE2">
        <w:rPr>
          <w:rFonts w:ascii="Calibri" w:hAnsi="Calibri" w:cs="Calibri"/>
          <w:sz w:val="20"/>
          <w:szCs w:val="20"/>
          <w:lang w:eastAsia="pl-PL"/>
        </w:rPr>
        <w:t>. Strony zobowiązują się do bieżącego wprowadzania zmian w ZAŁĄCZNIKU n</w:t>
      </w:r>
      <w:r>
        <w:rPr>
          <w:rFonts w:ascii="Calibri" w:hAnsi="Calibri" w:cs="Calibri"/>
          <w:sz w:val="20"/>
          <w:szCs w:val="20"/>
          <w:lang w:eastAsia="pl-PL"/>
        </w:rPr>
        <w:t>r 1.A</w:t>
      </w:r>
      <w:r w:rsidRPr="002E1BE2">
        <w:rPr>
          <w:rFonts w:ascii="Calibri" w:hAnsi="Calibri" w:cs="Calibri"/>
          <w:sz w:val="20"/>
          <w:szCs w:val="20"/>
          <w:lang w:eastAsia="pl-PL"/>
        </w:rPr>
        <w:t xml:space="preserve"> </w:t>
      </w:r>
      <w:r>
        <w:rPr>
          <w:rFonts w:ascii="Calibri" w:hAnsi="Calibri" w:cs="Calibri"/>
          <w:sz w:val="20"/>
          <w:szCs w:val="20"/>
          <w:lang w:eastAsia="pl-PL"/>
        </w:rPr>
        <w:t>do umowy w formie pisemnej.</w:t>
      </w:r>
    </w:p>
    <w:p w14:paraId="4089DA45" w14:textId="4488BF5E" w:rsidR="00806E8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E1BE2">
        <w:rPr>
          <w:rFonts w:ascii="Calibri" w:hAnsi="Calibri" w:cs="Calibri"/>
          <w:sz w:val="20"/>
          <w:szCs w:val="20"/>
          <w:lang w:eastAsia="pl-PL"/>
        </w:rPr>
        <w:t>Strony ustalają, że zakup energii elektrycznej dla nowych obiektów będzie się odbywał</w:t>
      </w:r>
      <w:r>
        <w:rPr>
          <w:rFonts w:ascii="Calibri" w:hAnsi="Calibri" w:cs="Calibri"/>
          <w:sz w:val="20"/>
          <w:szCs w:val="20"/>
          <w:lang w:eastAsia="pl-PL"/>
        </w:rPr>
        <w:t xml:space="preserve"> wg cen </w:t>
      </w:r>
      <w:r w:rsidRPr="002E1BE2">
        <w:rPr>
          <w:rFonts w:ascii="Calibri" w:hAnsi="Calibri" w:cs="Calibri"/>
          <w:sz w:val="20"/>
          <w:szCs w:val="20"/>
          <w:lang w:eastAsia="pl-PL"/>
        </w:rPr>
        <w:t>określonych w</w:t>
      </w:r>
      <w:r w:rsidR="00BA5CA1">
        <w:rPr>
          <w:rFonts w:ascii="Calibri" w:hAnsi="Calibri" w:cs="Calibri"/>
          <w:sz w:val="20"/>
          <w:szCs w:val="20"/>
          <w:lang w:eastAsia="pl-PL"/>
        </w:rPr>
        <w:t> </w:t>
      </w:r>
      <w:r w:rsidRPr="002E1BE2">
        <w:rPr>
          <w:rFonts w:ascii="Calibri" w:hAnsi="Calibri" w:cs="Calibri"/>
          <w:sz w:val="20"/>
          <w:szCs w:val="20"/>
          <w:lang w:eastAsia="pl-PL"/>
        </w:rPr>
        <w:t>ofercie</w:t>
      </w:r>
      <w:r>
        <w:rPr>
          <w:rFonts w:ascii="Calibri" w:hAnsi="Calibri" w:cs="Calibri"/>
          <w:sz w:val="20"/>
          <w:szCs w:val="20"/>
          <w:lang w:eastAsia="pl-PL"/>
        </w:rPr>
        <w:t xml:space="preserve"> Wykonawcy</w:t>
      </w:r>
      <w:r w:rsidRPr="002E1BE2">
        <w:rPr>
          <w:rFonts w:ascii="Calibri" w:hAnsi="Calibri" w:cs="Calibri"/>
          <w:sz w:val="20"/>
          <w:szCs w:val="20"/>
          <w:lang w:eastAsia="pl-PL"/>
        </w:rPr>
        <w:t xml:space="preserve">. </w:t>
      </w:r>
    </w:p>
    <w:p w14:paraId="36F18658"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 xml:space="preserve">Wykonawca zobowiązuje się również do pełnienia funkcji podmiotu odpowiedzialnego za bilansowanie handlowe </w:t>
      </w:r>
      <w:r w:rsidRPr="00291ABD">
        <w:rPr>
          <w:rFonts w:ascii="Calibri" w:hAnsi="Calibri" w:cs="Calibri"/>
          <w:sz w:val="20"/>
          <w:szCs w:val="20"/>
          <w:lang w:eastAsia="pl-PL"/>
        </w:rPr>
        <w:lastRenderedPageBreak/>
        <w:t>dla energii elektrycznej sprzedanej w ramach niniejszej umowy lub do zawarcia umowy na świadczenie usługi bilansowania handlowego z podmiotem odpowiedzialnym za bilansowanie.</w:t>
      </w:r>
    </w:p>
    <w:p w14:paraId="6ABBA7C5"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 xml:space="preserve">Wykonawca dokonywać będzie bilansowania handlowego energii zakupionej przez Zamawiającego na podstawie standardowego profilu zużycia o mocy umownej określonej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t>
      </w:r>
      <w:r w:rsidRPr="00291ABD">
        <w:rPr>
          <w:rFonts w:ascii="Calibri" w:hAnsi="Calibri" w:cs="Calibri"/>
          <w:sz w:val="20"/>
          <w:szCs w:val="20"/>
          <w:lang w:eastAsia="pl-PL"/>
        </w:rPr>
        <w:t>do umowy.</w:t>
      </w:r>
    </w:p>
    <w:p w14:paraId="3C202D8C"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Koszty wynikające z dokonania bilansowania uwzględnione są w cenie energii elektrycznej określonej</w:t>
      </w:r>
      <w:r w:rsidRPr="00291ABD">
        <w:rPr>
          <w:rFonts w:ascii="Calibri" w:hAnsi="Calibri" w:cs="Calibri"/>
          <w:sz w:val="20"/>
          <w:szCs w:val="20"/>
          <w:lang w:eastAsia="pl-PL"/>
        </w:rPr>
        <w:br/>
        <w:t>w §5 ust. 1.</w:t>
      </w:r>
    </w:p>
    <w:p w14:paraId="39802CCD" w14:textId="77777777" w:rsidR="00806E8D" w:rsidRPr="00291ABD" w:rsidRDefault="00806E8D" w:rsidP="002E1BE2">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Wszystkie prawa i obowiązki związane z bilansowaniem handlowym wynikające z niniejszej Umowy, w tym zgłaszanie grafików handlowych do OSD, przechodzą na Wykonawcę.</w:t>
      </w:r>
    </w:p>
    <w:p w14:paraId="05437F41" w14:textId="77777777" w:rsidR="00806E8D" w:rsidRPr="00291ABD" w:rsidRDefault="00806E8D" w:rsidP="00C13E0E">
      <w:pPr>
        <w:widowControl w:val="0"/>
        <w:numPr>
          <w:ilvl w:val="0"/>
          <w:numId w:val="31"/>
        </w:numPr>
        <w:tabs>
          <w:tab w:val="num" w:pos="283"/>
          <w:tab w:val="left" w:pos="734"/>
        </w:tabs>
        <w:spacing w:line="240" w:lineRule="exact"/>
        <w:ind w:left="297" w:hanging="283"/>
        <w:jc w:val="both"/>
        <w:rPr>
          <w:rFonts w:ascii="Calibri" w:hAnsi="Calibri" w:cs="Calibri"/>
          <w:sz w:val="20"/>
          <w:szCs w:val="20"/>
          <w:lang w:eastAsia="pl-PL"/>
        </w:rPr>
      </w:pPr>
      <w:r w:rsidRPr="00291ABD">
        <w:rPr>
          <w:rFonts w:ascii="Calibri" w:hAnsi="Calibri" w:cs="Calibri"/>
          <w:sz w:val="20"/>
          <w:szCs w:val="20"/>
          <w:lang w:eastAsia="pl-PL"/>
        </w:rPr>
        <w:t xml:space="preserve">Zamawiający oświadcza, że dysponuje tytułem prawnym do korzystania z obiektów, do których ma być dostarczona energia elektryczna na podstawie niniejszej umowy. </w:t>
      </w:r>
    </w:p>
    <w:p w14:paraId="09759EBC" w14:textId="77777777" w:rsidR="00806E8D" w:rsidRPr="00291ABD" w:rsidRDefault="00806E8D" w:rsidP="002E1BE2">
      <w:pPr>
        <w:widowControl w:val="0"/>
        <w:spacing w:line="240" w:lineRule="exact"/>
        <w:jc w:val="center"/>
        <w:rPr>
          <w:rFonts w:ascii="Calibri" w:hAnsi="Calibri" w:cs="Calibri"/>
          <w:b/>
          <w:sz w:val="20"/>
          <w:szCs w:val="20"/>
          <w:lang w:eastAsia="pl-PL"/>
        </w:rPr>
      </w:pPr>
    </w:p>
    <w:p w14:paraId="005735AB"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§3</w:t>
      </w:r>
    </w:p>
    <w:p w14:paraId="2CB28A68" w14:textId="77777777" w:rsidR="00806E8D" w:rsidRPr="00291ABD" w:rsidRDefault="00806E8D" w:rsidP="002E1BE2">
      <w:pPr>
        <w:keepNext/>
        <w:widowControl w:val="0"/>
        <w:spacing w:line="240" w:lineRule="exact"/>
        <w:jc w:val="center"/>
        <w:outlineLvl w:val="3"/>
        <w:rPr>
          <w:rFonts w:ascii="Calibri" w:hAnsi="Calibri" w:cs="Calibri"/>
          <w:b/>
          <w:bCs/>
          <w:sz w:val="20"/>
          <w:szCs w:val="20"/>
          <w:lang w:eastAsia="pl-PL"/>
        </w:rPr>
      </w:pPr>
      <w:r w:rsidRPr="00291ABD">
        <w:rPr>
          <w:rFonts w:ascii="Calibri" w:hAnsi="Calibri" w:cs="Calibri"/>
          <w:b/>
          <w:bCs/>
          <w:sz w:val="20"/>
          <w:szCs w:val="20"/>
          <w:lang w:eastAsia="pl-PL"/>
        </w:rPr>
        <w:t>Standardy jakości obsługi</w:t>
      </w:r>
    </w:p>
    <w:p w14:paraId="587494D8" w14:textId="77777777" w:rsidR="00806E8D" w:rsidRPr="00291ABD" w:rsidRDefault="00806E8D" w:rsidP="002E1BE2">
      <w:pPr>
        <w:widowControl w:val="0"/>
        <w:spacing w:line="240" w:lineRule="exact"/>
        <w:jc w:val="both"/>
        <w:rPr>
          <w:rFonts w:ascii="Calibri" w:hAnsi="Calibri" w:cs="Calibri"/>
          <w:sz w:val="20"/>
          <w:szCs w:val="20"/>
          <w:lang w:eastAsia="pl-PL"/>
        </w:rPr>
      </w:pPr>
    </w:p>
    <w:p w14:paraId="0B7EFB43" w14:textId="77777777" w:rsidR="00806E8D" w:rsidRPr="00291ABD" w:rsidRDefault="00806E8D" w:rsidP="002E1BE2">
      <w:pPr>
        <w:widowControl w:val="0"/>
        <w:numPr>
          <w:ilvl w:val="0"/>
          <w:numId w:val="26"/>
        </w:numPr>
        <w:tabs>
          <w:tab w:val="left" w:pos="393"/>
          <w:tab w:val="num" w:pos="720"/>
        </w:tabs>
        <w:spacing w:line="240" w:lineRule="exact"/>
        <w:ind w:left="393"/>
        <w:jc w:val="both"/>
        <w:rPr>
          <w:rFonts w:ascii="Calibri" w:hAnsi="Calibri" w:cs="Calibri"/>
          <w:sz w:val="20"/>
          <w:szCs w:val="20"/>
          <w:lang w:eastAsia="pl-PL"/>
        </w:rPr>
      </w:pPr>
      <w:r w:rsidRPr="00291ABD">
        <w:rPr>
          <w:rFonts w:ascii="Calibri" w:hAnsi="Calibri" w:cs="Calibri"/>
          <w:sz w:val="20"/>
          <w:szCs w:val="20"/>
          <w:lang w:eastAsia="pl-PL"/>
        </w:rPr>
        <w:t>Standardy jakości obsługi Zamawiającego zostały określone w obowiązujących przepisach wykonawczych wydanych na podstawie ustawy z dnia 10 kwietnia 1997r. – Prawo energetyczne.</w:t>
      </w:r>
    </w:p>
    <w:p w14:paraId="2179F62F" w14:textId="77777777" w:rsidR="00806E8D" w:rsidRPr="00291ABD" w:rsidRDefault="00806E8D" w:rsidP="002E1BE2">
      <w:pPr>
        <w:widowControl w:val="0"/>
        <w:numPr>
          <w:ilvl w:val="0"/>
          <w:numId w:val="26"/>
        </w:numPr>
        <w:tabs>
          <w:tab w:val="left" w:pos="393"/>
          <w:tab w:val="num" w:pos="720"/>
        </w:tabs>
        <w:spacing w:line="240" w:lineRule="exact"/>
        <w:ind w:left="393"/>
        <w:jc w:val="both"/>
        <w:rPr>
          <w:rFonts w:ascii="Calibri" w:hAnsi="Calibri" w:cs="Calibri"/>
          <w:sz w:val="20"/>
          <w:szCs w:val="20"/>
          <w:lang w:eastAsia="pl-PL"/>
        </w:rPr>
      </w:pPr>
      <w:r w:rsidRPr="00291ABD">
        <w:rPr>
          <w:rFonts w:ascii="Calibri" w:hAnsi="Calibri" w:cs="Calibri"/>
          <w:sz w:val="20"/>
          <w:szCs w:val="20"/>
          <w:lang w:eastAsia="pl-PL"/>
        </w:rPr>
        <w:t>W przypadku niedotrzymania jakościowych standardów obsługi, Zamawiającemu przysługuje prawo bonifikaty według stawek określonych w Rozporządzeniu Ministra Energii z dnia 6 marca 2019 r. w sprawie szczegółowych zasad kształtowania i kalkulacji taryf oraz rozliczeń w obrocie energią elektryczną lub w każdym później wydanym akcie prawnym dotyczącym szczegółowych rozliczeń z Zamawiającym.</w:t>
      </w:r>
    </w:p>
    <w:p w14:paraId="5EE62F6E" w14:textId="77777777" w:rsidR="00806E8D" w:rsidRPr="00291ABD" w:rsidRDefault="00806E8D" w:rsidP="002E1BE2">
      <w:pPr>
        <w:widowControl w:val="0"/>
        <w:spacing w:line="240" w:lineRule="exact"/>
        <w:jc w:val="center"/>
        <w:rPr>
          <w:rFonts w:ascii="Calibri" w:hAnsi="Calibri" w:cs="Calibri"/>
          <w:b/>
          <w:sz w:val="20"/>
          <w:szCs w:val="20"/>
          <w:lang w:eastAsia="pl-PL"/>
        </w:rPr>
      </w:pPr>
    </w:p>
    <w:p w14:paraId="3FB67E4E"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§4</w:t>
      </w:r>
    </w:p>
    <w:p w14:paraId="57184D07" w14:textId="77777777" w:rsidR="00806E8D" w:rsidRPr="00291ABD" w:rsidRDefault="00806E8D" w:rsidP="002E1BE2">
      <w:pPr>
        <w:keepNext/>
        <w:widowControl w:val="0"/>
        <w:spacing w:line="240" w:lineRule="exact"/>
        <w:ind w:left="360"/>
        <w:jc w:val="center"/>
        <w:outlineLvl w:val="0"/>
        <w:rPr>
          <w:rFonts w:ascii="Calibri" w:hAnsi="Calibri" w:cs="Calibri"/>
          <w:b/>
          <w:iCs/>
          <w:sz w:val="20"/>
          <w:szCs w:val="20"/>
          <w:lang w:eastAsia="pl-PL"/>
        </w:rPr>
      </w:pPr>
      <w:r w:rsidRPr="00291ABD">
        <w:rPr>
          <w:rFonts w:ascii="Calibri" w:hAnsi="Calibri" w:cs="Calibri"/>
          <w:b/>
          <w:iCs/>
          <w:sz w:val="20"/>
          <w:szCs w:val="20"/>
          <w:lang w:eastAsia="pl-PL"/>
        </w:rPr>
        <w:t>Podstawowe obowiązki Stron Umowy</w:t>
      </w:r>
    </w:p>
    <w:p w14:paraId="5A4FE573" w14:textId="77777777" w:rsidR="00806E8D" w:rsidRPr="00291ABD" w:rsidRDefault="00806E8D" w:rsidP="002E1BE2">
      <w:pPr>
        <w:widowControl w:val="0"/>
        <w:spacing w:line="240" w:lineRule="exact"/>
        <w:jc w:val="center"/>
        <w:rPr>
          <w:rFonts w:ascii="Calibri" w:hAnsi="Calibri" w:cs="Calibri"/>
          <w:sz w:val="20"/>
          <w:szCs w:val="20"/>
          <w:lang w:eastAsia="pl-PL"/>
        </w:rPr>
      </w:pPr>
    </w:p>
    <w:p w14:paraId="462259CC"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Do obowiązków Zamawiającego należy:</w:t>
      </w:r>
    </w:p>
    <w:p w14:paraId="2EDBCBF7" w14:textId="77777777" w:rsidR="00806E8D" w:rsidRPr="00291ABD" w:rsidRDefault="00806E8D" w:rsidP="002E1BE2">
      <w:pPr>
        <w:widowControl w:val="0"/>
        <w:numPr>
          <w:ilvl w:val="0"/>
          <w:numId w:val="34"/>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Zakup energii elektrycznej zgodnie z warunkami Umowy oraz obowiązującymi przepisami prawa.</w:t>
      </w:r>
    </w:p>
    <w:p w14:paraId="412C88F0" w14:textId="77777777" w:rsidR="00806E8D" w:rsidRPr="00291ABD" w:rsidRDefault="00806E8D" w:rsidP="002E1BE2">
      <w:pPr>
        <w:widowControl w:val="0"/>
        <w:numPr>
          <w:ilvl w:val="0"/>
          <w:numId w:val="34"/>
        </w:numPr>
        <w:tabs>
          <w:tab w:val="left" w:pos="360"/>
          <w:tab w:val="num" w:pos="108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Terminowe regulowanie należności za zakupioną energię elektryczną.</w:t>
      </w:r>
    </w:p>
    <w:p w14:paraId="648E4098" w14:textId="77777777" w:rsidR="00806E8D" w:rsidRPr="00291ABD" w:rsidRDefault="00806E8D" w:rsidP="002E1BE2">
      <w:pPr>
        <w:widowControl w:val="0"/>
        <w:numPr>
          <w:ilvl w:val="0"/>
          <w:numId w:val="34"/>
        </w:numPr>
        <w:tabs>
          <w:tab w:val="left" w:pos="360"/>
          <w:tab w:val="num" w:pos="108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Niezwłoczne zawiadamianie Wykonawcy o zmianach wskazanych w §2 ust. 9 umowy.</w:t>
      </w:r>
    </w:p>
    <w:p w14:paraId="4050E627"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Do obowiązków Wykonawcy należy:</w:t>
      </w:r>
    </w:p>
    <w:p w14:paraId="7A9A4553"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Dostawa energii elektrycznej.</w:t>
      </w:r>
    </w:p>
    <w:p w14:paraId="0B627538"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Przestrzeganie standardów jakościowych obsługi odbiorców.</w:t>
      </w:r>
    </w:p>
    <w:p w14:paraId="5B37A6C1"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Przyjmowanie od Zamawiającego zgłoszeń i reklamacji dotyczących zakupionej energii elektrycznej</w:t>
      </w:r>
    </w:p>
    <w:p w14:paraId="010529E9"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 xml:space="preserve">Bieżące wprowadzanie zmian w ZAŁĄCZNIKU nr </w:t>
      </w:r>
      <w:r>
        <w:rPr>
          <w:rFonts w:ascii="Calibri" w:hAnsi="Calibri" w:cs="Calibri"/>
          <w:sz w:val="20"/>
          <w:szCs w:val="20"/>
          <w:lang w:eastAsia="pl-PL"/>
        </w:rPr>
        <w:t>1.A</w:t>
      </w:r>
      <w:r w:rsidRPr="00291ABD">
        <w:rPr>
          <w:rFonts w:ascii="Calibri" w:hAnsi="Calibri" w:cs="Calibri"/>
          <w:sz w:val="20"/>
          <w:szCs w:val="20"/>
          <w:lang w:eastAsia="pl-PL"/>
        </w:rPr>
        <w:t xml:space="preserve"> do umowy, w zakresie postanowień określonych w ust. 1 pkt c) niniejszego paragrafu i rozliczanie zużycia energii elektrycznej zgodnie z danymi pomiarowo-rozliczeniowymi otrzymanymi od OSD i postanowieniami określonymi w niniejszej umowie.</w:t>
      </w:r>
    </w:p>
    <w:p w14:paraId="3E25836C"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 xml:space="preserve">zgłoszenia Operatorowi Systemu Dystrybucyjnego do realizacji zawartej z Wykonawcą umowy sprzedaży energii elektrycznej; </w:t>
      </w:r>
    </w:p>
    <w:p w14:paraId="402F8D6B" w14:textId="77777777" w:rsidR="00806E8D" w:rsidRPr="00291ABD" w:rsidRDefault="00806E8D" w:rsidP="002E1BE2">
      <w:pPr>
        <w:widowControl w:val="0"/>
        <w:numPr>
          <w:ilvl w:val="0"/>
          <w:numId w:val="33"/>
        </w:numPr>
        <w:tabs>
          <w:tab w:val="left" w:pos="360"/>
        </w:tabs>
        <w:spacing w:line="240" w:lineRule="exact"/>
        <w:jc w:val="both"/>
        <w:rPr>
          <w:rFonts w:ascii="Calibri" w:hAnsi="Calibri" w:cs="Calibri"/>
          <w:sz w:val="20"/>
          <w:szCs w:val="20"/>
          <w:lang w:eastAsia="pl-PL"/>
        </w:rPr>
      </w:pPr>
      <w:r w:rsidRPr="00291ABD">
        <w:rPr>
          <w:rFonts w:ascii="Calibri" w:hAnsi="Calibri" w:cs="Calibri"/>
          <w:sz w:val="20"/>
          <w:szCs w:val="20"/>
          <w:lang w:eastAsia="pl-PL"/>
        </w:rPr>
        <w:t>Wykonywanie wszystkich innych obowiązków określonych w niniejszej umowie.</w:t>
      </w:r>
    </w:p>
    <w:p w14:paraId="7B51163D" w14:textId="77777777" w:rsidR="00806E8D" w:rsidRPr="00291ABD" w:rsidRDefault="00806E8D" w:rsidP="002E1BE2">
      <w:pPr>
        <w:widowControl w:val="0"/>
        <w:numPr>
          <w:ilvl w:val="0"/>
          <w:numId w:val="32"/>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Strony zobowiązują się do zapewnienia wzajemnego dostępu do danych, stanowiących podstawę do rozliczeń za dostarczoną energię.</w:t>
      </w:r>
    </w:p>
    <w:p w14:paraId="70CF103A" w14:textId="77777777" w:rsidR="00806E8D" w:rsidRPr="00291ABD" w:rsidRDefault="00806E8D" w:rsidP="002E1BE2">
      <w:pPr>
        <w:widowControl w:val="0"/>
        <w:numPr>
          <w:ilvl w:val="0"/>
          <w:numId w:val="32"/>
        </w:numPr>
        <w:tabs>
          <w:tab w:val="left" w:pos="393"/>
        </w:tabs>
        <w:spacing w:line="240" w:lineRule="exact"/>
        <w:ind w:hanging="1080"/>
        <w:jc w:val="both"/>
        <w:rPr>
          <w:rFonts w:ascii="Calibri" w:hAnsi="Calibri" w:cs="Calibri"/>
          <w:sz w:val="20"/>
          <w:szCs w:val="20"/>
          <w:lang w:eastAsia="pl-PL"/>
        </w:rPr>
      </w:pPr>
      <w:r w:rsidRPr="00291ABD">
        <w:rPr>
          <w:rFonts w:ascii="Calibri" w:hAnsi="Calibri" w:cs="Calibri"/>
          <w:sz w:val="20"/>
          <w:szCs w:val="20"/>
          <w:lang w:eastAsia="pl-PL"/>
        </w:rPr>
        <w:t>Za koordynację działań ze strony:</w:t>
      </w:r>
    </w:p>
    <w:p w14:paraId="52AE7AD4" w14:textId="77777777" w:rsidR="00806E8D" w:rsidRPr="00291ABD" w:rsidRDefault="00806E8D" w:rsidP="002E1BE2">
      <w:pPr>
        <w:widowControl w:val="0"/>
        <w:numPr>
          <w:ilvl w:val="0"/>
          <w:numId w:val="30"/>
        </w:numPr>
        <w:spacing w:line="240" w:lineRule="exact"/>
        <w:ind w:hanging="294"/>
        <w:jc w:val="both"/>
        <w:rPr>
          <w:rFonts w:ascii="Calibri" w:hAnsi="Calibri" w:cs="Calibri"/>
          <w:b/>
          <w:sz w:val="20"/>
          <w:szCs w:val="20"/>
        </w:rPr>
      </w:pPr>
      <w:r w:rsidRPr="00291ABD">
        <w:rPr>
          <w:rFonts w:ascii="Calibri" w:hAnsi="Calibri" w:cs="Calibri"/>
          <w:b/>
          <w:sz w:val="20"/>
          <w:szCs w:val="20"/>
        </w:rPr>
        <w:t>ZAMAWIAJĄCEGO</w:t>
      </w:r>
      <w:r w:rsidRPr="00291ABD">
        <w:rPr>
          <w:rFonts w:ascii="Calibri" w:hAnsi="Calibri" w:cs="Calibri"/>
          <w:sz w:val="20"/>
          <w:szCs w:val="20"/>
        </w:rPr>
        <w:tab/>
      </w:r>
      <w:r w:rsidRPr="00291ABD">
        <w:rPr>
          <w:rFonts w:ascii="Calibri" w:hAnsi="Calibri" w:cs="Calibri"/>
          <w:sz w:val="20"/>
          <w:szCs w:val="20"/>
        </w:rPr>
        <w:tab/>
        <w:t xml:space="preserve">- </w:t>
      </w:r>
      <w:r w:rsidRPr="00291ABD">
        <w:rPr>
          <w:rFonts w:ascii="Calibri" w:hAnsi="Calibri" w:cs="Calibri"/>
          <w:sz w:val="20"/>
          <w:szCs w:val="20"/>
        </w:rPr>
        <w:tab/>
        <w:t xml:space="preserve">odpowiedzialni są: </w:t>
      </w:r>
      <w:r>
        <w:rPr>
          <w:rFonts w:ascii="Calibri" w:hAnsi="Calibri" w:cs="Calibri"/>
          <w:b/>
          <w:sz w:val="20"/>
          <w:szCs w:val="20"/>
        </w:rPr>
        <w:t>............................</w:t>
      </w:r>
      <w:r w:rsidRPr="00291ABD">
        <w:rPr>
          <w:rFonts w:ascii="Calibri" w:hAnsi="Calibri" w:cs="Calibri"/>
          <w:b/>
          <w:sz w:val="20"/>
          <w:szCs w:val="20"/>
        </w:rPr>
        <w:t>,</w:t>
      </w:r>
    </w:p>
    <w:p w14:paraId="0AAAF74D" w14:textId="77777777" w:rsidR="00806E8D" w:rsidRPr="00607A91" w:rsidRDefault="00806E8D" w:rsidP="002E1BE2">
      <w:pPr>
        <w:widowControl w:val="0"/>
        <w:spacing w:line="240" w:lineRule="exact"/>
        <w:ind w:left="4248"/>
        <w:jc w:val="both"/>
        <w:rPr>
          <w:rFonts w:ascii="Calibri" w:hAnsi="Calibri" w:cs="Calibri"/>
          <w:sz w:val="20"/>
          <w:szCs w:val="20"/>
          <w:lang w:val="es-ES"/>
        </w:rPr>
      </w:pPr>
      <w:r w:rsidRPr="00291ABD">
        <w:rPr>
          <w:rFonts w:ascii="Calibri" w:hAnsi="Calibri" w:cs="Calibri"/>
          <w:b/>
          <w:sz w:val="20"/>
          <w:szCs w:val="20"/>
        </w:rPr>
        <w:tab/>
      </w:r>
      <w:r w:rsidRPr="00291ABD">
        <w:rPr>
          <w:rFonts w:ascii="Calibri" w:hAnsi="Calibri" w:cs="Calibri"/>
          <w:b/>
          <w:sz w:val="20"/>
          <w:szCs w:val="20"/>
        </w:rPr>
        <w:tab/>
      </w:r>
      <w:r w:rsidRPr="00607A91">
        <w:rPr>
          <w:rFonts w:ascii="Calibri" w:hAnsi="Calibri" w:cs="Calibri"/>
          <w:b/>
          <w:sz w:val="20"/>
          <w:szCs w:val="20"/>
          <w:lang w:val="es-ES"/>
        </w:rPr>
        <w:t xml:space="preserve">tel. </w:t>
      </w:r>
      <w:r>
        <w:rPr>
          <w:rFonts w:ascii="Calibri" w:hAnsi="Calibri" w:cs="Calibri"/>
          <w:b/>
          <w:sz w:val="20"/>
          <w:szCs w:val="20"/>
          <w:lang w:val="es-ES"/>
        </w:rPr>
        <w:t>........................</w:t>
      </w:r>
      <w:r w:rsidRPr="00607A91">
        <w:rPr>
          <w:rFonts w:ascii="Calibri" w:hAnsi="Calibri" w:cs="Calibri"/>
          <w:sz w:val="20"/>
          <w:szCs w:val="20"/>
          <w:lang w:val="es-ES"/>
        </w:rPr>
        <w:t>;</w:t>
      </w:r>
    </w:p>
    <w:p w14:paraId="5BDE081B" w14:textId="77777777" w:rsidR="00806E8D" w:rsidRPr="00607A91" w:rsidRDefault="00806E8D" w:rsidP="002E1BE2">
      <w:pPr>
        <w:widowControl w:val="0"/>
        <w:spacing w:line="240" w:lineRule="exact"/>
        <w:ind w:left="4248"/>
        <w:jc w:val="both"/>
        <w:rPr>
          <w:rFonts w:ascii="Calibri" w:hAnsi="Calibri" w:cs="Calibri"/>
          <w:b/>
          <w:sz w:val="20"/>
          <w:szCs w:val="20"/>
        </w:rPr>
      </w:pPr>
      <w:r w:rsidRPr="00607A91">
        <w:rPr>
          <w:rFonts w:ascii="Calibri" w:hAnsi="Calibri" w:cs="Calibri"/>
          <w:sz w:val="20"/>
          <w:szCs w:val="20"/>
        </w:rPr>
        <w:t xml:space="preserve">adres e-mail: </w:t>
      </w:r>
      <w:r w:rsidRPr="00607A91">
        <w:rPr>
          <w:rFonts w:ascii="Calibri" w:hAnsi="Calibri" w:cs="Calibri"/>
          <w:sz w:val="20"/>
          <w:szCs w:val="20"/>
        </w:rPr>
        <w:tab/>
      </w:r>
      <w:r w:rsidRPr="00607A91">
        <w:rPr>
          <w:b/>
        </w:rPr>
        <w:t>...................................;</w:t>
      </w:r>
    </w:p>
    <w:p w14:paraId="6FE9EA6B" w14:textId="77777777" w:rsidR="00806E8D" w:rsidRPr="00607A91" w:rsidRDefault="00806E8D" w:rsidP="002E1BE2">
      <w:pPr>
        <w:widowControl w:val="0"/>
        <w:spacing w:line="240" w:lineRule="exact"/>
        <w:ind w:left="4248"/>
        <w:jc w:val="both"/>
        <w:rPr>
          <w:rFonts w:ascii="Calibri" w:hAnsi="Calibri" w:cs="Calibri"/>
          <w:sz w:val="20"/>
          <w:szCs w:val="20"/>
        </w:rPr>
      </w:pPr>
    </w:p>
    <w:p w14:paraId="7BD2F950" w14:textId="77777777" w:rsidR="00806E8D" w:rsidRPr="00291ABD" w:rsidRDefault="00806E8D" w:rsidP="002E1BE2">
      <w:pPr>
        <w:widowControl w:val="0"/>
        <w:numPr>
          <w:ilvl w:val="0"/>
          <w:numId w:val="30"/>
        </w:numPr>
        <w:spacing w:line="240" w:lineRule="exact"/>
        <w:ind w:left="4248" w:hanging="3822"/>
        <w:jc w:val="both"/>
        <w:rPr>
          <w:rFonts w:ascii="Calibri" w:hAnsi="Calibri" w:cs="Calibri"/>
          <w:sz w:val="20"/>
          <w:szCs w:val="20"/>
        </w:rPr>
      </w:pPr>
      <w:r w:rsidRPr="00291ABD">
        <w:rPr>
          <w:rFonts w:ascii="Calibri" w:hAnsi="Calibri" w:cs="Calibri"/>
          <w:b/>
          <w:sz w:val="20"/>
          <w:szCs w:val="20"/>
        </w:rPr>
        <w:t xml:space="preserve">WYKONAWCY                                </w:t>
      </w:r>
      <w:r w:rsidRPr="00291ABD">
        <w:rPr>
          <w:rFonts w:ascii="Calibri" w:hAnsi="Calibri" w:cs="Calibri"/>
          <w:sz w:val="20"/>
          <w:szCs w:val="20"/>
        </w:rPr>
        <w:t>-</w:t>
      </w:r>
      <w:r w:rsidRPr="00291ABD">
        <w:rPr>
          <w:rFonts w:ascii="Calibri" w:hAnsi="Calibri" w:cs="Calibri"/>
          <w:sz w:val="20"/>
          <w:szCs w:val="20"/>
        </w:rPr>
        <w:tab/>
        <w:t>odpowiedzialni są: ………………………………..</w:t>
      </w:r>
    </w:p>
    <w:p w14:paraId="67B3685F" w14:textId="77777777" w:rsidR="00806E8D" w:rsidRPr="00291ABD" w:rsidRDefault="00806E8D" w:rsidP="002E1BE2">
      <w:pPr>
        <w:widowControl w:val="0"/>
        <w:spacing w:line="240" w:lineRule="exact"/>
        <w:ind w:left="4248"/>
        <w:jc w:val="both"/>
        <w:rPr>
          <w:rFonts w:ascii="Calibri" w:hAnsi="Calibri" w:cs="Calibri"/>
          <w:sz w:val="20"/>
          <w:szCs w:val="20"/>
        </w:rPr>
      </w:pPr>
      <w:r w:rsidRPr="00291ABD">
        <w:rPr>
          <w:rFonts w:ascii="Calibri" w:hAnsi="Calibri" w:cs="Calibri"/>
          <w:b/>
          <w:sz w:val="20"/>
          <w:szCs w:val="20"/>
        </w:rPr>
        <w:t>tel. ………………….; adres e-mail: …………………………….</w:t>
      </w:r>
      <w:r w:rsidRPr="00291ABD">
        <w:rPr>
          <w:rFonts w:ascii="Calibri" w:hAnsi="Calibri" w:cs="Calibri"/>
          <w:sz w:val="20"/>
          <w:szCs w:val="20"/>
        </w:rPr>
        <w:t>;</w:t>
      </w:r>
    </w:p>
    <w:p w14:paraId="68B7FD85" w14:textId="77777777" w:rsidR="00806E8D" w:rsidRPr="00291ABD" w:rsidRDefault="00806E8D" w:rsidP="002E1BE2">
      <w:pPr>
        <w:widowControl w:val="0"/>
        <w:spacing w:line="240" w:lineRule="exact"/>
        <w:ind w:left="4248"/>
        <w:jc w:val="both"/>
        <w:rPr>
          <w:rFonts w:ascii="Calibri" w:hAnsi="Calibri" w:cs="Calibri"/>
          <w:sz w:val="20"/>
          <w:szCs w:val="20"/>
        </w:rPr>
      </w:pPr>
    </w:p>
    <w:p w14:paraId="7585BE91" w14:textId="03A890C2" w:rsidR="00806E8D" w:rsidRPr="00291ABD" w:rsidRDefault="00806E8D" w:rsidP="00596E45">
      <w:pPr>
        <w:widowControl w:val="0"/>
        <w:numPr>
          <w:ilvl w:val="0"/>
          <w:numId w:val="39"/>
        </w:numPr>
        <w:suppressAutoHyphens w:val="0"/>
        <w:ind w:right="40"/>
        <w:jc w:val="both"/>
        <w:rPr>
          <w:rFonts w:ascii="Calibri" w:hAnsi="Calibri" w:cs="Calibri"/>
          <w:sz w:val="20"/>
          <w:szCs w:val="20"/>
          <w:lang w:eastAsia="pl-PL"/>
        </w:rPr>
      </w:pPr>
      <w:r w:rsidRPr="00291ABD">
        <w:rPr>
          <w:rFonts w:ascii="Calibri" w:hAnsi="Calibri" w:cs="Calibri"/>
          <w:sz w:val="20"/>
          <w:szCs w:val="20"/>
          <w:lang w:eastAsia="pl-PL"/>
        </w:rPr>
        <w:t xml:space="preserve">Strony oświadczają, że osobom, o których mowa w niniejszym paragrafie przekazane zostały informacje, określone w art. 14 ust. 1 i 2 Rozporządzenia Parlamentu Europejskiego i Rady (UE) 2016/679 z dnia 27 kwietnia 2016 r. </w:t>
      </w:r>
      <w:r w:rsidR="009E73C9">
        <w:rPr>
          <w:rFonts w:ascii="Calibri" w:hAnsi="Calibri" w:cs="Calibri"/>
          <w:sz w:val="20"/>
          <w:szCs w:val="20"/>
          <w:lang w:eastAsia="pl-PL"/>
        </w:rPr>
        <w:br/>
      </w:r>
      <w:r w:rsidRPr="00291ABD">
        <w:rPr>
          <w:rFonts w:ascii="Calibri" w:hAnsi="Calibri" w:cs="Calibri"/>
          <w:sz w:val="20"/>
          <w:szCs w:val="20"/>
          <w:lang w:eastAsia="pl-PL"/>
        </w:rPr>
        <w:t>w sprawie ochrony osób fizycznych w związku z przetwarzaniem danych osobowych i w sprawie swobodnego przepływu takich danych oraz uchylenia dyrektywy 95/46/WE (ogólne rozporządzenie o ochronie danych).</w:t>
      </w:r>
    </w:p>
    <w:p w14:paraId="1693C88F" w14:textId="77777777" w:rsidR="00BD72F9" w:rsidRDefault="00BD72F9" w:rsidP="002E1BE2">
      <w:pPr>
        <w:widowControl w:val="0"/>
        <w:spacing w:line="240" w:lineRule="exact"/>
        <w:jc w:val="center"/>
        <w:rPr>
          <w:rFonts w:ascii="Calibri" w:hAnsi="Calibri" w:cs="Calibri"/>
          <w:b/>
          <w:sz w:val="20"/>
          <w:szCs w:val="20"/>
          <w:lang w:eastAsia="pl-PL"/>
        </w:rPr>
      </w:pPr>
    </w:p>
    <w:p w14:paraId="7FEF39D3"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§5</w:t>
      </w:r>
    </w:p>
    <w:p w14:paraId="178A5C8D" w14:textId="77777777" w:rsidR="00806E8D" w:rsidRPr="00291ABD" w:rsidRDefault="00806E8D" w:rsidP="002E1BE2">
      <w:pPr>
        <w:widowControl w:val="0"/>
        <w:spacing w:line="240" w:lineRule="exact"/>
        <w:jc w:val="center"/>
        <w:rPr>
          <w:rFonts w:ascii="Calibri" w:hAnsi="Calibri" w:cs="Calibri"/>
          <w:b/>
          <w:sz w:val="20"/>
          <w:szCs w:val="20"/>
          <w:lang w:eastAsia="pl-PL"/>
        </w:rPr>
      </w:pPr>
      <w:r w:rsidRPr="00291ABD">
        <w:rPr>
          <w:rFonts w:ascii="Calibri" w:hAnsi="Calibri" w:cs="Calibri"/>
          <w:b/>
          <w:sz w:val="20"/>
          <w:szCs w:val="20"/>
          <w:lang w:eastAsia="pl-PL"/>
        </w:rPr>
        <w:t xml:space="preserve">Zasady rozliczeń </w:t>
      </w:r>
    </w:p>
    <w:p w14:paraId="320D3B4E" w14:textId="77777777" w:rsidR="00806E8D" w:rsidRPr="00291ABD" w:rsidRDefault="00806E8D" w:rsidP="002E1BE2">
      <w:pPr>
        <w:widowControl w:val="0"/>
        <w:spacing w:line="240" w:lineRule="exact"/>
        <w:jc w:val="center"/>
        <w:rPr>
          <w:rFonts w:ascii="Calibri" w:hAnsi="Calibri" w:cs="Calibri"/>
          <w:bCs/>
          <w:sz w:val="20"/>
          <w:szCs w:val="20"/>
          <w:lang w:eastAsia="pl-PL"/>
        </w:rPr>
      </w:pPr>
    </w:p>
    <w:p w14:paraId="40A8EE03" w14:textId="6D768868" w:rsidR="00806E8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Sprzedawana energia elektryczna będzie rozliczana według ceny jednostkowej energii elektrycznej netto określonej w ofercie stanowiącej integralną część Umowy, która wynosi: </w:t>
      </w:r>
    </w:p>
    <w:p w14:paraId="775BF8A9" w14:textId="77777777" w:rsidR="003B6EB7" w:rsidRPr="00291ABD" w:rsidRDefault="003B6EB7" w:rsidP="003B6EB7">
      <w:pPr>
        <w:widowControl w:val="0"/>
        <w:tabs>
          <w:tab w:val="left" w:pos="393"/>
        </w:tabs>
        <w:spacing w:line="240" w:lineRule="exact"/>
        <w:ind w:left="426"/>
        <w:jc w:val="both"/>
        <w:rPr>
          <w:rFonts w:ascii="Calibri" w:hAnsi="Calibri" w:cs="Calibri"/>
          <w:sz w:val="20"/>
          <w:szCs w:val="20"/>
          <w:lang w:eastAsia="pl-PL"/>
        </w:rPr>
      </w:pPr>
    </w:p>
    <w:tbl>
      <w:tblPr>
        <w:tblW w:w="4871" w:type="dxa"/>
        <w:tblInd w:w="8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4871"/>
      </w:tblGrid>
      <w:tr w:rsidR="00806E8D" w:rsidRPr="00291ABD" w14:paraId="2CD19345" w14:textId="77777777" w:rsidTr="00DB4098">
        <w:trPr>
          <w:trHeight w:val="231"/>
        </w:trPr>
        <w:tc>
          <w:tcPr>
            <w:tcW w:w="4871" w:type="dxa"/>
            <w:tcMar>
              <w:top w:w="113" w:type="dxa"/>
              <w:left w:w="170" w:type="dxa"/>
              <w:bottom w:w="113" w:type="dxa"/>
            </w:tcMar>
            <w:vAlign w:val="center"/>
          </w:tcPr>
          <w:p w14:paraId="750DC87E" w14:textId="77777777" w:rsidR="00806E8D" w:rsidRPr="00291ABD" w:rsidRDefault="00806E8D" w:rsidP="002E1BE2">
            <w:pPr>
              <w:widowControl w:val="0"/>
              <w:tabs>
                <w:tab w:val="left" w:pos="1443"/>
              </w:tabs>
              <w:autoSpaceDE w:val="0"/>
              <w:autoSpaceDN w:val="0"/>
              <w:adjustRightInd w:val="0"/>
              <w:ind w:left="1620" w:hanging="1623"/>
              <w:jc w:val="center"/>
              <w:rPr>
                <w:rFonts w:ascii="Arial" w:hAnsi="Arial" w:cs="Arial"/>
                <w:b/>
                <w:spacing w:val="-9"/>
                <w:lang w:eastAsia="pl-PL"/>
              </w:rPr>
            </w:pPr>
            <w:r w:rsidRPr="00291ABD">
              <w:rPr>
                <w:rFonts w:ascii="Arial" w:hAnsi="Arial" w:cs="Arial"/>
                <w:b/>
                <w:spacing w:val="-9"/>
                <w:sz w:val="22"/>
                <w:szCs w:val="22"/>
                <w:lang w:eastAsia="pl-PL"/>
              </w:rPr>
              <w:lastRenderedPageBreak/>
              <w:t>Cena netto [zł/MWh]</w:t>
            </w:r>
          </w:p>
        </w:tc>
      </w:tr>
      <w:tr w:rsidR="00806E8D" w:rsidRPr="00291ABD" w14:paraId="76DB9E79" w14:textId="77777777" w:rsidTr="00DB4098">
        <w:trPr>
          <w:trHeight w:val="211"/>
        </w:trPr>
        <w:tc>
          <w:tcPr>
            <w:tcW w:w="4871" w:type="dxa"/>
            <w:tcMar>
              <w:top w:w="113" w:type="dxa"/>
              <w:left w:w="170" w:type="dxa"/>
              <w:bottom w:w="113" w:type="dxa"/>
            </w:tcMar>
            <w:vAlign w:val="center"/>
          </w:tcPr>
          <w:p w14:paraId="7F0B7D87" w14:textId="77777777" w:rsidR="00806E8D" w:rsidRPr="00291ABD" w:rsidRDefault="00806E8D" w:rsidP="002E1BE2">
            <w:pPr>
              <w:widowControl w:val="0"/>
              <w:autoSpaceDE w:val="0"/>
              <w:autoSpaceDN w:val="0"/>
              <w:adjustRightInd w:val="0"/>
              <w:ind w:left="1620" w:hanging="1623"/>
              <w:jc w:val="both"/>
              <w:rPr>
                <w:rFonts w:ascii="Arial" w:hAnsi="Arial" w:cs="Arial"/>
                <w:b/>
                <w:sz w:val="16"/>
                <w:szCs w:val="16"/>
                <w:lang w:eastAsia="pl-PL"/>
              </w:rPr>
            </w:pPr>
          </w:p>
        </w:tc>
      </w:tr>
    </w:tbl>
    <w:p w14:paraId="6B63EB92" w14:textId="77777777" w:rsidR="00806E8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Łączne wynagrodzenie Wykonawcy z uwzględnieniem planowanego zużycia energii (§2 ust. 6) wyniesie:</w:t>
      </w:r>
    </w:p>
    <w:p w14:paraId="73513CDE" w14:textId="77777777" w:rsidR="00806E8D" w:rsidRPr="00291ABD" w:rsidRDefault="00806E8D" w:rsidP="00E17C8E">
      <w:pPr>
        <w:widowControl w:val="0"/>
        <w:tabs>
          <w:tab w:val="left" w:pos="393"/>
        </w:tabs>
        <w:spacing w:line="240" w:lineRule="exact"/>
        <w:ind w:left="426"/>
        <w:jc w:val="both"/>
        <w:rPr>
          <w:rFonts w:ascii="Calibri" w:hAnsi="Calibri" w:cs="Calibri"/>
          <w:sz w:val="20"/>
          <w:szCs w:val="20"/>
          <w:lang w:eastAsia="pl-PL"/>
        </w:rPr>
      </w:pPr>
    </w:p>
    <w:tbl>
      <w:tblPr>
        <w:tblW w:w="9212" w:type="dxa"/>
        <w:tblInd w:w="8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2693"/>
        <w:gridCol w:w="2127"/>
        <w:gridCol w:w="1984"/>
        <w:gridCol w:w="2408"/>
      </w:tblGrid>
      <w:tr w:rsidR="00806E8D" w:rsidRPr="00291ABD" w14:paraId="0B3D37E3" w14:textId="77777777" w:rsidTr="00DB4098">
        <w:trPr>
          <w:trHeight w:val="954"/>
        </w:trPr>
        <w:tc>
          <w:tcPr>
            <w:tcW w:w="2693" w:type="dxa"/>
            <w:vAlign w:val="center"/>
          </w:tcPr>
          <w:p w14:paraId="0E99022B"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p>
          <w:p w14:paraId="1EF4E64B"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Grupa</w:t>
            </w:r>
          </w:p>
          <w:p w14:paraId="34338757"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taryfowa</w:t>
            </w:r>
          </w:p>
        </w:tc>
        <w:tc>
          <w:tcPr>
            <w:tcW w:w="2127" w:type="dxa"/>
            <w:vAlign w:val="center"/>
          </w:tcPr>
          <w:p w14:paraId="37DBE202"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Planowane zużycie energii elektrycznej w okresie obowiązywania umowy</w:t>
            </w:r>
          </w:p>
          <w:p w14:paraId="097A328F"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(MWh)</w:t>
            </w:r>
          </w:p>
        </w:tc>
        <w:tc>
          <w:tcPr>
            <w:tcW w:w="1984" w:type="dxa"/>
            <w:vAlign w:val="center"/>
          </w:tcPr>
          <w:p w14:paraId="2FF24488"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Cena jednostkowa netto</w:t>
            </w:r>
          </w:p>
          <w:p w14:paraId="7C3BF22A"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1 MWh energii elektrycznej*</w:t>
            </w:r>
          </w:p>
          <w:p w14:paraId="22C63084" w14:textId="77777777" w:rsidR="00806E8D" w:rsidRPr="00291ABD" w:rsidRDefault="00806E8D" w:rsidP="002E1BE2">
            <w:pPr>
              <w:widowControl w:val="0"/>
              <w:tabs>
                <w:tab w:val="left" w:pos="10"/>
              </w:tabs>
              <w:autoSpaceDE w:val="0"/>
              <w:autoSpaceDN w:val="0"/>
              <w:adjustRightInd w:val="0"/>
              <w:ind w:left="10" w:right="-108" w:hanging="10"/>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 zł/MWh ]</w:t>
            </w:r>
          </w:p>
        </w:tc>
        <w:tc>
          <w:tcPr>
            <w:tcW w:w="2408" w:type="dxa"/>
            <w:vAlign w:val="center"/>
          </w:tcPr>
          <w:p w14:paraId="28400A27"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Wartość netto**</w:t>
            </w:r>
          </w:p>
          <w:p w14:paraId="3BD2379C"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 zł ]</w:t>
            </w:r>
          </w:p>
          <w:p w14:paraId="0AAC336B" w14:textId="77777777" w:rsidR="00806E8D" w:rsidRPr="00291ABD" w:rsidRDefault="00806E8D" w:rsidP="002E1BE2">
            <w:pPr>
              <w:widowControl w:val="0"/>
              <w:tabs>
                <w:tab w:val="left" w:pos="0"/>
              </w:tabs>
              <w:autoSpaceDE w:val="0"/>
              <w:autoSpaceDN w:val="0"/>
              <w:adjustRightInd w:val="0"/>
              <w:ind w:right="-108"/>
              <w:jc w:val="center"/>
              <w:rPr>
                <w:rFonts w:ascii="Calibri" w:hAnsi="Calibri" w:cs="Calibri"/>
                <w:b/>
                <w:spacing w:val="-9"/>
                <w:sz w:val="18"/>
                <w:szCs w:val="18"/>
                <w:lang w:eastAsia="pl-PL"/>
              </w:rPr>
            </w:pPr>
            <w:r w:rsidRPr="00291ABD">
              <w:rPr>
                <w:rFonts w:ascii="Calibri" w:hAnsi="Calibri" w:cs="Calibri"/>
                <w:b/>
                <w:spacing w:val="-9"/>
                <w:sz w:val="18"/>
                <w:szCs w:val="18"/>
                <w:lang w:eastAsia="pl-PL"/>
              </w:rPr>
              <w:t>(iloczyn kol. D = B x C )</w:t>
            </w:r>
          </w:p>
        </w:tc>
      </w:tr>
      <w:tr w:rsidR="00806E8D" w:rsidRPr="00291ABD" w14:paraId="5CEB8D95" w14:textId="77777777" w:rsidTr="00DB4098">
        <w:tc>
          <w:tcPr>
            <w:tcW w:w="2693" w:type="dxa"/>
            <w:shd w:val="clear" w:color="auto" w:fill="EEECE1"/>
            <w:vAlign w:val="center"/>
          </w:tcPr>
          <w:p w14:paraId="4695B2CA"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A</w:t>
            </w:r>
          </w:p>
        </w:tc>
        <w:tc>
          <w:tcPr>
            <w:tcW w:w="2127" w:type="dxa"/>
            <w:shd w:val="clear" w:color="auto" w:fill="EEECE1"/>
            <w:vAlign w:val="center"/>
          </w:tcPr>
          <w:p w14:paraId="77F8D97A"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B</w:t>
            </w:r>
          </w:p>
        </w:tc>
        <w:tc>
          <w:tcPr>
            <w:tcW w:w="1984" w:type="dxa"/>
            <w:shd w:val="clear" w:color="auto" w:fill="EEECE1"/>
            <w:vAlign w:val="center"/>
          </w:tcPr>
          <w:p w14:paraId="20BC2551"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C</w:t>
            </w:r>
          </w:p>
        </w:tc>
        <w:tc>
          <w:tcPr>
            <w:tcW w:w="2408" w:type="dxa"/>
            <w:shd w:val="clear" w:color="auto" w:fill="EEECE1"/>
            <w:vAlign w:val="center"/>
          </w:tcPr>
          <w:p w14:paraId="6CF061F9"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r w:rsidRPr="00291ABD">
              <w:rPr>
                <w:rFonts w:ascii="Calibri" w:hAnsi="Calibri" w:cs="Calibri"/>
                <w:b/>
                <w:sz w:val="18"/>
                <w:szCs w:val="18"/>
                <w:lang w:eastAsia="pl-PL"/>
              </w:rPr>
              <w:t>D</w:t>
            </w:r>
          </w:p>
        </w:tc>
      </w:tr>
      <w:tr w:rsidR="00806E8D" w:rsidRPr="00291ABD" w14:paraId="562FA24B" w14:textId="77777777" w:rsidTr="00DB4098">
        <w:trPr>
          <w:trHeight w:val="510"/>
        </w:trPr>
        <w:tc>
          <w:tcPr>
            <w:tcW w:w="2693" w:type="dxa"/>
            <w:vAlign w:val="center"/>
          </w:tcPr>
          <w:p w14:paraId="53A37E58" w14:textId="77777777" w:rsidR="00806E8D" w:rsidRPr="00291ABD" w:rsidRDefault="00806E8D" w:rsidP="002E1BE2">
            <w:pPr>
              <w:widowControl w:val="0"/>
              <w:spacing w:line="240" w:lineRule="exact"/>
              <w:jc w:val="center"/>
              <w:rPr>
                <w:rFonts w:ascii="Calibri" w:hAnsi="Calibri" w:cs="Calibri"/>
                <w:b/>
                <w:sz w:val="18"/>
                <w:szCs w:val="18"/>
                <w:lang w:eastAsia="pl-PL"/>
              </w:rPr>
            </w:pPr>
            <w:r w:rsidRPr="00291ABD">
              <w:rPr>
                <w:rFonts w:ascii="Calibri" w:hAnsi="Calibri" w:cs="Calibri"/>
                <w:b/>
                <w:sz w:val="18"/>
                <w:szCs w:val="18"/>
                <w:lang w:eastAsia="pl-PL"/>
              </w:rPr>
              <w:t xml:space="preserve">C11 </w:t>
            </w:r>
          </w:p>
        </w:tc>
        <w:tc>
          <w:tcPr>
            <w:tcW w:w="2127" w:type="dxa"/>
            <w:vAlign w:val="center"/>
          </w:tcPr>
          <w:p w14:paraId="4232E16B" w14:textId="662404AC" w:rsidR="00806E8D" w:rsidRPr="00291ABD" w:rsidRDefault="0055794F" w:rsidP="002E1BE2">
            <w:pPr>
              <w:widowControl w:val="0"/>
              <w:spacing w:line="240" w:lineRule="exact"/>
              <w:jc w:val="center"/>
              <w:rPr>
                <w:rFonts w:ascii="Calibri" w:hAnsi="Calibri" w:cs="Calibri"/>
                <w:b/>
                <w:sz w:val="18"/>
                <w:szCs w:val="18"/>
                <w:lang w:eastAsia="pl-PL"/>
              </w:rPr>
            </w:pPr>
            <w:r>
              <w:rPr>
                <w:rFonts w:ascii="Calibri" w:hAnsi="Calibri" w:cs="Calibri"/>
                <w:b/>
                <w:sz w:val="18"/>
                <w:szCs w:val="18"/>
                <w:lang w:eastAsia="pl-PL"/>
              </w:rPr>
              <w:t>60,02</w:t>
            </w:r>
            <w:bookmarkStart w:id="0" w:name="_GoBack"/>
            <w:bookmarkEnd w:id="0"/>
          </w:p>
        </w:tc>
        <w:tc>
          <w:tcPr>
            <w:tcW w:w="1984" w:type="dxa"/>
            <w:vAlign w:val="center"/>
          </w:tcPr>
          <w:p w14:paraId="34FE8B7B" w14:textId="77777777" w:rsidR="00806E8D" w:rsidRPr="00291ABD" w:rsidRDefault="00806E8D" w:rsidP="002E1BE2">
            <w:pPr>
              <w:widowControl w:val="0"/>
              <w:autoSpaceDE w:val="0"/>
              <w:autoSpaceDN w:val="0"/>
              <w:adjustRightInd w:val="0"/>
              <w:ind w:left="1623" w:right="-108" w:hanging="1623"/>
              <w:jc w:val="center"/>
              <w:rPr>
                <w:rFonts w:ascii="Calibri" w:hAnsi="Calibri" w:cs="Calibri"/>
                <w:sz w:val="18"/>
                <w:szCs w:val="18"/>
                <w:lang w:eastAsia="pl-PL"/>
              </w:rPr>
            </w:pPr>
          </w:p>
        </w:tc>
        <w:tc>
          <w:tcPr>
            <w:tcW w:w="2408" w:type="dxa"/>
            <w:vAlign w:val="center"/>
          </w:tcPr>
          <w:p w14:paraId="2439BDB6" w14:textId="77777777" w:rsidR="00806E8D" w:rsidRPr="00291ABD" w:rsidRDefault="00806E8D" w:rsidP="002E1BE2">
            <w:pPr>
              <w:widowControl w:val="0"/>
              <w:autoSpaceDE w:val="0"/>
              <w:autoSpaceDN w:val="0"/>
              <w:adjustRightInd w:val="0"/>
              <w:ind w:left="1623" w:right="-108" w:hanging="1623"/>
              <w:jc w:val="center"/>
              <w:rPr>
                <w:rFonts w:ascii="Calibri" w:hAnsi="Calibri" w:cs="Calibri"/>
                <w:b/>
                <w:sz w:val="18"/>
                <w:szCs w:val="18"/>
                <w:lang w:eastAsia="pl-PL"/>
              </w:rPr>
            </w:pPr>
          </w:p>
        </w:tc>
      </w:tr>
      <w:tr w:rsidR="00806E8D" w:rsidRPr="00291ABD" w14:paraId="5238E7D5" w14:textId="77777777" w:rsidTr="00DB4098">
        <w:trPr>
          <w:trHeight w:val="510"/>
        </w:trPr>
        <w:tc>
          <w:tcPr>
            <w:tcW w:w="6804" w:type="dxa"/>
            <w:gridSpan w:val="3"/>
            <w:vAlign w:val="center"/>
          </w:tcPr>
          <w:p w14:paraId="7C71F368" w14:textId="77777777" w:rsidR="00806E8D" w:rsidRPr="00291ABD" w:rsidRDefault="00806E8D" w:rsidP="002E1BE2">
            <w:pPr>
              <w:widowControl w:val="0"/>
              <w:autoSpaceDE w:val="0"/>
              <w:autoSpaceDN w:val="0"/>
              <w:adjustRightInd w:val="0"/>
              <w:ind w:left="1623" w:right="-108" w:hanging="1623"/>
              <w:rPr>
                <w:rFonts w:ascii="Calibri" w:hAnsi="Calibri" w:cs="Calibri"/>
                <w:b/>
                <w:sz w:val="18"/>
                <w:szCs w:val="18"/>
                <w:lang w:eastAsia="pl-PL"/>
              </w:rPr>
            </w:pPr>
            <w:r w:rsidRPr="00291ABD">
              <w:rPr>
                <w:rFonts w:ascii="Calibri" w:hAnsi="Calibri" w:cs="Calibri"/>
                <w:b/>
                <w:sz w:val="18"/>
                <w:szCs w:val="18"/>
                <w:lang w:eastAsia="pl-PL"/>
              </w:rPr>
              <w:t>VAT %</w:t>
            </w:r>
          </w:p>
        </w:tc>
        <w:tc>
          <w:tcPr>
            <w:tcW w:w="2408" w:type="dxa"/>
            <w:vAlign w:val="center"/>
          </w:tcPr>
          <w:p w14:paraId="3A93C6A8"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  %</w:t>
            </w:r>
          </w:p>
        </w:tc>
      </w:tr>
      <w:tr w:rsidR="00806E8D" w:rsidRPr="00291ABD" w14:paraId="17415BC7" w14:textId="77777777" w:rsidTr="00DB4098">
        <w:trPr>
          <w:trHeight w:val="548"/>
        </w:trPr>
        <w:tc>
          <w:tcPr>
            <w:tcW w:w="6804" w:type="dxa"/>
            <w:gridSpan w:val="3"/>
            <w:vAlign w:val="center"/>
          </w:tcPr>
          <w:p w14:paraId="6C22B72F" w14:textId="77777777" w:rsidR="00806E8D" w:rsidRPr="00291ABD" w:rsidRDefault="00806E8D" w:rsidP="002E1BE2">
            <w:pPr>
              <w:widowControl w:val="0"/>
              <w:autoSpaceDE w:val="0"/>
              <w:autoSpaceDN w:val="0"/>
              <w:adjustRightInd w:val="0"/>
              <w:ind w:left="1623" w:right="-108" w:hanging="1623"/>
              <w:rPr>
                <w:rFonts w:ascii="Calibri" w:hAnsi="Calibri" w:cs="Calibri"/>
                <w:b/>
                <w:sz w:val="18"/>
                <w:szCs w:val="18"/>
                <w:lang w:eastAsia="pl-PL"/>
              </w:rPr>
            </w:pPr>
            <w:r w:rsidRPr="00291ABD">
              <w:rPr>
                <w:rFonts w:ascii="Calibri" w:hAnsi="Calibri" w:cs="Calibri"/>
                <w:b/>
                <w:sz w:val="18"/>
                <w:szCs w:val="18"/>
                <w:lang w:eastAsia="pl-PL"/>
              </w:rPr>
              <w:t>RAZEM BRUTTO:</w:t>
            </w:r>
          </w:p>
        </w:tc>
        <w:tc>
          <w:tcPr>
            <w:tcW w:w="2408" w:type="dxa"/>
            <w:vAlign w:val="center"/>
          </w:tcPr>
          <w:p w14:paraId="0ADA79FE"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 xml:space="preserve">wartość netto +VAT (zł) = </w:t>
            </w:r>
          </w:p>
          <w:p w14:paraId="7A86B8BF"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p>
          <w:p w14:paraId="1D6A6F6D" w14:textId="77777777" w:rsidR="00806E8D" w:rsidRPr="00291ABD" w:rsidRDefault="00806E8D" w:rsidP="002E1BE2">
            <w:pPr>
              <w:widowControl w:val="0"/>
              <w:autoSpaceDE w:val="0"/>
              <w:autoSpaceDN w:val="0"/>
              <w:adjustRightInd w:val="0"/>
              <w:ind w:left="1623" w:right="-108" w:hanging="1623"/>
              <w:jc w:val="right"/>
              <w:rPr>
                <w:rFonts w:ascii="Calibri" w:hAnsi="Calibri" w:cs="Calibri"/>
                <w:b/>
                <w:sz w:val="18"/>
                <w:szCs w:val="18"/>
                <w:lang w:eastAsia="pl-PL"/>
              </w:rPr>
            </w:pPr>
            <w:r w:rsidRPr="00291ABD">
              <w:rPr>
                <w:rFonts w:ascii="Calibri" w:hAnsi="Calibri" w:cs="Calibri"/>
                <w:b/>
                <w:sz w:val="18"/>
                <w:szCs w:val="18"/>
                <w:lang w:eastAsia="pl-PL"/>
              </w:rPr>
              <w:t>……………..…………………zł</w:t>
            </w:r>
          </w:p>
        </w:tc>
      </w:tr>
    </w:tbl>
    <w:p w14:paraId="416A9717" w14:textId="77777777" w:rsidR="00806E8D" w:rsidRPr="00291ABD" w:rsidRDefault="00806E8D" w:rsidP="002E1BE2">
      <w:pPr>
        <w:widowControl w:val="0"/>
        <w:tabs>
          <w:tab w:val="left" w:pos="393"/>
        </w:tabs>
        <w:spacing w:line="240" w:lineRule="exact"/>
        <w:ind w:left="426"/>
        <w:jc w:val="both"/>
        <w:rPr>
          <w:rFonts w:ascii="Calibri" w:hAnsi="Calibri" w:cs="Calibri"/>
          <w:b/>
          <w:i/>
          <w:sz w:val="18"/>
          <w:szCs w:val="18"/>
          <w:lang w:eastAsia="pl-PL"/>
        </w:rPr>
      </w:pPr>
      <w:r w:rsidRPr="00291ABD">
        <w:rPr>
          <w:rFonts w:ascii="Calibri" w:hAnsi="Calibri" w:cs="Calibri"/>
          <w:b/>
          <w:bCs/>
          <w:i/>
          <w:sz w:val="18"/>
          <w:szCs w:val="18"/>
          <w:lang w:eastAsia="pl-PL"/>
        </w:rPr>
        <w:t xml:space="preserve">* </w:t>
      </w:r>
      <w:r w:rsidRPr="00291ABD">
        <w:rPr>
          <w:rFonts w:ascii="Calibri" w:hAnsi="Calibri" w:cs="Calibri"/>
          <w:b/>
          <w:bCs/>
          <w:i/>
          <w:sz w:val="18"/>
          <w:szCs w:val="18"/>
          <w:lang w:eastAsia="pl-PL"/>
        </w:rPr>
        <w:tab/>
        <w:t xml:space="preserve">Wartość może być podana z dokładnością maksymalnie do czterech miejsc po przecinku </w:t>
      </w:r>
    </w:p>
    <w:p w14:paraId="3133373B" w14:textId="77777777" w:rsidR="00806E8D" w:rsidRPr="00291ABD" w:rsidRDefault="00806E8D" w:rsidP="002E1BE2">
      <w:pPr>
        <w:widowControl w:val="0"/>
        <w:tabs>
          <w:tab w:val="left" w:pos="393"/>
        </w:tabs>
        <w:spacing w:line="240" w:lineRule="exact"/>
        <w:ind w:left="426"/>
        <w:jc w:val="both"/>
        <w:rPr>
          <w:rFonts w:ascii="Calibri" w:hAnsi="Calibri" w:cs="Calibri"/>
          <w:b/>
          <w:bCs/>
          <w:i/>
          <w:sz w:val="18"/>
          <w:szCs w:val="18"/>
          <w:lang w:eastAsia="pl-PL"/>
        </w:rPr>
      </w:pPr>
      <w:r w:rsidRPr="00291ABD">
        <w:rPr>
          <w:rFonts w:ascii="Calibri" w:hAnsi="Calibri" w:cs="Calibri"/>
          <w:b/>
          <w:bCs/>
          <w:i/>
          <w:sz w:val="18"/>
          <w:szCs w:val="18"/>
          <w:lang w:eastAsia="pl-PL"/>
        </w:rPr>
        <w:t>**</w:t>
      </w:r>
      <w:r w:rsidRPr="00291ABD">
        <w:rPr>
          <w:rFonts w:ascii="Calibri" w:hAnsi="Calibri" w:cs="Calibri"/>
          <w:b/>
          <w:bCs/>
          <w:i/>
          <w:sz w:val="18"/>
          <w:szCs w:val="18"/>
          <w:lang w:eastAsia="pl-PL"/>
        </w:rPr>
        <w:tab/>
        <w:t>Wartość należy określić z dokładnością do dwóch miejsc po przecinku</w:t>
      </w:r>
    </w:p>
    <w:p w14:paraId="14DA9F2A" w14:textId="77777777" w:rsidR="00806E8D" w:rsidRPr="00291ABD" w:rsidRDefault="00806E8D" w:rsidP="002E1BE2">
      <w:pPr>
        <w:widowControl w:val="0"/>
        <w:tabs>
          <w:tab w:val="left" w:pos="393"/>
        </w:tabs>
        <w:spacing w:line="240" w:lineRule="exact"/>
        <w:ind w:left="426"/>
        <w:jc w:val="both"/>
        <w:rPr>
          <w:rFonts w:ascii="Calibri" w:hAnsi="Calibri" w:cs="Calibri"/>
          <w:sz w:val="20"/>
          <w:szCs w:val="20"/>
          <w:lang w:eastAsia="pl-PL"/>
        </w:rPr>
      </w:pPr>
    </w:p>
    <w:p w14:paraId="2218C1BC" w14:textId="77777777" w:rsidR="00806E8D" w:rsidRPr="00291ABD" w:rsidRDefault="00806E8D" w:rsidP="00924732">
      <w:pPr>
        <w:widowControl w:val="0"/>
        <w:numPr>
          <w:ilvl w:val="0"/>
          <w:numId w:val="35"/>
        </w:numPr>
        <w:tabs>
          <w:tab w:val="left" w:pos="393"/>
        </w:tabs>
        <w:spacing w:line="240" w:lineRule="exact"/>
        <w:ind w:left="426" w:hanging="426"/>
        <w:jc w:val="both"/>
        <w:rPr>
          <w:rFonts w:ascii="Calibri" w:hAnsi="Calibri" w:cs="Calibri"/>
          <w:bCs/>
          <w:sz w:val="20"/>
          <w:szCs w:val="20"/>
          <w:lang w:eastAsia="pl-PL"/>
        </w:rPr>
      </w:pPr>
      <w:r w:rsidRPr="00291ABD">
        <w:rPr>
          <w:rFonts w:ascii="Calibri" w:hAnsi="Calibri" w:cs="Calibri"/>
          <w:sz w:val="20"/>
          <w:szCs w:val="20"/>
          <w:lang w:eastAsia="pl-PL"/>
        </w:rPr>
        <w:t xml:space="preserve">Zamawiający zastrzega sobie prawo zamówienia innej, w tym mniejszej ilości zamawianej energii w zależności od bieżącego </w:t>
      </w:r>
      <w:r w:rsidRPr="00291ABD">
        <w:rPr>
          <w:rFonts w:ascii="Calibri" w:hAnsi="Calibri" w:cs="Calibri"/>
          <w:sz w:val="20"/>
          <w:szCs w:val="20"/>
          <w:shd w:val="clear" w:color="auto" w:fill="FFFFFF"/>
          <w:lang w:eastAsia="pl-PL"/>
        </w:rPr>
        <w:t>zapotrzebowania, bez potrzeby sporządzania</w:t>
      </w:r>
      <w:r w:rsidRPr="00291ABD">
        <w:rPr>
          <w:rFonts w:ascii="Calibri" w:hAnsi="Calibri" w:cs="Calibri"/>
          <w:sz w:val="20"/>
          <w:szCs w:val="20"/>
          <w:lang w:eastAsia="pl-PL"/>
        </w:rPr>
        <w:t xml:space="preserve"> aneksu do umowy. Oznacza to, że ilość energii określona w ust. 2 niniejszego paragrafu może ulec zmianie, co może wpłynąć na ostateczną wartość całego zamówienia. Z tego tytułu wykonawca nie będzie wnosił żadnych roszczeń względem zamawiającego.</w:t>
      </w:r>
    </w:p>
    <w:p w14:paraId="2ACD1AF8"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Cena netto, wg której rozliczana będzie sprzedaż energii elektrycznej pozostanie niezmienna przez cały czas obowiązywania umowy, za wyjątkiem ustawowej zmiany podatku akcyzowego. Ceny energii elektrycznej zostają zmienione o kwotę wynikającą z obowiązków nałożonych właściwymi przepisami, od dnia ich wejścia w życie</w:t>
      </w:r>
      <w:r>
        <w:rPr>
          <w:rFonts w:ascii="Calibri" w:hAnsi="Calibri" w:cs="Calibri"/>
          <w:sz w:val="20"/>
          <w:szCs w:val="20"/>
          <w:lang w:eastAsia="pl-PL"/>
        </w:rPr>
        <w:t>. Zmiana będzie wymagać sporządzenia aneksu</w:t>
      </w:r>
      <w:r w:rsidRPr="00291ABD">
        <w:rPr>
          <w:rFonts w:ascii="Calibri" w:hAnsi="Calibri" w:cs="Calibri"/>
          <w:sz w:val="20"/>
          <w:szCs w:val="20"/>
          <w:lang w:eastAsia="pl-PL"/>
        </w:rPr>
        <w:t>.</w:t>
      </w:r>
    </w:p>
    <w:p w14:paraId="1990757C" w14:textId="77777777" w:rsidR="00806E8D" w:rsidRPr="00291ABD" w:rsidRDefault="00806E8D" w:rsidP="00B2518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Zamawiający dopuszcza zmianę wynagrodzenia wykonawcy ustalonego w umowie (zmiany ceny) w sytuacji ustawowej zmiany stawki podatku VAT (zmniejszenia lub zwiększenia). W takim przypadku:</w:t>
      </w:r>
    </w:p>
    <w:p w14:paraId="55F7E445"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wysokość wynagrodzenia należnego wykonawcy ustalana jest każdorazowo z uwzględnieniem aktualnej stawki podatku VAT obowiązującej na dzień wystawienia faktury (powstania obowiązku podatkowego);</w:t>
      </w:r>
    </w:p>
    <w:p w14:paraId="21FD1D2F"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w</w:t>
      </w:r>
      <w:r w:rsidRPr="00291ABD">
        <w:rPr>
          <w:rFonts w:ascii="Calibri" w:hAnsi="Calibri" w:cs="Calibri"/>
          <w:sz w:val="20"/>
          <w:szCs w:val="20"/>
        </w:rPr>
        <w:t xml:space="preserve">ysokość </w:t>
      </w:r>
      <w:r w:rsidRPr="00291ABD">
        <w:rPr>
          <w:rFonts w:ascii="Calibri" w:hAnsi="Calibri" w:cs="Calibri"/>
          <w:sz w:val="20"/>
          <w:szCs w:val="20"/>
          <w:lang w:eastAsia="pl-PL"/>
        </w:rPr>
        <w:t>wynagrodzenia brutto będzie wyliczana od wartości netto oferty (ceny jednostkowej netto), która pozostaje bez zmian,</w:t>
      </w:r>
    </w:p>
    <w:p w14:paraId="0655600E" w14:textId="77777777" w:rsidR="00806E8D" w:rsidRPr="00291ABD" w:rsidRDefault="00806E8D" w:rsidP="000F23CD">
      <w:pPr>
        <w:widowControl w:val="0"/>
        <w:tabs>
          <w:tab w:val="left" w:pos="393"/>
        </w:tabs>
        <w:spacing w:line="240" w:lineRule="exact"/>
        <w:ind w:left="708" w:hanging="282"/>
        <w:jc w:val="both"/>
        <w:rPr>
          <w:rFonts w:ascii="Calibri" w:hAnsi="Calibri" w:cs="Calibri"/>
          <w:sz w:val="20"/>
          <w:szCs w:val="20"/>
          <w:lang w:eastAsia="pl-PL"/>
        </w:rPr>
      </w:pPr>
      <w:r w:rsidRPr="00291ABD">
        <w:rPr>
          <w:rFonts w:ascii="Calibri" w:hAnsi="Calibri" w:cs="Calibri"/>
          <w:sz w:val="20"/>
          <w:szCs w:val="20"/>
          <w:lang w:eastAsia="pl-PL"/>
        </w:rPr>
        <w:t>-</w:t>
      </w:r>
      <w:r w:rsidRPr="00291ABD">
        <w:rPr>
          <w:rFonts w:ascii="Calibri" w:hAnsi="Calibri" w:cs="Calibri"/>
          <w:sz w:val="20"/>
          <w:szCs w:val="20"/>
          <w:lang w:eastAsia="pl-PL"/>
        </w:rPr>
        <w:tab/>
        <w:t>zmiana wynagrodzenia należnego wykonawcy nie wymaga złożenia dodatkowego zgodnego oświadczenia woli stron o ustaleniu tego wynagrodzenia w nowej wysokości, tj. nie jest wymagane zawarcie aneksu do umowy.</w:t>
      </w:r>
      <w:r w:rsidRPr="00291ABD">
        <w:rPr>
          <w:rFonts w:ascii="Calibri" w:hAnsi="Calibri" w:cs="Calibri"/>
          <w:sz w:val="20"/>
          <w:szCs w:val="20"/>
        </w:rPr>
        <w:t xml:space="preserve"> </w:t>
      </w:r>
    </w:p>
    <w:p w14:paraId="1452B39C" w14:textId="77777777" w:rsidR="00806E8D" w:rsidRPr="00291ABD" w:rsidRDefault="00806E8D" w:rsidP="00553D9D">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b/>
          <w:sz w:val="20"/>
          <w:szCs w:val="20"/>
          <w:lang w:eastAsia="pl-PL"/>
        </w:rPr>
        <w:t xml:space="preserve">Należność Wykonawcy za zużytą energię elektryczną w okresach rozliczeniowych będzie obliczana indywidualnie dla danego punktu poboru energii elektrycznej, wskazanego w ZAŁĄCZNIKU nr </w:t>
      </w:r>
      <w:r w:rsidRPr="00F9165D">
        <w:rPr>
          <w:rFonts w:ascii="Calibri" w:hAnsi="Calibri" w:cs="Calibri"/>
          <w:b/>
          <w:sz w:val="20"/>
          <w:szCs w:val="20"/>
          <w:lang w:eastAsia="pl-PL"/>
        </w:rPr>
        <w:t>1.A</w:t>
      </w:r>
      <w:r w:rsidRPr="00291ABD">
        <w:rPr>
          <w:rFonts w:ascii="Calibri" w:hAnsi="Calibri" w:cs="Calibri"/>
          <w:b/>
          <w:sz w:val="20"/>
          <w:szCs w:val="20"/>
          <w:lang w:eastAsia="pl-PL"/>
        </w:rPr>
        <w:t xml:space="preserve"> do umowy, jako iloczyn ilości zużytej energii elektrycznej, ustalonej na podstawie danych przekazanych WYKONAWCY przez OSD dla danego punktu poboru wyrażonej w jednostkach rozliczeniowych i ceny jednostkowej energii elektrycznej określonej w §5 ust. 1 Umowy</w:t>
      </w:r>
      <w:r w:rsidRPr="00291ABD">
        <w:rPr>
          <w:rFonts w:ascii="Calibri" w:hAnsi="Calibri" w:cs="Calibri"/>
          <w:sz w:val="20"/>
          <w:szCs w:val="20"/>
          <w:lang w:eastAsia="pl-PL"/>
        </w:rPr>
        <w:t>. Do wyliczonej należności WYKONAWCA  doliczy podatek od towarów i usług (VAT) według obowiązującej stawki.</w:t>
      </w:r>
    </w:p>
    <w:p w14:paraId="43C115D4"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Do wyliczonej należności Wykonawca doliczy należny podatek VAT według obowiązującej stawki.</w:t>
      </w:r>
    </w:p>
    <w:p w14:paraId="616F3BA8"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Odczyty rozliczeniowe układów pomiarowo-rozliczeniowych i rozliczenia kosztów sprzedanej energii odbywać się będą zgodnie z okresem rozliczeniowym stosowanym przez Operatora Systemu Dystrybucyjnego.</w:t>
      </w:r>
    </w:p>
    <w:p w14:paraId="03508D7A"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Odczytów układów pomiarowo – rozliczeniowych dokonuje upoważniony przedstawiciel OSD. </w:t>
      </w:r>
    </w:p>
    <w:p w14:paraId="445034F2"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Należności za energię elektryczną regulowane będą na podstawie faktur VAT wystawianych przez Wykonawcę, dla każdego okresu rozliczeniowego (zgodnego z okresem rozliczeniowym OSD).</w:t>
      </w:r>
      <w:r w:rsidRPr="00291ABD">
        <w:rPr>
          <w:rFonts w:ascii="Calibri" w:hAnsi="Calibri" w:cs="Calibri"/>
          <w:i/>
          <w:sz w:val="20"/>
          <w:szCs w:val="20"/>
          <w:lang w:eastAsia="en-US"/>
        </w:rPr>
        <w:t xml:space="preserve">  </w:t>
      </w:r>
    </w:p>
    <w:p w14:paraId="540C0786"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b/>
          <w:sz w:val="20"/>
          <w:szCs w:val="20"/>
          <w:lang w:eastAsia="pl-PL"/>
        </w:rPr>
      </w:pPr>
      <w:r w:rsidRPr="00291ABD">
        <w:rPr>
          <w:rFonts w:ascii="Calibri" w:hAnsi="Calibri" w:cs="Calibri"/>
          <w:b/>
          <w:sz w:val="20"/>
          <w:szCs w:val="20"/>
          <w:lang w:eastAsia="pl-PL"/>
        </w:rPr>
        <w:t xml:space="preserve">Rozliczenie za energię elektryczną będzie dokonywane na podstawie faktury zbiorczej dla punktów poboru energii elektrycznej, określonych w ZAŁĄCZNIKU nr </w:t>
      </w:r>
      <w:r w:rsidRPr="00F9165D">
        <w:rPr>
          <w:rFonts w:ascii="Calibri" w:hAnsi="Calibri" w:cs="Calibri"/>
          <w:b/>
          <w:sz w:val="20"/>
          <w:szCs w:val="20"/>
          <w:lang w:eastAsia="pl-PL"/>
        </w:rPr>
        <w:t>1.A</w:t>
      </w:r>
      <w:r w:rsidRPr="00291ABD">
        <w:rPr>
          <w:rFonts w:ascii="Calibri" w:hAnsi="Calibri" w:cs="Calibri"/>
          <w:b/>
          <w:sz w:val="20"/>
          <w:szCs w:val="20"/>
          <w:lang w:eastAsia="pl-PL"/>
        </w:rPr>
        <w:t xml:space="preserve"> do umowy, z rozliczeniem poszczególnych punktów poboru energii elektrycznej.</w:t>
      </w:r>
    </w:p>
    <w:p w14:paraId="6C8987D4" w14:textId="75BF924A" w:rsidR="00806E8D" w:rsidRPr="00291ABD" w:rsidRDefault="00806E8D" w:rsidP="002E1BE2">
      <w:pPr>
        <w:widowControl w:val="0"/>
        <w:tabs>
          <w:tab w:val="left" w:pos="393"/>
        </w:tabs>
        <w:spacing w:line="240" w:lineRule="exact"/>
        <w:ind w:left="426"/>
        <w:jc w:val="both"/>
        <w:rPr>
          <w:rFonts w:ascii="Calibri" w:hAnsi="Calibri" w:cs="Calibri"/>
          <w:b/>
          <w:sz w:val="20"/>
          <w:szCs w:val="20"/>
          <w:lang w:eastAsia="pl-PL"/>
        </w:rPr>
      </w:pPr>
      <w:r w:rsidRPr="00291ABD">
        <w:rPr>
          <w:rFonts w:ascii="Calibri" w:hAnsi="Calibri" w:cs="Calibri"/>
          <w:b/>
          <w:sz w:val="20"/>
          <w:szCs w:val="20"/>
          <w:lang w:eastAsia="pl-PL"/>
        </w:rPr>
        <w:t>Zamawiający dopuszcza możliwość wystawienia więcej niż jednej faktury dla poszczególnych odbiorców w</w:t>
      </w:r>
      <w:r w:rsidR="00BA5CA1">
        <w:rPr>
          <w:rFonts w:ascii="Calibri" w:hAnsi="Calibri" w:cs="Calibri"/>
          <w:b/>
          <w:sz w:val="20"/>
          <w:szCs w:val="20"/>
          <w:lang w:eastAsia="pl-PL"/>
        </w:rPr>
        <w:t> </w:t>
      </w:r>
      <w:r w:rsidRPr="00291ABD">
        <w:rPr>
          <w:rFonts w:ascii="Calibri" w:hAnsi="Calibri" w:cs="Calibri"/>
          <w:b/>
          <w:sz w:val="20"/>
          <w:szCs w:val="20"/>
          <w:lang w:eastAsia="pl-PL"/>
        </w:rPr>
        <w:t>przypadku, gdy wystąpią różne okresy rozliczeniowe oraz terminy przekazywania danych pomiarowych przez OSD</w:t>
      </w:r>
      <w:r>
        <w:rPr>
          <w:rFonts w:ascii="Calibri" w:hAnsi="Calibri" w:cs="Calibri"/>
          <w:b/>
          <w:sz w:val="20"/>
          <w:szCs w:val="20"/>
          <w:lang w:eastAsia="pl-PL"/>
        </w:rPr>
        <w:t>.</w:t>
      </w:r>
    </w:p>
    <w:p w14:paraId="732CBC49" w14:textId="3ECC4853" w:rsidR="00806E8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Rozliczanie zobowiązań wynikających z tytułu zarówno sprzedaży energii elektrycznej jak i z tytułu dystrybucji energii elektrycznej (z OSD) odbywać się będzie według jednego, wspólnego układu pomiarowo – rozliczeniowego dla danego punktu poboru.</w:t>
      </w:r>
    </w:p>
    <w:p w14:paraId="1640287E" w14:textId="77777777" w:rsidR="00806E8D" w:rsidRDefault="00806E8D" w:rsidP="0047407B">
      <w:pPr>
        <w:widowControl w:val="0"/>
        <w:numPr>
          <w:ilvl w:val="0"/>
          <w:numId w:val="35"/>
        </w:numPr>
        <w:shd w:val="clear" w:color="auto" w:fill="FFFFFF"/>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 xml:space="preserve">Faktury rozliczeniowe wystawiane będą na koniec okresu rozliczeniowego </w:t>
      </w:r>
      <w:r w:rsidRPr="002E1BE2">
        <w:rPr>
          <w:rFonts w:ascii="Calibri" w:hAnsi="Calibri" w:cs="Calibri"/>
          <w:sz w:val="20"/>
          <w:szCs w:val="20"/>
          <w:lang w:eastAsia="pl-PL"/>
        </w:rPr>
        <w:t>w terminie 14 dni od otrzymania przez Wykonawcę odczytów liczników pomiarowych od Operatora Systemu Dystrybucyjnego.</w:t>
      </w:r>
    </w:p>
    <w:p w14:paraId="365E39DF" w14:textId="77777777" w:rsidR="00806E8D" w:rsidRPr="00291ABD"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b/>
          <w:sz w:val="20"/>
          <w:szCs w:val="20"/>
          <w:lang w:eastAsia="pl-PL"/>
        </w:rPr>
        <w:lastRenderedPageBreak/>
        <w:t>W przypadku, gdy Wykonawca podejmie decyzję o wystawianiu tzw. faktur uproszczonych, Zamawiający będzie żądał od niego dołączenia dokumentu specyfikującego zakupioną energię, w którym zawarte zostaną następujące dane: wskazanie punktu poboru energii, okresu za jaki faktura jest wystawiona, zużycia energii elektrycznej, ceny jednostkowej netto, kwoty netto łącznej oraz kwoty brutto łącznej</w:t>
      </w:r>
      <w:r w:rsidRPr="00291ABD">
        <w:rPr>
          <w:rFonts w:ascii="Calibri" w:hAnsi="Calibri" w:cs="Calibri"/>
          <w:sz w:val="20"/>
          <w:szCs w:val="20"/>
          <w:lang w:eastAsia="pl-PL"/>
        </w:rPr>
        <w:t>.</w:t>
      </w:r>
    </w:p>
    <w:p w14:paraId="57DF0085" w14:textId="5396DB88" w:rsidR="00806E8D" w:rsidRPr="002E1BE2" w:rsidRDefault="00806E8D" w:rsidP="002E1BE2">
      <w:pPr>
        <w:widowControl w:val="0"/>
        <w:numPr>
          <w:ilvl w:val="0"/>
          <w:numId w:val="35"/>
        </w:numPr>
        <w:tabs>
          <w:tab w:val="left" w:pos="393"/>
        </w:tabs>
        <w:spacing w:line="240" w:lineRule="exact"/>
        <w:ind w:left="426" w:hanging="426"/>
        <w:jc w:val="both"/>
        <w:rPr>
          <w:rFonts w:ascii="Calibri" w:hAnsi="Calibri" w:cs="Calibri"/>
          <w:sz w:val="20"/>
          <w:szCs w:val="20"/>
          <w:lang w:eastAsia="pl-PL"/>
        </w:rPr>
      </w:pPr>
      <w:r w:rsidRPr="00291ABD">
        <w:rPr>
          <w:rFonts w:ascii="Calibri" w:hAnsi="Calibri" w:cs="Calibri"/>
          <w:sz w:val="20"/>
          <w:szCs w:val="20"/>
          <w:lang w:eastAsia="pl-PL"/>
        </w:rPr>
        <w:t>W przypadku, gdy w wyniku błędnego pomiaru lub odczytu ilość zużytej energii elektrycznej określona na rozliczeniu nie odpowiada ilości energii elektrycznej faktycznie zużytej, wykonawca dokonuje korekty rozliczeń za</w:t>
      </w:r>
      <w:r w:rsidRPr="002E1BE2">
        <w:rPr>
          <w:rFonts w:ascii="Calibri" w:hAnsi="Calibri" w:cs="Calibri"/>
          <w:sz w:val="20"/>
          <w:szCs w:val="20"/>
          <w:lang w:eastAsia="pl-PL"/>
        </w:rPr>
        <w:t xml:space="preserve"> sprzedaną energię elektryczną ze wskazaniem punktu/ów odbioru, którego/</w:t>
      </w:r>
      <w:proofErr w:type="spellStart"/>
      <w:r w:rsidRPr="002E1BE2">
        <w:rPr>
          <w:rFonts w:ascii="Calibri" w:hAnsi="Calibri" w:cs="Calibri"/>
          <w:sz w:val="20"/>
          <w:szCs w:val="20"/>
          <w:lang w:eastAsia="pl-PL"/>
        </w:rPr>
        <w:t>ych</w:t>
      </w:r>
      <w:proofErr w:type="spellEnd"/>
      <w:r w:rsidRPr="002E1BE2">
        <w:rPr>
          <w:rFonts w:ascii="Calibri" w:hAnsi="Calibri" w:cs="Calibri"/>
          <w:sz w:val="20"/>
          <w:szCs w:val="20"/>
          <w:lang w:eastAsia="pl-PL"/>
        </w:rPr>
        <w:t xml:space="preserve"> korekta i rozliczenie dotyczy. Korekta obejmuje cały okres rozliczeniowy lub okres, w którym występowały stwierdzone nieprawidłowości i</w:t>
      </w:r>
      <w:r w:rsidR="00BA5CA1">
        <w:rPr>
          <w:rFonts w:ascii="Calibri" w:hAnsi="Calibri" w:cs="Calibri"/>
          <w:sz w:val="20"/>
          <w:szCs w:val="20"/>
          <w:lang w:eastAsia="pl-PL"/>
        </w:rPr>
        <w:t> </w:t>
      </w:r>
      <w:r w:rsidRPr="002E1BE2">
        <w:rPr>
          <w:rFonts w:ascii="Calibri" w:hAnsi="Calibri" w:cs="Calibri"/>
          <w:sz w:val="20"/>
          <w:szCs w:val="20"/>
          <w:lang w:eastAsia="pl-PL"/>
        </w:rPr>
        <w:t>błędy. Reklamacja nie zwalnia Zamawiającego od obowiązku zapłaty należności.</w:t>
      </w:r>
    </w:p>
    <w:p w14:paraId="2123C65C" w14:textId="77777777" w:rsidR="00806E8D" w:rsidRDefault="00806E8D" w:rsidP="002E1BE2">
      <w:pPr>
        <w:widowControl w:val="0"/>
        <w:spacing w:line="240" w:lineRule="exact"/>
        <w:jc w:val="center"/>
        <w:rPr>
          <w:rFonts w:ascii="Calibri" w:hAnsi="Calibri" w:cs="Calibri"/>
          <w:b/>
          <w:sz w:val="20"/>
          <w:szCs w:val="20"/>
          <w:lang w:eastAsia="pl-PL"/>
        </w:rPr>
      </w:pPr>
    </w:p>
    <w:p w14:paraId="747D7B4E"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§6</w:t>
      </w:r>
    </w:p>
    <w:p w14:paraId="0CF04EE8"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xml:space="preserve">Płatności </w:t>
      </w:r>
    </w:p>
    <w:p w14:paraId="7A0FDF96" w14:textId="77777777" w:rsidR="00806E8D" w:rsidRPr="002E1BE2" w:rsidRDefault="00806E8D" w:rsidP="002E1BE2">
      <w:pPr>
        <w:widowControl w:val="0"/>
        <w:spacing w:line="240" w:lineRule="exact"/>
        <w:jc w:val="center"/>
        <w:rPr>
          <w:rFonts w:ascii="Calibri" w:hAnsi="Calibri" w:cs="Calibri"/>
          <w:b/>
          <w:sz w:val="20"/>
          <w:szCs w:val="20"/>
          <w:lang w:eastAsia="pl-PL"/>
        </w:rPr>
      </w:pPr>
    </w:p>
    <w:p w14:paraId="4E017E5E" w14:textId="77777777" w:rsidR="00806E8D" w:rsidRPr="002E1BE2" w:rsidRDefault="00806E8D" w:rsidP="002E1BE2">
      <w:pPr>
        <w:widowControl w:val="0"/>
        <w:numPr>
          <w:ilvl w:val="0"/>
          <w:numId w:val="27"/>
        </w:numPr>
        <w:spacing w:line="240" w:lineRule="exact"/>
        <w:jc w:val="both"/>
        <w:rPr>
          <w:rFonts w:ascii="Calibri" w:hAnsi="Calibri" w:cs="Calibri"/>
          <w:color w:val="FF0000"/>
          <w:sz w:val="20"/>
          <w:szCs w:val="20"/>
          <w:lang w:eastAsia="pl-PL"/>
        </w:rPr>
      </w:pPr>
      <w:r w:rsidRPr="002E1BE2">
        <w:rPr>
          <w:rFonts w:ascii="Calibri" w:hAnsi="Calibri" w:cs="Calibri"/>
          <w:sz w:val="20"/>
          <w:szCs w:val="20"/>
          <w:lang w:eastAsia="pl-PL"/>
        </w:rPr>
        <w:t xml:space="preserve">Płatnikiem faktury </w:t>
      </w:r>
      <w:r w:rsidRPr="002E1BE2">
        <w:rPr>
          <w:rFonts w:ascii="Calibri" w:hAnsi="Calibri" w:cs="Calibri"/>
          <w:color w:val="000000"/>
          <w:sz w:val="20"/>
          <w:szCs w:val="20"/>
          <w:lang w:eastAsia="pl-PL"/>
        </w:rPr>
        <w:t>jest ZAMAWIAJĄCY wskazany w preambule umowy</w:t>
      </w:r>
      <w:r w:rsidRPr="002E1BE2">
        <w:rPr>
          <w:rFonts w:ascii="Calibri" w:hAnsi="Calibri" w:cs="Calibri"/>
          <w:sz w:val="20"/>
          <w:szCs w:val="20"/>
          <w:lang w:eastAsia="pl-PL"/>
        </w:rPr>
        <w:t xml:space="preserve"> oraz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w:t>
      </w:r>
      <w:r w:rsidRPr="002E1BE2">
        <w:rPr>
          <w:rFonts w:ascii="Calibri" w:hAnsi="Calibri" w:cs="Calibri"/>
          <w:color w:val="000000"/>
          <w:sz w:val="20"/>
          <w:szCs w:val="20"/>
          <w:lang w:eastAsia="pl-PL"/>
        </w:rPr>
        <w:t xml:space="preserve">,  oznaczony również jako </w:t>
      </w:r>
      <w:r w:rsidRPr="002E1BE2">
        <w:rPr>
          <w:rFonts w:ascii="Calibri" w:hAnsi="Calibri" w:cs="Calibri"/>
          <w:sz w:val="20"/>
          <w:szCs w:val="20"/>
          <w:lang w:eastAsia="pl-PL"/>
        </w:rPr>
        <w:t>ODBIORCA.</w:t>
      </w:r>
    </w:p>
    <w:p w14:paraId="2A59C62C"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Faktury wystawiane przez Wykonawcę winny być oznaczone następująco:</w:t>
      </w:r>
    </w:p>
    <w:p w14:paraId="15CC91E8"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NABYWCA:</w:t>
      </w:r>
      <w:r w:rsidRPr="0096224D">
        <w:rPr>
          <w:rFonts w:ascii="Calibri" w:hAnsi="Calibri" w:cs="Calibri"/>
          <w:i/>
          <w:iCs/>
          <w:sz w:val="20"/>
          <w:szCs w:val="20"/>
          <w:lang w:eastAsia="pl-PL"/>
        </w:rPr>
        <w:tab/>
      </w:r>
      <w:r w:rsidRPr="0096224D">
        <w:rPr>
          <w:rFonts w:ascii="Calibri" w:hAnsi="Calibri" w:cs="Calibri"/>
          <w:i/>
          <w:iCs/>
          <w:sz w:val="20"/>
          <w:szCs w:val="20"/>
          <w:lang w:eastAsia="pl-PL"/>
        </w:rPr>
        <w:tab/>
        <w:t>wskazany w preambule umowy</w:t>
      </w:r>
    </w:p>
    <w:p w14:paraId="64061D56" w14:textId="77777777" w:rsidR="00806E8D" w:rsidRPr="0096224D" w:rsidRDefault="00806E8D" w:rsidP="002E1BE2">
      <w:pPr>
        <w:widowControl w:val="0"/>
        <w:spacing w:line="240" w:lineRule="exact"/>
        <w:ind w:left="2124" w:hanging="1704"/>
        <w:jc w:val="both"/>
        <w:rPr>
          <w:rFonts w:ascii="Calibri" w:hAnsi="Calibri" w:cs="Calibri"/>
          <w:i/>
          <w:iCs/>
          <w:sz w:val="20"/>
          <w:szCs w:val="20"/>
          <w:lang w:eastAsia="pl-PL"/>
        </w:rPr>
      </w:pPr>
      <w:r w:rsidRPr="0096224D">
        <w:rPr>
          <w:rFonts w:ascii="Calibri" w:hAnsi="Calibri" w:cs="Calibri"/>
          <w:i/>
          <w:iCs/>
          <w:sz w:val="20"/>
          <w:szCs w:val="20"/>
          <w:lang w:eastAsia="pl-PL"/>
        </w:rPr>
        <w:t xml:space="preserve">ODBIORCA: </w:t>
      </w:r>
      <w:r w:rsidRPr="0096224D">
        <w:rPr>
          <w:rFonts w:ascii="Calibri" w:hAnsi="Calibri" w:cs="Calibri"/>
          <w:i/>
          <w:iCs/>
          <w:sz w:val="20"/>
          <w:szCs w:val="20"/>
          <w:lang w:eastAsia="pl-PL"/>
        </w:rPr>
        <w:tab/>
        <w:t>wskazany w preambule umowy</w:t>
      </w:r>
    </w:p>
    <w:p w14:paraId="794DB004"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NABYWCA i ODBIORCA został oznaczony w preambule umowy oraz w ZAŁACZNIKU nr 1.A do niniejszej umowy.</w:t>
      </w:r>
    </w:p>
    <w:p w14:paraId="34667F51" w14:textId="77777777" w:rsidR="00806E8D" w:rsidRPr="0096224D" w:rsidRDefault="00806E8D" w:rsidP="002E1BE2">
      <w:pPr>
        <w:widowControl w:val="0"/>
        <w:spacing w:line="240" w:lineRule="exact"/>
        <w:ind w:left="420"/>
        <w:jc w:val="both"/>
        <w:rPr>
          <w:rFonts w:ascii="Calibri" w:hAnsi="Calibri" w:cs="Calibri"/>
          <w:i/>
          <w:iCs/>
          <w:sz w:val="20"/>
          <w:szCs w:val="20"/>
          <w:lang w:eastAsia="pl-PL"/>
        </w:rPr>
      </w:pPr>
      <w:r w:rsidRPr="0096224D">
        <w:rPr>
          <w:rFonts w:ascii="Calibri" w:hAnsi="Calibri" w:cs="Calibri"/>
          <w:i/>
          <w:iCs/>
          <w:sz w:val="20"/>
          <w:szCs w:val="20"/>
          <w:lang w:eastAsia="pl-PL"/>
        </w:rPr>
        <w:t>Oznaczenie „ODBIORCA” może być zastąpione np. wyrażeniem „ADRES KORESPONDENCYJNY”, jednak dane adresowe muszą być zgodne z danymi ODBIORCY wskazanymi w preambule umowy.</w:t>
      </w:r>
    </w:p>
    <w:p w14:paraId="385D74BD"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Faktury wystawiane przez Wykonawcę w sposób określony powyżej należy wysyłać na adres ODBIORCY wskazanego na fakturze.</w:t>
      </w:r>
    </w:p>
    <w:p w14:paraId="745459CA" w14:textId="77777777" w:rsidR="00806E8D" w:rsidRPr="002E1BE2" w:rsidRDefault="00806E8D" w:rsidP="002E1BE2">
      <w:pPr>
        <w:widowControl w:val="0"/>
        <w:numPr>
          <w:ilvl w:val="0"/>
          <w:numId w:val="27"/>
        </w:numPr>
        <w:spacing w:line="240" w:lineRule="exact"/>
        <w:jc w:val="both"/>
        <w:rPr>
          <w:rFonts w:ascii="Calibri" w:hAnsi="Calibri" w:cs="Calibri"/>
          <w:color w:val="FF0000"/>
          <w:sz w:val="20"/>
          <w:szCs w:val="20"/>
          <w:lang w:eastAsia="pl-PL"/>
        </w:rPr>
      </w:pPr>
      <w:r w:rsidRPr="002E1BE2">
        <w:rPr>
          <w:rFonts w:ascii="Calibri" w:hAnsi="Calibri" w:cs="Calibri"/>
          <w:sz w:val="20"/>
          <w:szCs w:val="20"/>
          <w:lang w:eastAsia="pl-PL"/>
        </w:rPr>
        <w:t xml:space="preserve">Należności wynikające z faktur VAT będą płatne przelewem na rachunek bankowy wykonawcy wskazany na fakturze </w:t>
      </w:r>
      <w:r w:rsidRPr="000238A5">
        <w:rPr>
          <w:rFonts w:ascii="Calibri" w:hAnsi="Calibri" w:cs="Calibri"/>
          <w:b/>
          <w:bCs/>
          <w:sz w:val="20"/>
          <w:szCs w:val="20"/>
          <w:lang w:eastAsia="pl-PL"/>
        </w:rPr>
        <w:t>w terminie 30 dni od daty otrzymania faktury przez Zamawiającego</w:t>
      </w:r>
      <w:r w:rsidRPr="002E1BE2">
        <w:rPr>
          <w:rFonts w:ascii="Calibri" w:hAnsi="Calibri" w:cs="Calibri"/>
          <w:sz w:val="20"/>
          <w:szCs w:val="20"/>
          <w:lang w:eastAsia="pl-PL"/>
        </w:rPr>
        <w:t xml:space="preserve"> (ODBIORCĘ). </w:t>
      </w:r>
    </w:p>
    <w:p w14:paraId="63058022"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Za dzień zapłaty uznaje się datę uznania rachunku Wykonawcy.</w:t>
      </w:r>
    </w:p>
    <w:p w14:paraId="65118BF7"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Za przekroczenie terminów płatności określonych w fakturach, Wykonawcy przysługuje prawo do naliczania odsetek w wysokości ustawowej.</w:t>
      </w:r>
    </w:p>
    <w:p w14:paraId="6D3366FB"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Wykonawca oświadcza, że jest płatnikiem podatku VAT i posiada numer identyfikacji podatkowej NIP wskazany w preambule umowy.</w:t>
      </w:r>
    </w:p>
    <w:p w14:paraId="6802ACBC" w14:textId="77777777" w:rsidR="00806E8D" w:rsidRPr="002E1BE2" w:rsidRDefault="00806E8D" w:rsidP="002E1BE2">
      <w:pPr>
        <w:widowControl w:val="0"/>
        <w:numPr>
          <w:ilvl w:val="0"/>
          <w:numId w:val="27"/>
        </w:numPr>
        <w:spacing w:line="240" w:lineRule="exact"/>
        <w:jc w:val="both"/>
        <w:rPr>
          <w:rFonts w:ascii="Calibri" w:hAnsi="Calibri" w:cs="Calibri"/>
          <w:sz w:val="20"/>
          <w:szCs w:val="20"/>
          <w:lang w:eastAsia="pl-PL"/>
        </w:rPr>
      </w:pPr>
      <w:r w:rsidRPr="002E1BE2">
        <w:rPr>
          <w:rFonts w:ascii="Calibri" w:hAnsi="Calibri" w:cs="Calibri"/>
          <w:sz w:val="20"/>
          <w:szCs w:val="20"/>
          <w:lang w:eastAsia="pl-PL"/>
        </w:rPr>
        <w:t xml:space="preserve">W związku z ustawą z dnia 9 listopada 2018 r. o elektronicznym fakturowaniu w zamówieniach publicznych, koncesjach na roboty budowlane lub usługi oraz partnerstwie publiczno-prywatnym (Dz. U. poz. 2191) Zamawiający informuje, iż jest możliwość złożenia e-faktury za pośrednictwem: </w:t>
      </w:r>
      <w:r w:rsidRPr="002E1BE2">
        <w:rPr>
          <w:rFonts w:ascii="Calibri" w:hAnsi="Calibri" w:cs="Calibri"/>
          <w:b/>
          <w:sz w:val="20"/>
          <w:szCs w:val="20"/>
          <w:lang w:eastAsia="pl-PL"/>
        </w:rPr>
        <w:t>Platformy Elektronicznego Fakturowania.</w:t>
      </w:r>
    </w:p>
    <w:p w14:paraId="49A98462" w14:textId="77777777" w:rsidR="00806E8D" w:rsidRPr="002E1BE2" w:rsidRDefault="00806E8D" w:rsidP="002E1BE2">
      <w:pPr>
        <w:widowControl w:val="0"/>
        <w:numPr>
          <w:ilvl w:val="0"/>
          <w:numId w:val="27"/>
        </w:numPr>
        <w:spacing w:line="240" w:lineRule="exact"/>
        <w:ind w:left="411"/>
        <w:jc w:val="both"/>
        <w:rPr>
          <w:rFonts w:ascii="Calibri" w:hAnsi="Calibri" w:cs="Calibri"/>
          <w:sz w:val="20"/>
          <w:szCs w:val="20"/>
          <w:lang w:eastAsia="pl-PL"/>
        </w:rPr>
      </w:pPr>
      <w:r w:rsidRPr="002E1BE2">
        <w:rPr>
          <w:rFonts w:ascii="Calibri" w:hAnsi="Calibri" w:cs="Calibri"/>
          <w:sz w:val="20"/>
          <w:szCs w:val="20"/>
          <w:lang w:eastAsia="pl-PL"/>
        </w:rPr>
        <w:t>Wierzytelność wynikająca z Umowy nie może być przedmiotem cesji na rzecz osób trzecich bez zgody Zamawiającego.</w:t>
      </w:r>
    </w:p>
    <w:p w14:paraId="0E24FA40" w14:textId="77777777" w:rsidR="0096224D" w:rsidRDefault="0096224D" w:rsidP="002E1BE2">
      <w:pPr>
        <w:widowControl w:val="0"/>
        <w:spacing w:line="240" w:lineRule="exact"/>
        <w:jc w:val="center"/>
        <w:rPr>
          <w:rFonts w:ascii="Calibri" w:hAnsi="Calibri" w:cs="Calibri"/>
          <w:b/>
          <w:sz w:val="20"/>
          <w:szCs w:val="20"/>
          <w:lang w:eastAsia="pl-PL"/>
        </w:rPr>
      </w:pPr>
    </w:p>
    <w:p w14:paraId="045CFA14" w14:textId="58C4BA1E"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7</w:t>
      </w:r>
    </w:p>
    <w:p w14:paraId="7DF2845D"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Obowiązywanie Umowy, wypowiedzenie Umowy, wstrzymanie dostaw</w:t>
      </w:r>
    </w:p>
    <w:p w14:paraId="5BCCDF57" w14:textId="77777777" w:rsidR="00806E8D" w:rsidRPr="002E1BE2" w:rsidRDefault="00806E8D" w:rsidP="002E1BE2">
      <w:pPr>
        <w:widowControl w:val="0"/>
        <w:spacing w:line="240" w:lineRule="exact"/>
        <w:jc w:val="center"/>
        <w:rPr>
          <w:rFonts w:ascii="Calibri" w:hAnsi="Calibri" w:cs="Calibri"/>
          <w:b/>
          <w:sz w:val="20"/>
          <w:szCs w:val="20"/>
          <w:lang w:eastAsia="pl-PL"/>
        </w:rPr>
      </w:pPr>
    </w:p>
    <w:p w14:paraId="5DA0FAAC"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1.</w:t>
      </w:r>
      <w:r w:rsidRPr="002E1BE2">
        <w:rPr>
          <w:rFonts w:ascii="Calibri" w:hAnsi="Calibri" w:cs="Calibri"/>
          <w:sz w:val="20"/>
          <w:szCs w:val="20"/>
          <w:lang w:eastAsia="pl-PL"/>
        </w:rPr>
        <w:tab/>
        <w:t>Termin realizacji przedmiotu zamówienia ustala się od dnia podpisania umowy do dnia 31.12.202</w:t>
      </w:r>
      <w:r>
        <w:rPr>
          <w:rFonts w:ascii="Calibri" w:hAnsi="Calibri" w:cs="Calibri"/>
          <w:sz w:val="20"/>
          <w:szCs w:val="20"/>
          <w:lang w:eastAsia="pl-PL"/>
        </w:rPr>
        <w:t>3</w:t>
      </w:r>
      <w:r w:rsidRPr="002E1BE2">
        <w:rPr>
          <w:rFonts w:ascii="Calibri" w:hAnsi="Calibri" w:cs="Calibri"/>
          <w:sz w:val="20"/>
          <w:szCs w:val="20"/>
          <w:lang w:eastAsia="pl-PL"/>
        </w:rPr>
        <w:t xml:space="preserve"> r. z tym, że rozpoczęcie dostaw energii elektrycznej do poszczególnych punktów poboru energii elektrycznej nastąpi z dniem 01.01.202</w:t>
      </w:r>
      <w:r>
        <w:rPr>
          <w:rFonts w:ascii="Calibri" w:hAnsi="Calibri" w:cs="Calibri"/>
          <w:sz w:val="20"/>
          <w:szCs w:val="20"/>
          <w:lang w:eastAsia="pl-PL"/>
        </w:rPr>
        <w:t>3</w:t>
      </w:r>
      <w:r w:rsidRPr="002E1BE2">
        <w:rPr>
          <w:rFonts w:ascii="Calibri" w:hAnsi="Calibri" w:cs="Calibri"/>
          <w:sz w:val="20"/>
          <w:szCs w:val="20"/>
          <w:lang w:eastAsia="pl-PL"/>
        </w:rPr>
        <w:t xml:space="preserve"> r.</w:t>
      </w:r>
    </w:p>
    <w:p w14:paraId="03BD922C"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2.</w:t>
      </w:r>
      <w:r w:rsidRPr="002E1BE2">
        <w:rPr>
          <w:rFonts w:ascii="Calibri" w:hAnsi="Calibri" w:cs="Calibri"/>
          <w:sz w:val="20"/>
          <w:szCs w:val="20"/>
          <w:lang w:eastAsia="pl-PL"/>
        </w:rPr>
        <w:tab/>
        <w:t xml:space="preserve">Strony postanawiają, że na wniosek Zamawiającego możliwe jest zaprzestanie zakupu energii elektrycznej dla poszczególnych punktów poboru określonych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 i nie stanowi ono rozwiązania całej Umowy chyba, że przedmiotem wypowiedzenia są wszystkie punkty poboru określone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do umowy.</w:t>
      </w:r>
    </w:p>
    <w:p w14:paraId="1A9D54DD"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4.</w:t>
      </w:r>
      <w:r w:rsidRPr="002E1BE2">
        <w:rPr>
          <w:rFonts w:ascii="Calibri" w:hAnsi="Calibri" w:cs="Calibri"/>
          <w:sz w:val="20"/>
          <w:szCs w:val="20"/>
          <w:lang w:eastAsia="pl-PL"/>
        </w:rPr>
        <w:tab/>
        <w:t>Dla realizacji Umowy w zakresie każdego punktu poboru konieczne jest jednoczesne obowiązywanie umów:</w:t>
      </w:r>
    </w:p>
    <w:p w14:paraId="20CD6293" w14:textId="77777777" w:rsidR="00806E8D" w:rsidRPr="002E1BE2" w:rsidRDefault="00806E8D" w:rsidP="002E1BE2">
      <w:pPr>
        <w:widowControl w:val="0"/>
        <w:tabs>
          <w:tab w:val="left" w:pos="720"/>
        </w:tabs>
        <w:spacing w:line="240" w:lineRule="exact"/>
        <w:jc w:val="both"/>
        <w:rPr>
          <w:rFonts w:ascii="Calibri" w:hAnsi="Calibri" w:cs="Calibri"/>
          <w:sz w:val="20"/>
          <w:szCs w:val="20"/>
          <w:lang w:eastAsia="pl-PL"/>
        </w:rPr>
      </w:pPr>
      <w:r w:rsidRPr="002E1BE2">
        <w:rPr>
          <w:rFonts w:ascii="Calibri" w:hAnsi="Calibri" w:cs="Calibri"/>
          <w:sz w:val="20"/>
          <w:szCs w:val="20"/>
          <w:lang w:eastAsia="pl-PL"/>
        </w:rPr>
        <w:tab/>
        <w:t>a)</w:t>
      </w:r>
      <w:r w:rsidRPr="002E1BE2">
        <w:rPr>
          <w:rFonts w:ascii="Calibri" w:hAnsi="Calibri" w:cs="Calibri"/>
          <w:sz w:val="20"/>
          <w:szCs w:val="20"/>
          <w:lang w:eastAsia="pl-PL"/>
        </w:rPr>
        <w:tab/>
        <w:t>Umowy o świadczenie usług dystrybucji zawartej pomiędzy Zamawiającym a OSD,</w:t>
      </w:r>
    </w:p>
    <w:p w14:paraId="024B7567" w14:textId="77777777" w:rsidR="00806E8D" w:rsidRPr="002E1BE2" w:rsidRDefault="00806E8D" w:rsidP="002E1BE2">
      <w:pPr>
        <w:widowControl w:val="0"/>
        <w:tabs>
          <w:tab w:val="left" w:pos="720"/>
        </w:tabs>
        <w:spacing w:line="240" w:lineRule="exact"/>
        <w:ind w:left="357"/>
        <w:jc w:val="both"/>
        <w:rPr>
          <w:rFonts w:ascii="Calibri" w:hAnsi="Calibri" w:cs="Calibri"/>
          <w:sz w:val="20"/>
          <w:szCs w:val="20"/>
          <w:lang w:eastAsia="pl-PL"/>
        </w:rPr>
      </w:pPr>
      <w:r w:rsidRPr="002E1BE2">
        <w:rPr>
          <w:rFonts w:ascii="Calibri" w:hAnsi="Calibri" w:cs="Calibri"/>
          <w:sz w:val="20"/>
          <w:szCs w:val="20"/>
          <w:lang w:eastAsia="pl-PL"/>
        </w:rPr>
        <w:tab/>
        <w:t>b)</w:t>
      </w:r>
      <w:r w:rsidRPr="002E1BE2">
        <w:rPr>
          <w:rFonts w:ascii="Calibri" w:hAnsi="Calibri" w:cs="Calibri"/>
          <w:sz w:val="20"/>
          <w:szCs w:val="20"/>
          <w:lang w:eastAsia="pl-PL"/>
        </w:rPr>
        <w:tab/>
        <w:t>Generalnej Umowy Dystrybucyjnej zawartej pomiędzy Wykonawcą a OSD.</w:t>
      </w:r>
    </w:p>
    <w:p w14:paraId="23E39549" w14:textId="0B3AF528" w:rsidR="00806E8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5.</w:t>
      </w:r>
      <w:r w:rsidRPr="002E1BE2">
        <w:rPr>
          <w:rFonts w:ascii="Calibri" w:hAnsi="Calibri" w:cs="Calibri"/>
          <w:sz w:val="20"/>
          <w:szCs w:val="20"/>
          <w:lang w:eastAsia="pl-PL"/>
        </w:rPr>
        <w:tab/>
        <w:t xml:space="preserve">Zamawiający oświadcza, że Umowa o świadczenie usług dystrybucji, o której mowa </w:t>
      </w:r>
      <w:r w:rsidRPr="002E1BE2">
        <w:rPr>
          <w:rFonts w:ascii="Calibri" w:hAnsi="Calibri" w:cs="Calibri"/>
          <w:sz w:val="20"/>
          <w:szCs w:val="20"/>
          <w:lang w:eastAsia="pl-PL"/>
        </w:rPr>
        <w:br/>
        <w:t xml:space="preserve">w § 7 ust. 4 lit. a, pozostanie ważna przez cały okres obowiązywania Umowy, a w przypadku jej rozwiązania, Zamawiający zobowiązany jest poinformować o tym Wykonawcę w formie pisemnej w terminie 7 dni od momentu złożenia oświadczenia o wypowiedzeniu umowy </w:t>
      </w:r>
      <w:r>
        <w:rPr>
          <w:rFonts w:ascii="Calibri" w:hAnsi="Calibri" w:cs="Calibri"/>
          <w:sz w:val="20"/>
          <w:szCs w:val="20"/>
          <w:lang w:eastAsia="pl-PL"/>
        </w:rPr>
        <w:t xml:space="preserve">o świadczenie usług dystrybucji, </w:t>
      </w:r>
      <w:r w:rsidRPr="00D24679">
        <w:rPr>
          <w:rFonts w:ascii="Calibri" w:hAnsi="Calibri" w:cs="Calibri"/>
          <w:sz w:val="20"/>
          <w:szCs w:val="20"/>
          <w:lang w:eastAsia="pl-PL"/>
        </w:rPr>
        <w:t>pod rygorem nieważności Umowy.</w:t>
      </w:r>
    </w:p>
    <w:p w14:paraId="33BAB7E8" w14:textId="0331A080"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6.</w:t>
      </w:r>
      <w:r w:rsidRPr="002E1BE2">
        <w:rPr>
          <w:rFonts w:ascii="Calibri" w:hAnsi="Calibri" w:cs="Calibri"/>
          <w:sz w:val="20"/>
          <w:szCs w:val="20"/>
          <w:lang w:eastAsia="pl-PL"/>
        </w:rPr>
        <w:tab/>
        <w:t>W przypadku</w:t>
      </w:r>
      <w:r w:rsidR="000238A5">
        <w:rPr>
          <w:rFonts w:ascii="Calibri" w:hAnsi="Calibri" w:cs="Calibri"/>
          <w:sz w:val="20"/>
          <w:szCs w:val="20"/>
          <w:lang w:eastAsia="pl-PL"/>
        </w:rPr>
        <w:t xml:space="preserve">, </w:t>
      </w:r>
      <w:r w:rsidRPr="002E1BE2">
        <w:rPr>
          <w:rFonts w:ascii="Calibri" w:hAnsi="Calibri" w:cs="Calibri"/>
          <w:sz w:val="20"/>
          <w:szCs w:val="20"/>
          <w:lang w:eastAsia="pl-PL"/>
        </w:rPr>
        <w:t xml:space="preserve">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 </w:t>
      </w:r>
    </w:p>
    <w:p w14:paraId="31BD4DD8" w14:textId="77777777" w:rsidR="0096224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7.</w:t>
      </w:r>
      <w:r w:rsidRPr="002E1BE2">
        <w:rPr>
          <w:rFonts w:ascii="Calibri" w:hAnsi="Calibri" w:cs="Calibri"/>
          <w:sz w:val="20"/>
          <w:szCs w:val="20"/>
          <w:lang w:eastAsia="pl-PL"/>
        </w:rPr>
        <w:tab/>
        <w:t xml:space="preserve">Wykonawca może wstrzymać dostarczanie energii, gdy Zamawiający opóźnia się z zapłatą za pobraną energię elektryczną o co najmniej miesiąc od upływu terminu płatności, pomimo uprzedniego powiadomienia na piśmie </w:t>
      </w:r>
      <w:r w:rsidRPr="002E1BE2">
        <w:rPr>
          <w:rFonts w:ascii="Calibri" w:hAnsi="Calibri" w:cs="Calibri"/>
          <w:sz w:val="20"/>
          <w:szCs w:val="20"/>
          <w:lang w:eastAsia="pl-PL"/>
        </w:rPr>
        <w:lastRenderedPageBreak/>
        <w:t>o</w:t>
      </w:r>
      <w:r w:rsidR="00BA5CA1">
        <w:rPr>
          <w:rFonts w:ascii="Calibri" w:hAnsi="Calibri" w:cs="Calibri"/>
          <w:sz w:val="20"/>
          <w:szCs w:val="20"/>
          <w:lang w:eastAsia="pl-PL"/>
        </w:rPr>
        <w:t> </w:t>
      </w:r>
      <w:r w:rsidRPr="002E1BE2">
        <w:rPr>
          <w:rFonts w:ascii="Calibri" w:hAnsi="Calibri" w:cs="Calibri"/>
          <w:sz w:val="20"/>
          <w:szCs w:val="20"/>
          <w:lang w:eastAsia="pl-PL"/>
        </w:rPr>
        <w:t>zamiarze wypowiedzenia umowy i wyznaczenia dodatkowego dwutygodniowego terminu do zapłaty zaległych i</w:t>
      </w:r>
      <w:r w:rsidR="00BA5CA1">
        <w:rPr>
          <w:rFonts w:ascii="Calibri" w:hAnsi="Calibri" w:cs="Calibri"/>
          <w:sz w:val="20"/>
          <w:szCs w:val="20"/>
          <w:lang w:eastAsia="pl-PL"/>
        </w:rPr>
        <w:t> </w:t>
      </w:r>
      <w:r w:rsidRPr="002E1BE2">
        <w:rPr>
          <w:rFonts w:ascii="Calibri" w:hAnsi="Calibri" w:cs="Calibri"/>
          <w:sz w:val="20"/>
          <w:szCs w:val="20"/>
          <w:lang w:eastAsia="pl-PL"/>
        </w:rPr>
        <w:t xml:space="preserve">bieżących należności. Wstrzymanie dostarczania energii elektrycznej nie jest równoznaczne z rozwiązaniem umowy. Z tytułu wznowienia dostarczania energii elektrycznej nie będą pobierane żadne opłaty. </w:t>
      </w:r>
    </w:p>
    <w:p w14:paraId="0C4CF8A7" w14:textId="77777777" w:rsidR="0096224D" w:rsidRDefault="0096224D" w:rsidP="002E1BE2">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ab/>
      </w:r>
    </w:p>
    <w:p w14:paraId="1D2E0F02" w14:textId="7FEBE6F8" w:rsidR="00806E8D" w:rsidRPr="002E1BE2" w:rsidRDefault="0096224D" w:rsidP="002E1BE2">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ab/>
      </w:r>
      <w:r w:rsidR="00806E8D" w:rsidRPr="002E1BE2">
        <w:rPr>
          <w:rFonts w:ascii="Calibri" w:hAnsi="Calibri" w:cs="Calibri"/>
          <w:sz w:val="20"/>
          <w:szCs w:val="20"/>
          <w:lang w:eastAsia="pl-PL"/>
        </w:rPr>
        <w:t>Niezależnie od uprawnienia do wstrzymania dostarczania energii, po doręczeniu Zamawiającemu zawiadomienia, o którym mowa powyżej i bezskutecznym upływie terminu do dokonania zapłaty zaległych i bieżących należności, Wykonawca może rozwiązać umowę ze skutkiem natychmiastowym na podstawie pisemnego oświadczenia doręczonego zamawiającemu.</w:t>
      </w:r>
    </w:p>
    <w:p w14:paraId="0B027D65"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8.</w:t>
      </w:r>
      <w:r w:rsidRPr="002E1BE2">
        <w:rPr>
          <w:rFonts w:ascii="Calibri" w:hAnsi="Calibri" w:cs="Calibri"/>
          <w:sz w:val="20"/>
          <w:szCs w:val="20"/>
          <w:lang w:eastAsia="pl-PL"/>
        </w:rPr>
        <w:tab/>
        <w:t>W przypadku określonym w §7 ust. 7 Umowy Zamawiający zobowiązany jest uregulować zobowiązania za zużytą energię elektryczną oraz inne należności wynikające ze wzajemnych rozliczeń.</w:t>
      </w:r>
    </w:p>
    <w:p w14:paraId="799151F9"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9.</w:t>
      </w:r>
      <w:r w:rsidRPr="002E1BE2">
        <w:rPr>
          <w:rFonts w:ascii="Calibri" w:hAnsi="Calibri" w:cs="Calibri"/>
          <w:sz w:val="20"/>
          <w:szCs w:val="20"/>
          <w:lang w:eastAsia="pl-PL"/>
        </w:rPr>
        <w:tab/>
        <w:t>Zamawiający może odstąpić od umowy w terminie 30 dni od dnia powzięcia wiadomości o przyczynie odstąpienia w następujących przypadkach:</w:t>
      </w:r>
    </w:p>
    <w:p w14:paraId="5702A5D5" w14:textId="37B7F442"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a)</w:t>
      </w:r>
      <w:r w:rsidRPr="002E1BE2">
        <w:rPr>
          <w:rFonts w:ascii="Calibri" w:hAnsi="Calibri" w:cs="Calibri"/>
          <w:sz w:val="20"/>
          <w:szCs w:val="20"/>
          <w:lang w:eastAsia="pl-PL"/>
        </w:rPr>
        <w:tab/>
        <w:t xml:space="preserve">Wykonawca jest w zwłoce z rozpoczęciem wykonywania przedmiotu umowy przekraczającej okres 14 dni </w:t>
      </w:r>
      <w:r w:rsidR="00534819">
        <w:rPr>
          <w:rFonts w:ascii="Calibri" w:hAnsi="Calibri" w:cs="Calibri"/>
          <w:sz w:val="20"/>
          <w:szCs w:val="20"/>
          <w:lang w:eastAsia="pl-PL"/>
        </w:rPr>
        <w:br/>
      </w:r>
      <w:r w:rsidRPr="002E1BE2">
        <w:rPr>
          <w:rFonts w:ascii="Calibri" w:hAnsi="Calibri" w:cs="Calibri"/>
          <w:sz w:val="20"/>
          <w:szCs w:val="20"/>
          <w:lang w:eastAsia="pl-PL"/>
        </w:rPr>
        <w:t>z uwzględnieniem postanowień §7 pkt. 1 umowy,</w:t>
      </w:r>
    </w:p>
    <w:p w14:paraId="1BA0B745"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b) innych przypadków rażącego naruszenia istotnych postanowień umowy,</w:t>
      </w:r>
    </w:p>
    <w:p w14:paraId="7FA39234" w14:textId="77777777" w:rsidR="00806E8D" w:rsidRPr="002E1BE2"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c) zajęcia majątku Wykonawcy lub jego znacznej części w postępowaniu egzekucyjnym,</w:t>
      </w:r>
    </w:p>
    <w:p w14:paraId="412CC150" w14:textId="77777777" w:rsidR="00806E8D" w:rsidRDefault="00806E8D" w:rsidP="002E1BE2">
      <w:pPr>
        <w:widowControl w:val="0"/>
        <w:tabs>
          <w:tab w:val="left" w:pos="360"/>
        </w:tabs>
        <w:spacing w:line="240" w:lineRule="exact"/>
        <w:ind w:left="360" w:hanging="360"/>
        <w:jc w:val="both"/>
        <w:rPr>
          <w:rFonts w:ascii="Calibri" w:hAnsi="Calibri" w:cs="Calibri"/>
          <w:sz w:val="20"/>
          <w:szCs w:val="20"/>
          <w:lang w:eastAsia="pl-PL"/>
        </w:rPr>
      </w:pPr>
      <w:r w:rsidRPr="002E1BE2">
        <w:rPr>
          <w:rFonts w:ascii="Calibri" w:hAnsi="Calibri" w:cs="Calibri"/>
          <w:sz w:val="20"/>
          <w:szCs w:val="20"/>
          <w:lang w:eastAsia="pl-PL"/>
        </w:rPr>
        <w:tab/>
        <w:t>d) rozwiązania firmy Wykonawcy.</w:t>
      </w:r>
    </w:p>
    <w:p w14:paraId="6D00ED9B" w14:textId="77777777" w:rsidR="00806E8D" w:rsidRPr="0097783D" w:rsidRDefault="00806E8D" w:rsidP="0097783D">
      <w:pPr>
        <w:widowControl w:val="0"/>
        <w:tabs>
          <w:tab w:val="left" w:pos="360"/>
        </w:tabs>
        <w:spacing w:line="240" w:lineRule="exact"/>
        <w:ind w:left="360" w:hanging="360"/>
        <w:jc w:val="both"/>
        <w:rPr>
          <w:rFonts w:ascii="Calibri" w:hAnsi="Calibri" w:cs="Calibri"/>
          <w:sz w:val="20"/>
          <w:szCs w:val="20"/>
          <w:lang w:eastAsia="pl-PL"/>
        </w:rPr>
      </w:pPr>
      <w:r>
        <w:rPr>
          <w:rFonts w:ascii="Calibri" w:hAnsi="Calibri" w:cs="Calibri"/>
          <w:sz w:val="20"/>
          <w:szCs w:val="20"/>
          <w:lang w:eastAsia="pl-PL"/>
        </w:rPr>
        <w:t>10.</w:t>
      </w:r>
      <w:r>
        <w:rPr>
          <w:rFonts w:ascii="Calibri" w:hAnsi="Calibri" w:cs="Calibri"/>
          <w:sz w:val="20"/>
          <w:szCs w:val="20"/>
          <w:lang w:eastAsia="pl-PL"/>
        </w:rPr>
        <w:tab/>
      </w:r>
      <w:r w:rsidRPr="0097783D">
        <w:rPr>
          <w:rFonts w:ascii="Calibri" w:hAnsi="Calibri" w:cs="Calibri"/>
          <w:sz w:val="20"/>
          <w:szCs w:val="20"/>
          <w:lang w:eastAsia="pl-PL"/>
        </w:rPr>
        <w:t xml:space="preserve">Ponadto Zamawiającemu przysługuje prawo do odstąpienia od umowy na zasadach określonych w art. 456 ustawy </w:t>
      </w:r>
      <w:proofErr w:type="spellStart"/>
      <w:r w:rsidRPr="0097783D">
        <w:rPr>
          <w:rFonts w:ascii="Calibri" w:hAnsi="Calibri" w:cs="Calibri"/>
          <w:sz w:val="20"/>
          <w:szCs w:val="20"/>
          <w:lang w:eastAsia="pl-PL"/>
        </w:rPr>
        <w:t>Pzp</w:t>
      </w:r>
      <w:proofErr w:type="spellEnd"/>
      <w:r w:rsidRPr="0097783D">
        <w:rPr>
          <w:rFonts w:ascii="Calibri" w:hAnsi="Calibri" w:cs="Calibri"/>
          <w:sz w:val="20"/>
          <w:szCs w:val="20"/>
          <w:lang w:eastAsia="pl-PL"/>
        </w:rPr>
        <w:t>.</w:t>
      </w:r>
    </w:p>
    <w:p w14:paraId="57A84174" w14:textId="77777777" w:rsidR="00806E8D" w:rsidRPr="002E1BE2" w:rsidRDefault="00806E8D" w:rsidP="002E1BE2">
      <w:pPr>
        <w:widowControl w:val="0"/>
        <w:tabs>
          <w:tab w:val="left" w:pos="360"/>
        </w:tabs>
        <w:spacing w:line="240" w:lineRule="exact"/>
        <w:ind w:left="360" w:hanging="360"/>
        <w:jc w:val="center"/>
        <w:rPr>
          <w:rFonts w:ascii="Calibri" w:hAnsi="Calibri" w:cs="Calibri"/>
          <w:b/>
          <w:sz w:val="20"/>
          <w:szCs w:val="20"/>
          <w:lang w:eastAsia="pl-PL"/>
        </w:rPr>
      </w:pPr>
      <w:r w:rsidRPr="002E1BE2">
        <w:rPr>
          <w:rFonts w:ascii="Calibri" w:hAnsi="Calibri" w:cs="Calibri"/>
          <w:b/>
          <w:sz w:val="20"/>
          <w:szCs w:val="20"/>
          <w:lang w:eastAsia="pl-PL"/>
        </w:rPr>
        <w:t>§8</w:t>
      </w:r>
    </w:p>
    <w:p w14:paraId="6CE3D994" w14:textId="77777777" w:rsidR="00806E8D" w:rsidRPr="002E1BE2" w:rsidRDefault="00806E8D" w:rsidP="002E1BE2">
      <w:pPr>
        <w:keepNext/>
        <w:widowControl w:val="0"/>
        <w:spacing w:line="240" w:lineRule="exact"/>
        <w:jc w:val="center"/>
        <w:outlineLvl w:val="3"/>
        <w:rPr>
          <w:rFonts w:ascii="Calibri" w:hAnsi="Calibri" w:cs="Calibri"/>
          <w:b/>
          <w:bCs/>
          <w:sz w:val="20"/>
          <w:szCs w:val="20"/>
          <w:lang w:eastAsia="pl-PL"/>
        </w:rPr>
      </w:pPr>
      <w:r w:rsidRPr="002E1BE2">
        <w:rPr>
          <w:rFonts w:ascii="Calibri" w:hAnsi="Calibri" w:cs="Calibri"/>
          <w:b/>
          <w:bCs/>
          <w:sz w:val="20"/>
          <w:szCs w:val="20"/>
          <w:lang w:eastAsia="pl-PL"/>
        </w:rPr>
        <w:t>Kary umowne</w:t>
      </w:r>
    </w:p>
    <w:p w14:paraId="7C1EE5D1" w14:textId="77777777" w:rsidR="00806E8D" w:rsidRPr="002E1BE2" w:rsidRDefault="00806E8D" w:rsidP="002E1BE2">
      <w:pPr>
        <w:widowControl w:val="0"/>
        <w:tabs>
          <w:tab w:val="left" w:pos="360"/>
        </w:tabs>
        <w:spacing w:line="240" w:lineRule="exact"/>
        <w:jc w:val="both"/>
        <w:rPr>
          <w:rFonts w:ascii="Calibri" w:hAnsi="Calibri" w:cs="Calibri"/>
          <w:b/>
          <w:sz w:val="20"/>
          <w:szCs w:val="20"/>
          <w:lang w:eastAsia="pl-PL"/>
        </w:rPr>
      </w:pPr>
    </w:p>
    <w:p w14:paraId="48638839" w14:textId="77777777" w:rsidR="00806E8D" w:rsidRPr="002E1BE2"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sz w:val="20"/>
          <w:szCs w:val="20"/>
          <w:lang w:eastAsia="pl-PL"/>
        </w:rPr>
        <w:t xml:space="preserve">Wykonawca zapłaci Zamawiającemu karę umowną w przypadku rozwiązania (w tym odstąpienia) Umowy przez Zamawiającego z przyczyn, za które odpowiedzialność ponosi Wykonawca, w wysokości </w:t>
      </w:r>
      <w:r>
        <w:rPr>
          <w:rFonts w:ascii="Calibri" w:hAnsi="Calibri" w:cs="Calibri"/>
          <w:sz w:val="20"/>
          <w:szCs w:val="20"/>
          <w:lang w:eastAsia="pl-PL"/>
        </w:rPr>
        <w:t>20</w:t>
      </w:r>
      <w:r w:rsidRPr="002E1BE2">
        <w:rPr>
          <w:rFonts w:ascii="Calibri" w:hAnsi="Calibri" w:cs="Calibri"/>
          <w:sz w:val="20"/>
          <w:szCs w:val="20"/>
          <w:lang w:eastAsia="pl-PL"/>
        </w:rPr>
        <w:t>% wartości brutto Umowy, wskazanej w §5 ust. 2 Umowy.</w:t>
      </w:r>
    </w:p>
    <w:p w14:paraId="2D6DD1F1" w14:textId="77777777" w:rsidR="00806E8D" w:rsidRPr="002E1BE2"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color w:val="000000"/>
          <w:sz w:val="20"/>
          <w:szCs w:val="20"/>
          <w:lang w:eastAsia="pl-PL"/>
        </w:rPr>
        <w:t>Kary umowne mogą być potrącane z należnego Wykonawcy wynagrodzenia</w:t>
      </w:r>
      <w:r w:rsidRPr="002E1BE2">
        <w:rPr>
          <w:rFonts w:ascii="Arial" w:hAnsi="Arial" w:cs="Arial"/>
          <w:color w:val="000000"/>
          <w:lang w:eastAsia="pl-PL"/>
        </w:rPr>
        <w:t xml:space="preserve"> </w:t>
      </w:r>
      <w:r w:rsidRPr="002E1BE2">
        <w:rPr>
          <w:rFonts w:ascii="Calibri" w:hAnsi="Calibri" w:cs="Calibri"/>
          <w:color w:val="000000"/>
          <w:sz w:val="20"/>
          <w:szCs w:val="20"/>
          <w:lang w:eastAsia="pl-PL"/>
        </w:rPr>
        <w:t>bez konieczności uzyskania zgody Wykonawcy. Na tę okoliczność Zamawiający wystawi notę obciążeniową.</w:t>
      </w:r>
    </w:p>
    <w:p w14:paraId="691BDF38" w14:textId="77777777" w:rsidR="00806E8D" w:rsidRPr="009833B5" w:rsidRDefault="00806E8D" w:rsidP="002E1BE2">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2E1BE2">
        <w:rPr>
          <w:rFonts w:ascii="Calibri" w:hAnsi="Calibri" w:cs="Calibri"/>
          <w:sz w:val="20"/>
          <w:szCs w:val="20"/>
          <w:lang w:eastAsia="pl-PL"/>
        </w:rPr>
        <w:t>Strony zastrzegają sobie możliwość dochodzenia odszkodowania uzupełniającego.</w:t>
      </w:r>
    </w:p>
    <w:p w14:paraId="6D4F4AEC" w14:textId="77777777" w:rsidR="00806E8D" w:rsidRPr="00EA5D01" w:rsidRDefault="00806E8D" w:rsidP="009833B5">
      <w:pPr>
        <w:widowControl w:val="0"/>
        <w:numPr>
          <w:ilvl w:val="3"/>
          <w:numId w:val="14"/>
        </w:numPr>
        <w:tabs>
          <w:tab w:val="left" w:pos="360"/>
        </w:tabs>
        <w:spacing w:line="240" w:lineRule="exact"/>
        <w:ind w:left="360"/>
        <w:jc w:val="both"/>
        <w:rPr>
          <w:rFonts w:ascii="Calibri" w:hAnsi="Calibri" w:cs="Calibri"/>
          <w:color w:val="000000"/>
          <w:sz w:val="20"/>
          <w:szCs w:val="20"/>
          <w:lang w:eastAsia="pl-PL"/>
        </w:rPr>
      </w:pPr>
      <w:r w:rsidRPr="00EA5D01">
        <w:rPr>
          <w:rFonts w:ascii="Calibri" w:hAnsi="Calibri" w:cs="Calibri"/>
          <w:sz w:val="20"/>
          <w:szCs w:val="20"/>
        </w:rPr>
        <w:t>WYKONAWCA zapłaci ZAMAWIAJĄCEMU kary umowne w terminie 14 dni od daty wystawienia noty obciążeniowej.</w:t>
      </w:r>
    </w:p>
    <w:p w14:paraId="55552F5A" w14:textId="77777777" w:rsidR="0096224D" w:rsidRDefault="0096224D" w:rsidP="002E1BE2">
      <w:pPr>
        <w:widowControl w:val="0"/>
        <w:spacing w:line="240" w:lineRule="exact"/>
        <w:jc w:val="center"/>
        <w:rPr>
          <w:rFonts w:ascii="Calibri" w:hAnsi="Calibri" w:cs="Calibri"/>
          <w:b/>
          <w:sz w:val="20"/>
          <w:szCs w:val="20"/>
          <w:lang w:eastAsia="pl-PL"/>
        </w:rPr>
      </w:pPr>
    </w:p>
    <w:p w14:paraId="15FA28F0" w14:textId="5B43DBD4"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 9</w:t>
      </w:r>
    </w:p>
    <w:p w14:paraId="39013390" w14:textId="77777777" w:rsidR="00806E8D" w:rsidRPr="002E1BE2" w:rsidRDefault="00806E8D" w:rsidP="002E1BE2">
      <w:pPr>
        <w:keepNext/>
        <w:widowControl w:val="0"/>
        <w:spacing w:line="240" w:lineRule="exact"/>
        <w:jc w:val="center"/>
        <w:outlineLvl w:val="3"/>
        <w:rPr>
          <w:rFonts w:ascii="Calibri" w:hAnsi="Calibri" w:cs="Calibri"/>
          <w:b/>
          <w:bCs/>
          <w:sz w:val="20"/>
          <w:szCs w:val="20"/>
          <w:lang w:eastAsia="pl-PL"/>
        </w:rPr>
      </w:pPr>
      <w:r w:rsidRPr="002E1BE2">
        <w:rPr>
          <w:rFonts w:ascii="Calibri" w:hAnsi="Calibri" w:cs="Calibri"/>
          <w:b/>
          <w:bCs/>
          <w:sz w:val="20"/>
          <w:szCs w:val="20"/>
          <w:lang w:eastAsia="pl-PL"/>
        </w:rPr>
        <w:t>Zmiany w umowie</w:t>
      </w:r>
    </w:p>
    <w:p w14:paraId="7E23F3E0" w14:textId="77777777" w:rsidR="00806E8D" w:rsidRPr="002E1BE2" w:rsidRDefault="00806E8D" w:rsidP="002E1BE2">
      <w:pPr>
        <w:widowControl w:val="0"/>
        <w:spacing w:line="240" w:lineRule="exact"/>
        <w:jc w:val="center"/>
        <w:rPr>
          <w:rFonts w:ascii="Calibri" w:hAnsi="Calibri" w:cs="Calibri"/>
          <w:b/>
          <w:sz w:val="20"/>
          <w:szCs w:val="20"/>
        </w:rPr>
      </w:pPr>
    </w:p>
    <w:p w14:paraId="444FCD0A" w14:textId="77777777" w:rsidR="00806E8D" w:rsidRDefault="00806E8D" w:rsidP="005B3B2D">
      <w:pPr>
        <w:widowControl w:val="0"/>
        <w:spacing w:line="240" w:lineRule="exact"/>
        <w:ind w:left="426" w:hanging="426"/>
        <w:jc w:val="both"/>
        <w:rPr>
          <w:rFonts w:ascii="Calibri" w:hAnsi="Calibri" w:cs="Calibri"/>
          <w:sz w:val="20"/>
          <w:szCs w:val="20"/>
        </w:rPr>
      </w:pPr>
      <w:r w:rsidRPr="005B3B2D">
        <w:rPr>
          <w:rFonts w:ascii="Calibri" w:hAnsi="Calibri" w:cs="Calibri"/>
          <w:sz w:val="20"/>
          <w:szCs w:val="20"/>
        </w:rPr>
        <w:t>1.</w:t>
      </w:r>
      <w:r w:rsidRPr="005B3B2D">
        <w:rPr>
          <w:rFonts w:ascii="Calibri" w:hAnsi="Calibri" w:cs="Calibri"/>
          <w:sz w:val="20"/>
          <w:szCs w:val="20"/>
        </w:rPr>
        <w:tab/>
        <w:t>Zakazuje się zmian istotnych postanowień zawartej umowy w stosunku do treści oferty, na podstawie której dokonano wyboru Wykonawcy, z zastrzeżeniem postanowień ust. 2 i 4 niniejszego paragrafu.</w:t>
      </w:r>
    </w:p>
    <w:p w14:paraId="0F7E09CA" w14:textId="77777777" w:rsidR="00806E8D" w:rsidRDefault="00806E8D" w:rsidP="005B3B2D">
      <w:pPr>
        <w:widowControl w:val="0"/>
        <w:spacing w:line="240" w:lineRule="exact"/>
        <w:ind w:left="426" w:hanging="426"/>
        <w:jc w:val="both"/>
        <w:rPr>
          <w:rFonts w:ascii="Calibri" w:hAnsi="Calibri" w:cs="Calibri"/>
          <w:sz w:val="20"/>
          <w:szCs w:val="20"/>
        </w:rPr>
      </w:pPr>
      <w:r w:rsidRPr="005B3B2D">
        <w:rPr>
          <w:rFonts w:ascii="Calibri" w:hAnsi="Calibri" w:cs="Calibri"/>
          <w:sz w:val="20"/>
          <w:szCs w:val="20"/>
        </w:rPr>
        <w:t>2.</w:t>
      </w:r>
      <w:r w:rsidRPr="005B3B2D">
        <w:rPr>
          <w:rFonts w:ascii="Calibri" w:hAnsi="Calibri" w:cs="Calibri"/>
          <w:sz w:val="20"/>
          <w:szCs w:val="20"/>
        </w:rPr>
        <w:tab/>
        <w:t>Zamawiający przewiduje możliwość zmiany postanowień zawartej umowy, w stosunku do treści oferty, na podstawie której dokonano wyboru Wykonawcy.  Zmiany mogą dotyczyć w szczególności:</w:t>
      </w:r>
    </w:p>
    <w:p w14:paraId="714A4127"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adresu/siedziby/konta/firmy Zamawiającego/Wykonawcy,</w:t>
      </w:r>
    </w:p>
    <w:p w14:paraId="48B26CE7"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osób reprezentujących Zamawiającego/Wykonawcę,</w:t>
      </w:r>
    </w:p>
    <w:p w14:paraId="0008BDF4"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Pr>
          <w:rFonts w:ascii="Calibri" w:hAnsi="Calibri" w:cs="Calibri"/>
          <w:sz w:val="20"/>
          <w:szCs w:val="20"/>
        </w:rPr>
        <w:t>poprawy o</w:t>
      </w:r>
      <w:r w:rsidRPr="0040738D">
        <w:rPr>
          <w:rFonts w:ascii="Calibri" w:hAnsi="Calibri" w:cs="Calibri"/>
          <w:sz w:val="20"/>
          <w:szCs w:val="20"/>
        </w:rPr>
        <w:t>czywistej omyłki</w:t>
      </w:r>
      <w:r>
        <w:rPr>
          <w:rFonts w:ascii="Calibri" w:hAnsi="Calibri" w:cs="Calibri"/>
          <w:sz w:val="20"/>
          <w:szCs w:val="20"/>
        </w:rPr>
        <w:t>;</w:t>
      </w:r>
    </w:p>
    <w:p w14:paraId="6A6BD98F" w14:textId="77777777" w:rsidR="00806E8D" w:rsidRPr="0040738D" w:rsidRDefault="00806E8D" w:rsidP="00396AA9">
      <w:pPr>
        <w:widowControl w:val="0"/>
        <w:numPr>
          <w:ilvl w:val="0"/>
          <w:numId w:val="37"/>
        </w:numPr>
        <w:spacing w:line="240" w:lineRule="exact"/>
        <w:ind w:left="851" w:hanging="425"/>
        <w:jc w:val="both"/>
        <w:rPr>
          <w:rFonts w:ascii="Calibri" w:hAnsi="Calibri" w:cs="Calibri"/>
          <w:sz w:val="20"/>
          <w:szCs w:val="20"/>
        </w:rPr>
      </w:pPr>
      <w:r w:rsidRPr="0040738D">
        <w:rPr>
          <w:rFonts w:ascii="Calibri" w:hAnsi="Calibri" w:cs="Calibri"/>
          <w:sz w:val="20"/>
          <w:szCs w:val="20"/>
        </w:rPr>
        <w:t xml:space="preserve">zmiany wysokości wynagrodzenia brutto wykonawcy w przypadku ustawowej zmiany opodatkowania energii elektrycznej podatkiem akcyzowym lub ustawowej zmiany podatku od towarów i usług VAT (jego zwiększenia lub zmniejszenia) – wysokość wynagrodzenia brutto będzie wyliczana od wartości netto ceny jednostkowej energii określonej w ofercie wykonawcy, która pozostaje bez zmian, </w:t>
      </w:r>
    </w:p>
    <w:p w14:paraId="46862B53" w14:textId="281AF4EA"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b)</w:t>
      </w:r>
      <w:r w:rsidRPr="0040738D">
        <w:rPr>
          <w:rFonts w:ascii="Calibri" w:hAnsi="Calibri" w:cs="Calibri"/>
          <w:sz w:val="20"/>
          <w:szCs w:val="20"/>
        </w:rPr>
        <w:tab/>
        <w:t xml:space="preserve">zmiany liczby PPE w stosunku do całkowitej liczby PPE wskazanych w załączniku nr </w:t>
      </w:r>
      <w:r>
        <w:rPr>
          <w:rFonts w:ascii="Calibri" w:hAnsi="Calibri" w:cs="Calibri"/>
          <w:sz w:val="20"/>
          <w:szCs w:val="20"/>
          <w:lang w:eastAsia="pl-PL"/>
        </w:rPr>
        <w:t>1.A</w:t>
      </w:r>
      <w:r>
        <w:rPr>
          <w:rFonts w:ascii="Calibri" w:hAnsi="Calibri" w:cs="Calibri"/>
          <w:sz w:val="20"/>
          <w:szCs w:val="20"/>
        </w:rPr>
        <w:t xml:space="preserve"> do umowy </w:t>
      </w:r>
      <w:r w:rsidR="0029407F">
        <w:rPr>
          <w:rFonts w:ascii="Calibri" w:hAnsi="Calibri" w:cs="Calibri"/>
          <w:sz w:val="20"/>
          <w:szCs w:val="20"/>
        </w:rPr>
        <w:t>(</w:t>
      </w:r>
      <w:r>
        <w:rPr>
          <w:rFonts w:ascii="Calibri" w:hAnsi="Calibri" w:cs="Calibri"/>
          <w:sz w:val="20"/>
          <w:szCs w:val="20"/>
        </w:rPr>
        <w:t xml:space="preserve">zmiana jest dopuszczalna w granicach art. 455 ust. 2 ustawy </w:t>
      </w:r>
      <w:proofErr w:type="spellStart"/>
      <w:r>
        <w:rPr>
          <w:rFonts w:ascii="Calibri" w:hAnsi="Calibri" w:cs="Calibri"/>
          <w:sz w:val="20"/>
          <w:szCs w:val="20"/>
        </w:rPr>
        <w:t>Pzp</w:t>
      </w:r>
      <w:proofErr w:type="spellEnd"/>
      <w:r>
        <w:rPr>
          <w:rFonts w:ascii="Calibri" w:hAnsi="Calibri" w:cs="Calibri"/>
          <w:sz w:val="20"/>
          <w:szCs w:val="20"/>
        </w:rPr>
        <w:t>)</w:t>
      </w:r>
      <w:r w:rsidRPr="0040738D">
        <w:rPr>
          <w:rFonts w:ascii="Calibri" w:hAnsi="Calibri" w:cs="Calibri"/>
          <w:sz w:val="20"/>
          <w:szCs w:val="20"/>
        </w:rPr>
        <w:t xml:space="preserve">; Zamawiający  ma  prawo  do  zwiększenia /zmniejszenia  ilości  PPE  wymienionych  w  załączniku  nr  </w:t>
      </w:r>
      <w:r>
        <w:rPr>
          <w:rFonts w:ascii="Calibri" w:hAnsi="Calibri" w:cs="Calibri"/>
          <w:sz w:val="20"/>
          <w:szCs w:val="20"/>
          <w:lang w:eastAsia="pl-PL"/>
        </w:rPr>
        <w:t>1.A</w:t>
      </w:r>
      <w:r>
        <w:rPr>
          <w:rFonts w:ascii="Calibri" w:hAnsi="Calibri" w:cs="Calibri"/>
          <w:sz w:val="20"/>
          <w:szCs w:val="20"/>
        </w:rPr>
        <w:t xml:space="preserve"> do umowy,</w:t>
      </w:r>
      <w:r w:rsidRPr="0040738D">
        <w:rPr>
          <w:rFonts w:ascii="Calibri" w:hAnsi="Calibri" w:cs="Calibri"/>
          <w:sz w:val="20"/>
          <w:szCs w:val="20"/>
        </w:rPr>
        <w:t xml:space="preserve"> m.in. w przypadku zmian organizacyjnych w strukturze zamawiającego/jednostki i przekazania poszczególnych punktów w</w:t>
      </w:r>
      <w:r w:rsidR="0029407F">
        <w:rPr>
          <w:rFonts w:ascii="Calibri" w:hAnsi="Calibri" w:cs="Calibri"/>
          <w:sz w:val="20"/>
          <w:szCs w:val="20"/>
        </w:rPr>
        <w:t> </w:t>
      </w:r>
      <w:r w:rsidRPr="0040738D">
        <w:rPr>
          <w:rFonts w:ascii="Calibri" w:hAnsi="Calibri" w:cs="Calibri"/>
          <w:sz w:val="20"/>
          <w:szCs w:val="20"/>
        </w:rPr>
        <w:t>zarządzanie innemu podmiotowi (jednostce) w formie użyczenia, powierzenia, dzierżawy lub w przypadku sprzedaży, wynajmu  obiektu  innemu  właścicielowi,  zamknięcia, odłączenia od sieci, likwidacji obiektu, itp.  Rozliczenie dodatkowych PP będzie się odbywać według stawek rozliczeniowych określonych w</w:t>
      </w:r>
      <w:r w:rsidR="0029407F">
        <w:rPr>
          <w:rFonts w:ascii="Calibri" w:hAnsi="Calibri" w:cs="Calibri"/>
          <w:sz w:val="20"/>
          <w:szCs w:val="20"/>
        </w:rPr>
        <w:t> </w:t>
      </w:r>
      <w:r w:rsidRPr="0040738D">
        <w:rPr>
          <w:rFonts w:ascii="Calibri" w:hAnsi="Calibri" w:cs="Calibri"/>
          <w:sz w:val="20"/>
          <w:szCs w:val="20"/>
        </w:rPr>
        <w:t xml:space="preserve">ofercie wykonawcy,  </w:t>
      </w:r>
    </w:p>
    <w:p w14:paraId="2438F79B" w14:textId="400679A5" w:rsidR="00806E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c)</w:t>
      </w:r>
      <w:r w:rsidRPr="0040738D">
        <w:rPr>
          <w:rFonts w:ascii="Calibri" w:hAnsi="Calibri" w:cs="Calibri"/>
          <w:sz w:val="20"/>
          <w:szCs w:val="20"/>
        </w:rPr>
        <w:tab/>
        <w:t>w przypadku przekazania, sprzedaży, wynajmu, dzierżawy obiektu innemu podmiotowi oraz w przypadku zamknięcia lub likwidacji obiektu, dopuszczalna jest zmian</w:t>
      </w:r>
      <w:r>
        <w:rPr>
          <w:rFonts w:ascii="Calibri" w:hAnsi="Calibri" w:cs="Calibri"/>
          <w:sz w:val="20"/>
          <w:szCs w:val="20"/>
        </w:rPr>
        <w:t xml:space="preserve"> </w:t>
      </w:r>
      <w:r w:rsidRPr="0040738D">
        <w:rPr>
          <w:rFonts w:ascii="Calibri" w:hAnsi="Calibri" w:cs="Calibri"/>
          <w:sz w:val="20"/>
          <w:szCs w:val="20"/>
        </w:rPr>
        <w:t>a umowy poprzez rezygnację ze sprzedaży energii do wskazanych punktów poboru oraz zmian</w:t>
      </w:r>
      <w:r>
        <w:rPr>
          <w:rFonts w:ascii="Calibri" w:hAnsi="Calibri" w:cs="Calibri"/>
          <w:sz w:val="20"/>
          <w:szCs w:val="20"/>
        </w:rPr>
        <w:t>a</w:t>
      </w:r>
      <w:r w:rsidRPr="0040738D">
        <w:rPr>
          <w:rFonts w:ascii="Calibri" w:hAnsi="Calibri" w:cs="Calibri"/>
          <w:sz w:val="20"/>
          <w:szCs w:val="20"/>
        </w:rPr>
        <w:t xml:space="preserve"> Zamawiającego,</w:t>
      </w:r>
    </w:p>
    <w:p w14:paraId="387FB0BA" w14:textId="0283075A"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d)</w:t>
      </w:r>
      <w:r w:rsidRPr="0040738D">
        <w:rPr>
          <w:rFonts w:ascii="Calibri" w:hAnsi="Calibri" w:cs="Calibri"/>
          <w:sz w:val="20"/>
          <w:szCs w:val="20"/>
        </w:rPr>
        <w:tab/>
        <w:t xml:space="preserve">zmiany wielkości planowanego zużycia energii MWh w stosunku do całkowitego zapotrzebowania wskazanego dla całego przedmiotu zamówienia w ramach wszystkich grup taryfowych zawartych w załączniku nr </w:t>
      </w:r>
      <w:r>
        <w:rPr>
          <w:rFonts w:ascii="Calibri" w:hAnsi="Calibri" w:cs="Calibri"/>
          <w:sz w:val="20"/>
          <w:szCs w:val="20"/>
          <w:lang w:eastAsia="pl-PL"/>
        </w:rPr>
        <w:t>1.A</w:t>
      </w:r>
      <w:r w:rsidRPr="002E1BE2">
        <w:rPr>
          <w:rFonts w:ascii="Calibri" w:hAnsi="Calibri" w:cs="Calibri"/>
          <w:sz w:val="20"/>
          <w:szCs w:val="20"/>
          <w:lang w:eastAsia="pl-PL"/>
        </w:rPr>
        <w:t xml:space="preserve"> </w:t>
      </w:r>
      <w:r>
        <w:rPr>
          <w:rFonts w:ascii="Calibri" w:hAnsi="Calibri" w:cs="Calibri"/>
          <w:sz w:val="20"/>
          <w:szCs w:val="20"/>
        </w:rPr>
        <w:t xml:space="preserve">do umowy (zmiana jest dopuszczalna w granicach art. 455 ust. 2 ustawy </w:t>
      </w:r>
      <w:proofErr w:type="spellStart"/>
      <w:r>
        <w:rPr>
          <w:rFonts w:ascii="Calibri" w:hAnsi="Calibri" w:cs="Calibri"/>
          <w:sz w:val="20"/>
          <w:szCs w:val="20"/>
        </w:rPr>
        <w:t>Pzp</w:t>
      </w:r>
      <w:proofErr w:type="spellEnd"/>
      <w:r>
        <w:rPr>
          <w:rFonts w:ascii="Calibri" w:hAnsi="Calibri" w:cs="Calibri"/>
          <w:sz w:val="20"/>
          <w:szCs w:val="20"/>
        </w:rPr>
        <w:t>), z</w:t>
      </w:r>
      <w:r w:rsidR="0029407F">
        <w:rPr>
          <w:rFonts w:ascii="Calibri" w:hAnsi="Calibri" w:cs="Calibri"/>
          <w:sz w:val="20"/>
          <w:szCs w:val="20"/>
        </w:rPr>
        <w:t> </w:t>
      </w:r>
      <w:r>
        <w:rPr>
          <w:rFonts w:ascii="Calibri" w:hAnsi="Calibri" w:cs="Calibri"/>
          <w:sz w:val="20"/>
          <w:szCs w:val="20"/>
        </w:rPr>
        <w:t xml:space="preserve">zastrzeżeniem postanowień określonych </w:t>
      </w:r>
      <w:r w:rsidRPr="00DE66CD">
        <w:rPr>
          <w:rFonts w:ascii="Calibri" w:hAnsi="Calibri" w:cs="Calibri"/>
          <w:sz w:val="20"/>
          <w:szCs w:val="20"/>
        </w:rPr>
        <w:t>w § 5 ust. 3 umowy,</w:t>
      </w:r>
      <w:r>
        <w:rPr>
          <w:rFonts w:ascii="Calibri" w:hAnsi="Calibri" w:cs="Calibri"/>
          <w:sz w:val="20"/>
          <w:szCs w:val="20"/>
        </w:rPr>
        <w:t xml:space="preserve"> </w:t>
      </w:r>
    </w:p>
    <w:p w14:paraId="15ABAAFC"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e)</w:t>
      </w:r>
      <w:r w:rsidRPr="0040738D">
        <w:rPr>
          <w:rFonts w:ascii="Calibri" w:hAnsi="Calibri" w:cs="Calibri"/>
          <w:sz w:val="20"/>
          <w:szCs w:val="20"/>
        </w:rPr>
        <w:tab/>
        <w:t>zmiany  Mocy  Umownej,  w  przypadku  innego  zapotrzebowania  na  moc,  jeżeli  OSD  wyrazi na taką zmianę zgodę,</w:t>
      </w:r>
    </w:p>
    <w:p w14:paraId="75CB5019"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lastRenderedPageBreak/>
        <w:t>f)</w:t>
      </w:r>
      <w:r w:rsidRPr="0040738D">
        <w:rPr>
          <w:rFonts w:ascii="Calibri" w:hAnsi="Calibri" w:cs="Calibri"/>
          <w:sz w:val="20"/>
          <w:szCs w:val="20"/>
        </w:rPr>
        <w:tab/>
        <w:t>zmiany grupy taryfowej, o ile taka jest możliwa wg taryfy właściwego OSD. W przypadku takiej zmiany zastosowanie będ</w:t>
      </w:r>
      <w:r>
        <w:rPr>
          <w:rFonts w:ascii="Calibri" w:hAnsi="Calibri" w:cs="Calibri"/>
          <w:sz w:val="20"/>
          <w:szCs w:val="20"/>
        </w:rPr>
        <w:t xml:space="preserve">zie mieć stawka za energię elektryczną </w:t>
      </w:r>
      <w:r w:rsidRPr="0040738D">
        <w:rPr>
          <w:rFonts w:ascii="Calibri" w:hAnsi="Calibri" w:cs="Calibri"/>
          <w:sz w:val="20"/>
          <w:szCs w:val="20"/>
        </w:rPr>
        <w:t>określon</w:t>
      </w:r>
      <w:r>
        <w:rPr>
          <w:rFonts w:ascii="Calibri" w:hAnsi="Calibri" w:cs="Calibri"/>
          <w:sz w:val="20"/>
          <w:szCs w:val="20"/>
        </w:rPr>
        <w:t>a</w:t>
      </w:r>
      <w:r w:rsidRPr="0040738D">
        <w:rPr>
          <w:rFonts w:ascii="Calibri" w:hAnsi="Calibri" w:cs="Calibri"/>
          <w:sz w:val="20"/>
          <w:szCs w:val="20"/>
        </w:rPr>
        <w:t xml:space="preserve"> w ofercie wykonawcy,</w:t>
      </w:r>
    </w:p>
    <w:p w14:paraId="13CCC506"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g)</w:t>
      </w:r>
      <w:r w:rsidRPr="0040738D">
        <w:rPr>
          <w:rFonts w:ascii="Calibri" w:hAnsi="Calibri" w:cs="Calibri"/>
          <w:sz w:val="20"/>
          <w:szCs w:val="20"/>
        </w:rPr>
        <w:tab/>
        <w:t>regulacji prawnych wprowadzonych w życie po dacie podpisania Umowy, wywołujących potrzebę zmiany umowy wraz ze skutkami wprowadzenia takiej zmiany,</w:t>
      </w:r>
    </w:p>
    <w:p w14:paraId="31AF270F"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h)</w:t>
      </w:r>
      <w:r w:rsidRPr="0040738D">
        <w:rPr>
          <w:rFonts w:ascii="Calibri" w:hAnsi="Calibri" w:cs="Calibri"/>
          <w:sz w:val="20"/>
          <w:szCs w:val="20"/>
        </w:rPr>
        <w:tab/>
        <w:t>aktualizacji rozwiązań z uwagi na postęp technologiczny lub zmiany obowiązujących przepisów,</w:t>
      </w:r>
    </w:p>
    <w:p w14:paraId="277A46EA"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i)</w:t>
      </w:r>
      <w:r w:rsidRPr="0040738D">
        <w:rPr>
          <w:rFonts w:ascii="Calibri" w:hAnsi="Calibri" w:cs="Calibri"/>
          <w:sz w:val="20"/>
          <w:szCs w:val="20"/>
        </w:rPr>
        <w:tab/>
        <w:t>działania osób trzecich uniemożliwiających wykonanie prac, które to działania nie są konsekwencją winy którejkolwiek ze stron,</w:t>
      </w:r>
    </w:p>
    <w:p w14:paraId="18FF3808" w14:textId="77777777" w:rsidR="00806E8D" w:rsidRPr="0040738D" w:rsidRDefault="00806E8D" w:rsidP="00396AA9">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j)</w:t>
      </w:r>
      <w:r w:rsidRPr="0040738D">
        <w:rPr>
          <w:rFonts w:ascii="Calibri" w:hAnsi="Calibri" w:cs="Calibri"/>
          <w:sz w:val="20"/>
          <w:szCs w:val="20"/>
        </w:rPr>
        <w:tab/>
        <w:t>działanie siły wyższej w rozumieniu przepisów Kodeksu cywilnego o charakterze niezależnym od stron, którego strony nie mogły przewidzieć przed zawarciem umowy, którego nie można uniknąć, ani któremu strony nie mogły zapobiec przy zachowaniu należytej staranności, której nie można przypisać drugiej stronie,</w:t>
      </w:r>
    </w:p>
    <w:p w14:paraId="12154727" w14:textId="77777777" w:rsidR="00806E8D" w:rsidRPr="0040738D" w:rsidRDefault="00806E8D" w:rsidP="001756FF">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k)</w:t>
      </w:r>
      <w:r w:rsidRPr="0040738D">
        <w:rPr>
          <w:rFonts w:ascii="Calibri" w:hAnsi="Calibri" w:cs="Calibri"/>
          <w:sz w:val="20"/>
          <w:szCs w:val="20"/>
        </w:rPr>
        <w:tab/>
      </w:r>
      <w:r>
        <w:rPr>
          <w:rFonts w:ascii="Calibri" w:hAnsi="Calibri" w:cs="Calibri"/>
          <w:sz w:val="20"/>
          <w:szCs w:val="20"/>
        </w:rPr>
        <w:t>wystąpienia innych zmian wskazanych w niniejszej umowie;</w:t>
      </w:r>
    </w:p>
    <w:p w14:paraId="12DD4708" w14:textId="5E217CEE" w:rsidR="00806E8D" w:rsidRPr="002E6FA8" w:rsidRDefault="00806E8D" w:rsidP="0040738D">
      <w:pPr>
        <w:widowControl w:val="0"/>
        <w:spacing w:line="240" w:lineRule="exact"/>
        <w:ind w:left="426" w:hanging="426"/>
        <w:jc w:val="both"/>
        <w:rPr>
          <w:rFonts w:ascii="Calibri" w:hAnsi="Calibri" w:cs="Calibri"/>
          <w:sz w:val="20"/>
          <w:szCs w:val="20"/>
        </w:rPr>
      </w:pPr>
      <w:r w:rsidRPr="0040738D">
        <w:rPr>
          <w:rFonts w:ascii="Calibri" w:hAnsi="Calibri" w:cs="Calibri"/>
          <w:sz w:val="20"/>
          <w:szCs w:val="20"/>
        </w:rPr>
        <w:t xml:space="preserve">  </w:t>
      </w:r>
      <w:r w:rsidRPr="002E6FA8">
        <w:rPr>
          <w:rFonts w:ascii="Calibri" w:hAnsi="Calibri" w:cs="Calibri"/>
          <w:sz w:val="20"/>
          <w:szCs w:val="20"/>
        </w:rPr>
        <w:t>3</w:t>
      </w:r>
      <w:r>
        <w:rPr>
          <w:rFonts w:ascii="Calibri" w:hAnsi="Calibri" w:cs="Calibri"/>
          <w:sz w:val="20"/>
          <w:szCs w:val="20"/>
        </w:rPr>
        <w:t>.</w:t>
      </w:r>
      <w:r w:rsidRPr="002E6FA8">
        <w:rPr>
          <w:rFonts w:ascii="Calibri" w:hAnsi="Calibri" w:cs="Calibri"/>
          <w:sz w:val="20"/>
          <w:szCs w:val="20"/>
        </w:rPr>
        <w:tab/>
        <w:t>Określa się następujący tryb dokonywania zmian postanowień umowy:</w:t>
      </w:r>
    </w:p>
    <w:p w14:paraId="4DFAAB3D" w14:textId="77777777"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a)</w:t>
      </w:r>
      <w:r w:rsidRPr="0040738D">
        <w:rPr>
          <w:rFonts w:ascii="Calibri" w:hAnsi="Calibri" w:cs="Calibri"/>
          <w:sz w:val="20"/>
          <w:szCs w:val="20"/>
        </w:rPr>
        <w:tab/>
        <w:t>Sposób inicjowania zmian:</w:t>
      </w:r>
    </w:p>
    <w:p w14:paraId="248818E1" w14:textId="72ABBC98" w:rsidR="00806E8D" w:rsidRDefault="00806E8D" w:rsidP="008029B3">
      <w:pPr>
        <w:widowControl w:val="0"/>
        <w:spacing w:line="240" w:lineRule="exact"/>
        <w:ind w:left="1406" w:hanging="555"/>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Wykonawca wnioskuje do Zamawiającego w sprawie możliwości dokonania wskazanej zmiany, niezwłocznie po zajściu okoliczności uzasadniającej zmianę,</w:t>
      </w:r>
    </w:p>
    <w:p w14:paraId="5E571BD3" w14:textId="773340CF" w:rsidR="0029407F" w:rsidRPr="0040738D" w:rsidRDefault="0029407F" w:rsidP="0029407F">
      <w:pPr>
        <w:widowControl w:val="0"/>
        <w:spacing w:line="240" w:lineRule="exact"/>
        <w:ind w:left="1406" w:hanging="555"/>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Zamawiającego wnioskuje do Wykonawc</w:t>
      </w:r>
      <w:r>
        <w:rPr>
          <w:rFonts w:ascii="Calibri" w:hAnsi="Calibri" w:cs="Calibri"/>
          <w:sz w:val="20"/>
          <w:szCs w:val="20"/>
        </w:rPr>
        <w:t>y</w:t>
      </w:r>
      <w:r w:rsidRPr="0040738D">
        <w:rPr>
          <w:rFonts w:ascii="Calibri" w:hAnsi="Calibri" w:cs="Calibri"/>
          <w:sz w:val="20"/>
          <w:szCs w:val="20"/>
        </w:rPr>
        <w:t xml:space="preserve"> w sprawie możliwości dokonania wskazanej zmiany, niezwłocznie po zajściu okoliczności uzasadniającej zmianę,</w:t>
      </w:r>
    </w:p>
    <w:p w14:paraId="142F41CA" w14:textId="77777777" w:rsidR="00806E8D" w:rsidRPr="0040738D" w:rsidRDefault="00806E8D" w:rsidP="008029B3">
      <w:pPr>
        <w:widowControl w:val="0"/>
        <w:spacing w:line="240" w:lineRule="exact"/>
        <w:ind w:left="851"/>
        <w:jc w:val="both"/>
        <w:rPr>
          <w:rFonts w:ascii="Calibri" w:hAnsi="Calibri" w:cs="Calibri"/>
          <w:sz w:val="20"/>
          <w:szCs w:val="20"/>
        </w:rPr>
      </w:pPr>
      <w:r w:rsidRPr="0040738D">
        <w:rPr>
          <w:rFonts w:ascii="Calibri" w:hAnsi="Calibri" w:cs="Calibri"/>
          <w:sz w:val="20"/>
          <w:szCs w:val="20"/>
        </w:rPr>
        <w:t>-</w:t>
      </w:r>
      <w:r w:rsidRPr="0040738D">
        <w:rPr>
          <w:rFonts w:ascii="Calibri" w:hAnsi="Calibri" w:cs="Calibri"/>
          <w:sz w:val="20"/>
          <w:szCs w:val="20"/>
        </w:rPr>
        <w:tab/>
        <w:t>Wspólne podjęcie decyzji przez obie strony,</w:t>
      </w:r>
    </w:p>
    <w:p w14:paraId="73FB91E2" w14:textId="2C6CFF2C"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b)</w:t>
      </w:r>
      <w:r w:rsidRPr="0040738D">
        <w:rPr>
          <w:rFonts w:ascii="Calibri" w:hAnsi="Calibri" w:cs="Calibri"/>
          <w:sz w:val="20"/>
          <w:szCs w:val="20"/>
        </w:rPr>
        <w:tab/>
        <w:t>Przyczyny dokonania zmian postanowień umowy oraz uzasadnienie takich zmian należy opisać w</w:t>
      </w:r>
      <w:r w:rsidR="0029407F">
        <w:rPr>
          <w:rFonts w:ascii="Calibri" w:hAnsi="Calibri" w:cs="Calibri"/>
          <w:sz w:val="20"/>
          <w:szCs w:val="20"/>
        </w:rPr>
        <w:t> </w:t>
      </w:r>
      <w:r w:rsidRPr="0040738D">
        <w:rPr>
          <w:rFonts w:ascii="Calibri" w:hAnsi="Calibri" w:cs="Calibri"/>
          <w:sz w:val="20"/>
          <w:szCs w:val="20"/>
        </w:rPr>
        <w:t xml:space="preserve">stosownych dokumentach (notatka służbowa, pismo Wykonawcy, protokół konieczności, itp.). </w:t>
      </w:r>
    </w:p>
    <w:p w14:paraId="15189173" w14:textId="77777777" w:rsidR="00806E8D" w:rsidRPr="0040738D" w:rsidRDefault="00806E8D" w:rsidP="008029B3">
      <w:pPr>
        <w:widowControl w:val="0"/>
        <w:spacing w:line="240" w:lineRule="exact"/>
        <w:ind w:left="851" w:hanging="425"/>
        <w:jc w:val="both"/>
        <w:rPr>
          <w:rFonts w:ascii="Calibri" w:hAnsi="Calibri" w:cs="Calibri"/>
          <w:sz w:val="20"/>
          <w:szCs w:val="20"/>
        </w:rPr>
      </w:pPr>
      <w:r w:rsidRPr="0040738D">
        <w:rPr>
          <w:rFonts w:ascii="Calibri" w:hAnsi="Calibri" w:cs="Calibri"/>
          <w:sz w:val="20"/>
          <w:szCs w:val="20"/>
        </w:rPr>
        <w:t>c)</w:t>
      </w:r>
      <w:r w:rsidRPr="0040738D">
        <w:rPr>
          <w:rFonts w:ascii="Calibri" w:hAnsi="Calibri" w:cs="Calibri"/>
          <w:sz w:val="20"/>
          <w:szCs w:val="20"/>
        </w:rPr>
        <w:tab/>
        <w:t xml:space="preserve">W rezultacie dokonania czynności opisanych powyżej </w:t>
      </w:r>
      <w:r>
        <w:rPr>
          <w:rFonts w:ascii="Calibri" w:hAnsi="Calibri" w:cs="Calibri"/>
          <w:sz w:val="20"/>
          <w:szCs w:val="20"/>
        </w:rPr>
        <w:t xml:space="preserve">winno </w:t>
      </w:r>
      <w:r w:rsidRPr="0040738D">
        <w:rPr>
          <w:rFonts w:ascii="Calibri" w:hAnsi="Calibri" w:cs="Calibri"/>
          <w:sz w:val="20"/>
          <w:szCs w:val="20"/>
        </w:rPr>
        <w:t>dojść do podpisania przez strony aneksu do umowy</w:t>
      </w:r>
      <w:r>
        <w:rPr>
          <w:rFonts w:ascii="Calibri" w:hAnsi="Calibri" w:cs="Calibri"/>
          <w:sz w:val="20"/>
          <w:szCs w:val="20"/>
        </w:rPr>
        <w:t>, za wyjątkiem sytuacji opisanych w umowie, dla których aneks nie jest wymagany</w:t>
      </w:r>
      <w:r w:rsidRPr="0040738D">
        <w:rPr>
          <w:rFonts w:ascii="Calibri" w:hAnsi="Calibri" w:cs="Calibri"/>
          <w:sz w:val="20"/>
          <w:szCs w:val="20"/>
        </w:rPr>
        <w:t>. Projekt aneksu przygotuje Zamawiający.</w:t>
      </w:r>
    </w:p>
    <w:p w14:paraId="2333DA88" w14:textId="77777777" w:rsidR="0096224D" w:rsidRDefault="0096224D" w:rsidP="002E1BE2">
      <w:pPr>
        <w:widowControl w:val="0"/>
        <w:spacing w:line="240" w:lineRule="exact"/>
        <w:jc w:val="center"/>
        <w:rPr>
          <w:rFonts w:ascii="Calibri" w:hAnsi="Calibri" w:cs="Calibri"/>
          <w:b/>
          <w:sz w:val="20"/>
          <w:szCs w:val="20"/>
        </w:rPr>
      </w:pPr>
    </w:p>
    <w:p w14:paraId="6A90B67A" w14:textId="1808C32A"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10</w:t>
      </w:r>
    </w:p>
    <w:p w14:paraId="4CB54E05"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Inne postanowienia umowy</w:t>
      </w:r>
    </w:p>
    <w:p w14:paraId="627EFEA4" w14:textId="77777777" w:rsidR="00806E8D" w:rsidRPr="002E1BE2" w:rsidRDefault="00806E8D" w:rsidP="002E1BE2">
      <w:pPr>
        <w:widowControl w:val="0"/>
        <w:spacing w:line="240" w:lineRule="exact"/>
        <w:jc w:val="center"/>
        <w:rPr>
          <w:rFonts w:ascii="Calibri" w:hAnsi="Calibri" w:cs="Calibri"/>
          <w:b/>
          <w:sz w:val="20"/>
          <w:szCs w:val="20"/>
        </w:rPr>
      </w:pPr>
    </w:p>
    <w:p w14:paraId="3CFBB7D7" w14:textId="7874D638" w:rsidR="00806E8D" w:rsidRPr="00350F6A"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350F6A">
        <w:rPr>
          <w:rFonts w:ascii="Calibri" w:hAnsi="Calibri" w:cs="Calibri"/>
          <w:sz w:val="20"/>
          <w:szCs w:val="20"/>
          <w:lang w:eastAsia="zh-CN"/>
        </w:rPr>
        <w:t>W sprawach nie uregulowanych postanowieniami niniejszej umowy zastosowanie mieć będą przepisy Kodeksu Cywilnego, ustawy Prawo zamówień publicznych, wraz z aktami wykonawczymi do tych</w:t>
      </w:r>
      <w:r w:rsidR="0029407F">
        <w:rPr>
          <w:rFonts w:ascii="Calibri" w:hAnsi="Calibri" w:cs="Calibri"/>
          <w:sz w:val="20"/>
          <w:szCs w:val="20"/>
          <w:lang w:eastAsia="zh-CN"/>
        </w:rPr>
        <w:t xml:space="preserve"> </w:t>
      </w:r>
      <w:r w:rsidRPr="00350F6A">
        <w:rPr>
          <w:rFonts w:ascii="Calibri" w:hAnsi="Calibri" w:cs="Calibri"/>
          <w:sz w:val="20"/>
          <w:szCs w:val="20"/>
          <w:lang w:eastAsia="zh-CN"/>
        </w:rPr>
        <w:t>ustaw,</w:t>
      </w:r>
      <w:r w:rsidR="0029407F">
        <w:rPr>
          <w:rFonts w:ascii="Calibri" w:hAnsi="Calibri" w:cs="Calibri"/>
          <w:sz w:val="20"/>
          <w:szCs w:val="20"/>
          <w:lang w:eastAsia="zh-CN"/>
        </w:rPr>
        <w:t xml:space="preserve"> </w:t>
      </w:r>
      <w:r w:rsidRPr="00350F6A">
        <w:rPr>
          <w:rFonts w:ascii="Calibri" w:hAnsi="Calibri" w:cs="Calibri"/>
          <w:sz w:val="20"/>
          <w:szCs w:val="20"/>
          <w:lang w:eastAsia="zh-CN"/>
        </w:rPr>
        <w:t>oraz inne powszechnie obowiązujące przepisy prawa</w:t>
      </w:r>
      <w:r w:rsidRPr="00350F6A">
        <w:rPr>
          <w:rFonts w:ascii="Calibri" w:hAnsi="Calibri" w:cs="Calibri"/>
          <w:sz w:val="20"/>
          <w:szCs w:val="20"/>
        </w:rPr>
        <w:t>.</w:t>
      </w:r>
    </w:p>
    <w:p w14:paraId="1FC879EA" w14:textId="6C8603AA" w:rsidR="00806E8D" w:rsidRPr="002E1BE2"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2E1BE2">
        <w:rPr>
          <w:rFonts w:ascii="Calibri" w:hAnsi="Calibri" w:cs="Calibri"/>
          <w:sz w:val="20"/>
          <w:szCs w:val="20"/>
        </w:rPr>
        <w:t>Wszelkie sprawy sporne wynikłe z realizacji Umowy, Strony będą rozstrzygały polubownie.</w:t>
      </w:r>
    </w:p>
    <w:p w14:paraId="68F9D26F" w14:textId="77777777" w:rsidR="00806E8D" w:rsidRPr="002E1BE2" w:rsidRDefault="00806E8D" w:rsidP="002E1BE2">
      <w:pPr>
        <w:widowControl w:val="0"/>
        <w:numPr>
          <w:ilvl w:val="0"/>
          <w:numId w:val="29"/>
        </w:numPr>
        <w:tabs>
          <w:tab w:val="left" w:pos="357"/>
        </w:tabs>
        <w:spacing w:line="240" w:lineRule="exact"/>
        <w:jc w:val="both"/>
        <w:rPr>
          <w:rFonts w:ascii="Calibri" w:hAnsi="Calibri" w:cs="Calibri"/>
          <w:sz w:val="20"/>
          <w:szCs w:val="20"/>
        </w:rPr>
      </w:pPr>
      <w:r w:rsidRPr="002E1BE2">
        <w:rPr>
          <w:rFonts w:ascii="Calibri" w:hAnsi="Calibri" w:cs="Calibri"/>
          <w:sz w:val="20"/>
          <w:szCs w:val="20"/>
        </w:rPr>
        <w:t>Ewentualne spory, powstałe na tle wykonania niniejszej umowy, nierozstrzygnięte polubownie, strony poddają rozstrzygnięciu przez właściwy dla ZAMAWIAJĄCEGO Sąd.</w:t>
      </w:r>
    </w:p>
    <w:p w14:paraId="530AD0A7" w14:textId="77777777" w:rsidR="00806E8D" w:rsidRPr="002E1BE2" w:rsidRDefault="00806E8D" w:rsidP="002E1BE2">
      <w:pPr>
        <w:widowControl w:val="0"/>
        <w:spacing w:line="240" w:lineRule="exact"/>
        <w:jc w:val="center"/>
        <w:rPr>
          <w:rFonts w:ascii="Calibri" w:hAnsi="Calibri" w:cs="Calibri"/>
          <w:b/>
          <w:sz w:val="20"/>
          <w:szCs w:val="20"/>
        </w:rPr>
      </w:pPr>
    </w:p>
    <w:p w14:paraId="60F378D3" w14:textId="777777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11</w:t>
      </w:r>
    </w:p>
    <w:p w14:paraId="776F0E8A" w14:textId="77777777" w:rsidR="00806E8D" w:rsidRDefault="00806E8D" w:rsidP="002E1BE2">
      <w:pPr>
        <w:widowControl w:val="0"/>
        <w:spacing w:line="240" w:lineRule="exact"/>
        <w:jc w:val="center"/>
        <w:rPr>
          <w:rFonts w:ascii="Calibri" w:hAnsi="Calibri" w:cs="Calibri"/>
          <w:b/>
          <w:sz w:val="20"/>
          <w:szCs w:val="20"/>
        </w:rPr>
      </w:pPr>
      <w:r>
        <w:rPr>
          <w:rFonts w:ascii="Calibri" w:hAnsi="Calibri" w:cs="Calibri"/>
          <w:b/>
          <w:sz w:val="20"/>
          <w:szCs w:val="20"/>
        </w:rPr>
        <w:t>Podwykonawcy</w:t>
      </w:r>
    </w:p>
    <w:p w14:paraId="7A8DC6CE" w14:textId="77777777" w:rsidR="00806E8D" w:rsidRDefault="00806E8D" w:rsidP="002E1BE2">
      <w:pPr>
        <w:widowControl w:val="0"/>
        <w:spacing w:line="240" w:lineRule="exact"/>
        <w:jc w:val="center"/>
        <w:rPr>
          <w:rFonts w:ascii="Calibri" w:hAnsi="Calibri" w:cs="Calibri"/>
          <w:b/>
          <w:sz w:val="20"/>
          <w:szCs w:val="20"/>
        </w:rPr>
      </w:pPr>
    </w:p>
    <w:p w14:paraId="2C10C4A6" w14:textId="77777777" w:rsidR="00806E8D" w:rsidRPr="00E73D78" w:rsidRDefault="00806E8D" w:rsidP="001756FF">
      <w:pPr>
        <w:pStyle w:val="Teksttreci0"/>
        <w:shd w:val="clear" w:color="auto" w:fill="auto"/>
        <w:spacing w:before="0" w:after="0" w:line="240" w:lineRule="auto"/>
        <w:ind w:right="40" w:firstLine="0"/>
        <w:rPr>
          <w:rStyle w:val="Teksttreci"/>
          <w:rFonts w:ascii="Calibri" w:hAnsi="Calibri" w:cs="Calibri"/>
          <w:sz w:val="20"/>
        </w:rPr>
      </w:pPr>
      <w:r w:rsidRPr="00E73D78">
        <w:rPr>
          <w:rStyle w:val="Teksttreci"/>
          <w:rFonts w:ascii="Calibri" w:hAnsi="Calibri" w:cs="Calibri"/>
          <w:sz w:val="20"/>
        </w:rPr>
        <w:t>Wykonawca zobowiązuje się wykonać przedmiot zamówienia siłami własnymi, bez udziału podwykonawców.</w:t>
      </w:r>
    </w:p>
    <w:p w14:paraId="1A54D8DE" w14:textId="77777777" w:rsidR="00806E8D" w:rsidRDefault="00806E8D" w:rsidP="002E1BE2">
      <w:pPr>
        <w:widowControl w:val="0"/>
        <w:spacing w:line="240" w:lineRule="exact"/>
        <w:jc w:val="center"/>
        <w:rPr>
          <w:rFonts w:ascii="Calibri" w:hAnsi="Calibri" w:cs="Calibri"/>
          <w:b/>
          <w:sz w:val="20"/>
          <w:szCs w:val="20"/>
        </w:rPr>
      </w:pPr>
    </w:p>
    <w:p w14:paraId="441077D8" w14:textId="77777777" w:rsidR="00806E8D" w:rsidRPr="0035797B" w:rsidRDefault="00806E8D" w:rsidP="0035797B">
      <w:pPr>
        <w:widowControl w:val="0"/>
        <w:spacing w:line="240" w:lineRule="exact"/>
        <w:jc w:val="center"/>
        <w:rPr>
          <w:rFonts w:ascii="Calibri" w:hAnsi="Calibri" w:cs="Calibri"/>
          <w:b/>
          <w:sz w:val="20"/>
          <w:szCs w:val="20"/>
        </w:rPr>
      </w:pPr>
      <w:r w:rsidRPr="0035797B">
        <w:rPr>
          <w:rFonts w:ascii="Calibri" w:hAnsi="Calibri" w:cs="Calibri"/>
          <w:b/>
          <w:sz w:val="20"/>
          <w:szCs w:val="20"/>
        </w:rPr>
        <w:t>§ 1</w:t>
      </w:r>
      <w:r>
        <w:rPr>
          <w:rFonts w:ascii="Calibri" w:hAnsi="Calibri" w:cs="Calibri"/>
          <w:b/>
          <w:sz w:val="20"/>
          <w:szCs w:val="20"/>
        </w:rPr>
        <w:t>2</w:t>
      </w:r>
    </w:p>
    <w:p w14:paraId="46D25FFA" w14:textId="77777777" w:rsidR="00806E8D" w:rsidRPr="002E1BE2" w:rsidRDefault="00806E8D" w:rsidP="0035797B">
      <w:pPr>
        <w:widowControl w:val="0"/>
        <w:spacing w:line="240" w:lineRule="exact"/>
        <w:jc w:val="center"/>
        <w:rPr>
          <w:rFonts w:ascii="Calibri" w:hAnsi="Calibri" w:cs="Calibri"/>
          <w:b/>
          <w:sz w:val="20"/>
          <w:szCs w:val="20"/>
        </w:rPr>
      </w:pPr>
      <w:r w:rsidRPr="0035797B">
        <w:rPr>
          <w:rFonts w:ascii="Calibri" w:hAnsi="Calibri" w:cs="Calibri"/>
          <w:b/>
          <w:sz w:val="20"/>
          <w:szCs w:val="20"/>
        </w:rPr>
        <w:t>Liczba egzemplarzy umowy</w:t>
      </w:r>
    </w:p>
    <w:p w14:paraId="0FB8D0BE" w14:textId="77777777" w:rsidR="00806E8D" w:rsidRPr="002E1BE2" w:rsidRDefault="00806E8D" w:rsidP="002E1BE2">
      <w:pPr>
        <w:widowControl w:val="0"/>
        <w:spacing w:line="240" w:lineRule="exact"/>
        <w:jc w:val="both"/>
        <w:rPr>
          <w:rFonts w:ascii="Calibri" w:hAnsi="Calibri" w:cs="Calibri"/>
          <w:sz w:val="20"/>
          <w:szCs w:val="20"/>
        </w:rPr>
      </w:pPr>
      <w:r w:rsidRPr="002E1BE2">
        <w:rPr>
          <w:rFonts w:ascii="Calibri" w:hAnsi="Calibri" w:cs="Calibri"/>
          <w:sz w:val="20"/>
          <w:szCs w:val="20"/>
        </w:rPr>
        <w:t xml:space="preserve">Umowa została sporządzona w </w:t>
      </w:r>
      <w:r>
        <w:rPr>
          <w:rFonts w:ascii="Calibri" w:hAnsi="Calibri" w:cs="Calibri"/>
          <w:sz w:val="20"/>
          <w:szCs w:val="20"/>
        </w:rPr>
        <w:t>3</w:t>
      </w:r>
      <w:r w:rsidRPr="002E1BE2">
        <w:rPr>
          <w:rFonts w:ascii="Calibri" w:hAnsi="Calibri" w:cs="Calibri"/>
          <w:sz w:val="20"/>
          <w:szCs w:val="20"/>
        </w:rPr>
        <w:t>-ch jednobrzmiących egzemplarzach, z czego trzy otrzymuje ZAMAWIAJĄCY, a jeden WYKONAWCA, każdy na prawach oryginału.</w:t>
      </w:r>
    </w:p>
    <w:p w14:paraId="402CB11C" w14:textId="77777777" w:rsidR="00806E8D" w:rsidRPr="002E1BE2" w:rsidRDefault="00806E8D" w:rsidP="002E1BE2">
      <w:pPr>
        <w:widowControl w:val="0"/>
        <w:spacing w:line="240" w:lineRule="exact"/>
        <w:jc w:val="center"/>
        <w:rPr>
          <w:rFonts w:ascii="Calibri" w:hAnsi="Calibri" w:cs="Calibri"/>
          <w:b/>
          <w:sz w:val="20"/>
          <w:szCs w:val="20"/>
        </w:rPr>
      </w:pPr>
    </w:p>
    <w:p w14:paraId="0D935FD5" w14:textId="7FE14A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 1</w:t>
      </w:r>
      <w:r>
        <w:rPr>
          <w:rFonts w:ascii="Calibri" w:hAnsi="Calibri" w:cs="Calibri"/>
          <w:b/>
          <w:sz w:val="20"/>
          <w:szCs w:val="20"/>
        </w:rPr>
        <w:t>3</w:t>
      </w:r>
    </w:p>
    <w:p w14:paraId="69D02DFE" w14:textId="77777777" w:rsidR="00806E8D" w:rsidRPr="002E1BE2" w:rsidRDefault="00806E8D" w:rsidP="002E1BE2">
      <w:pPr>
        <w:widowControl w:val="0"/>
        <w:spacing w:line="240" w:lineRule="exact"/>
        <w:jc w:val="center"/>
        <w:rPr>
          <w:rFonts w:ascii="Calibri" w:hAnsi="Calibri" w:cs="Calibri"/>
          <w:b/>
          <w:sz w:val="20"/>
          <w:szCs w:val="20"/>
        </w:rPr>
      </w:pPr>
      <w:r w:rsidRPr="002E1BE2">
        <w:rPr>
          <w:rFonts w:ascii="Calibri" w:hAnsi="Calibri" w:cs="Calibri"/>
          <w:b/>
          <w:sz w:val="20"/>
          <w:szCs w:val="20"/>
        </w:rPr>
        <w:t>Załączniki do umowy</w:t>
      </w:r>
    </w:p>
    <w:p w14:paraId="72814B47" w14:textId="77777777" w:rsidR="00806E8D" w:rsidRPr="002E1BE2" w:rsidRDefault="00806E8D" w:rsidP="002E1BE2">
      <w:pPr>
        <w:widowControl w:val="0"/>
        <w:spacing w:line="240" w:lineRule="exact"/>
        <w:jc w:val="center"/>
        <w:rPr>
          <w:rFonts w:ascii="Calibri" w:hAnsi="Calibri" w:cs="Calibri"/>
          <w:b/>
          <w:sz w:val="20"/>
          <w:szCs w:val="20"/>
        </w:rPr>
      </w:pPr>
    </w:p>
    <w:p w14:paraId="6531D31C" w14:textId="77777777" w:rsidR="00806E8D" w:rsidRPr="002E1BE2" w:rsidRDefault="00806E8D" w:rsidP="002E1BE2">
      <w:pPr>
        <w:widowControl w:val="0"/>
        <w:spacing w:line="240" w:lineRule="exact"/>
        <w:jc w:val="both"/>
        <w:rPr>
          <w:rFonts w:ascii="Calibri" w:hAnsi="Calibri" w:cs="Calibri"/>
          <w:sz w:val="20"/>
          <w:szCs w:val="20"/>
        </w:rPr>
      </w:pPr>
      <w:r w:rsidRPr="002E1BE2">
        <w:rPr>
          <w:rFonts w:ascii="Calibri" w:hAnsi="Calibri" w:cs="Calibri"/>
          <w:sz w:val="20"/>
          <w:szCs w:val="20"/>
        </w:rPr>
        <w:t>Integralnymi częściami niniejszej umowy są:</w:t>
      </w:r>
    </w:p>
    <w:p w14:paraId="437CBDCD" w14:textId="0EE41EFC"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xml:space="preserve">- </w:t>
      </w:r>
      <w:r w:rsidR="00E73D78">
        <w:rPr>
          <w:rFonts w:ascii="Calibri" w:hAnsi="Calibri" w:cs="Calibri"/>
          <w:sz w:val="20"/>
          <w:szCs w:val="20"/>
        </w:rPr>
        <w:t>Zapytanie ofertowe</w:t>
      </w:r>
      <w:r w:rsidR="007076A6">
        <w:rPr>
          <w:rFonts w:ascii="Calibri" w:hAnsi="Calibri" w:cs="Calibri"/>
          <w:sz w:val="20"/>
          <w:szCs w:val="20"/>
        </w:rPr>
        <w:t xml:space="preserve"> </w:t>
      </w:r>
      <w:r w:rsidRPr="002E1BE2">
        <w:rPr>
          <w:rFonts w:ascii="Calibri" w:hAnsi="Calibri" w:cs="Calibri"/>
          <w:sz w:val="20"/>
          <w:szCs w:val="20"/>
        </w:rPr>
        <w:t>wraz z załącznikami,</w:t>
      </w:r>
    </w:p>
    <w:p w14:paraId="238A3924" w14:textId="77777777"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xml:space="preserve">- Wykaz punktów poboru energii elektrycznej – zał. nr </w:t>
      </w:r>
      <w:r>
        <w:rPr>
          <w:rFonts w:ascii="Calibri" w:hAnsi="Calibri" w:cs="Calibri"/>
          <w:sz w:val="20"/>
          <w:szCs w:val="20"/>
        </w:rPr>
        <w:t>1.A</w:t>
      </w:r>
      <w:r w:rsidRPr="002E1BE2">
        <w:rPr>
          <w:rFonts w:ascii="Calibri" w:hAnsi="Calibri" w:cs="Calibri"/>
          <w:sz w:val="20"/>
          <w:szCs w:val="20"/>
        </w:rPr>
        <w:t>,</w:t>
      </w:r>
    </w:p>
    <w:p w14:paraId="08BEE17D" w14:textId="77777777" w:rsidR="00806E8D" w:rsidRPr="002E1BE2" w:rsidRDefault="00806E8D" w:rsidP="002E1BE2">
      <w:pPr>
        <w:widowControl w:val="0"/>
        <w:spacing w:line="240" w:lineRule="exact"/>
        <w:ind w:left="300"/>
        <w:jc w:val="both"/>
        <w:rPr>
          <w:rFonts w:ascii="Calibri" w:hAnsi="Calibri" w:cs="Calibri"/>
          <w:sz w:val="20"/>
          <w:szCs w:val="20"/>
        </w:rPr>
      </w:pPr>
      <w:r w:rsidRPr="002E1BE2">
        <w:rPr>
          <w:rFonts w:ascii="Calibri" w:hAnsi="Calibri" w:cs="Calibri"/>
          <w:sz w:val="20"/>
          <w:szCs w:val="20"/>
        </w:rPr>
        <w:t>- Oferta WYKONAWCY.</w:t>
      </w:r>
    </w:p>
    <w:p w14:paraId="1DDD2FDC" w14:textId="77777777" w:rsidR="00806E8D" w:rsidRPr="002E1BE2" w:rsidRDefault="00806E8D" w:rsidP="002E1BE2">
      <w:pPr>
        <w:widowControl w:val="0"/>
        <w:spacing w:line="240" w:lineRule="exact"/>
        <w:jc w:val="both"/>
        <w:rPr>
          <w:rFonts w:ascii="Calibri" w:hAnsi="Calibri" w:cs="Calibri"/>
          <w:sz w:val="20"/>
          <w:szCs w:val="20"/>
        </w:rPr>
      </w:pPr>
    </w:p>
    <w:p w14:paraId="4981CE48" w14:textId="77777777" w:rsidR="00806E8D" w:rsidRPr="002E1BE2" w:rsidRDefault="00806E8D" w:rsidP="002E1BE2">
      <w:pPr>
        <w:widowControl w:val="0"/>
        <w:spacing w:line="240" w:lineRule="exact"/>
        <w:jc w:val="both"/>
        <w:rPr>
          <w:rFonts w:ascii="Calibri" w:hAnsi="Calibri" w:cs="Calibri"/>
          <w:sz w:val="20"/>
          <w:szCs w:val="20"/>
        </w:rPr>
      </w:pPr>
    </w:p>
    <w:p w14:paraId="13D38550" w14:textId="77777777" w:rsidR="00806E8D" w:rsidRPr="002E1BE2" w:rsidRDefault="00806E8D" w:rsidP="002E1BE2">
      <w:pPr>
        <w:widowControl w:val="0"/>
        <w:spacing w:line="240" w:lineRule="exact"/>
        <w:jc w:val="center"/>
        <w:rPr>
          <w:rFonts w:ascii="Calibri" w:hAnsi="Calibri" w:cs="Calibri"/>
          <w:b/>
          <w:sz w:val="20"/>
          <w:szCs w:val="20"/>
          <w:lang w:eastAsia="pl-PL"/>
        </w:rPr>
      </w:pPr>
      <w:r w:rsidRPr="002E1BE2">
        <w:rPr>
          <w:rFonts w:ascii="Calibri" w:hAnsi="Calibri" w:cs="Calibri"/>
          <w:b/>
          <w:sz w:val="20"/>
          <w:szCs w:val="20"/>
          <w:lang w:eastAsia="pl-PL"/>
        </w:rPr>
        <w:t>ZAMAWIAJĄCY</w:t>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r>
      <w:r w:rsidRPr="002E1BE2">
        <w:rPr>
          <w:rFonts w:ascii="Calibri" w:hAnsi="Calibri" w:cs="Calibri"/>
          <w:b/>
          <w:sz w:val="20"/>
          <w:szCs w:val="20"/>
          <w:lang w:eastAsia="pl-PL"/>
        </w:rPr>
        <w:tab/>
        <w:t>WYKONAWCA</w:t>
      </w:r>
    </w:p>
    <w:p w14:paraId="34AE09C8" w14:textId="175356B2" w:rsidR="00806E8D" w:rsidRDefault="00806E8D" w:rsidP="002E1BE2">
      <w:pPr>
        <w:widowControl w:val="0"/>
        <w:spacing w:line="240" w:lineRule="exact"/>
        <w:jc w:val="center"/>
        <w:rPr>
          <w:rFonts w:ascii="Calibri" w:hAnsi="Calibri" w:cs="Calibri"/>
          <w:sz w:val="20"/>
          <w:szCs w:val="20"/>
          <w:lang w:eastAsia="pl-PL"/>
        </w:rPr>
      </w:pPr>
    </w:p>
    <w:p w14:paraId="7331A27C" w14:textId="52335540" w:rsidR="0096224D" w:rsidRDefault="0096224D" w:rsidP="002E1BE2">
      <w:pPr>
        <w:widowControl w:val="0"/>
        <w:spacing w:line="240" w:lineRule="exact"/>
        <w:jc w:val="center"/>
        <w:rPr>
          <w:rFonts w:ascii="Calibri" w:hAnsi="Calibri" w:cs="Calibri"/>
          <w:sz w:val="20"/>
          <w:szCs w:val="20"/>
          <w:lang w:eastAsia="pl-PL"/>
        </w:rPr>
      </w:pPr>
    </w:p>
    <w:p w14:paraId="165A48CD" w14:textId="77777777" w:rsidR="0096224D" w:rsidRPr="002E1BE2" w:rsidRDefault="0096224D" w:rsidP="002E1BE2">
      <w:pPr>
        <w:widowControl w:val="0"/>
        <w:spacing w:line="240" w:lineRule="exact"/>
        <w:jc w:val="center"/>
        <w:rPr>
          <w:rFonts w:ascii="Calibri" w:hAnsi="Calibri" w:cs="Calibri"/>
          <w:sz w:val="20"/>
          <w:szCs w:val="20"/>
          <w:lang w:eastAsia="pl-PL"/>
        </w:rPr>
      </w:pPr>
    </w:p>
    <w:p w14:paraId="13BA0E95" w14:textId="77777777" w:rsidR="00806E8D" w:rsidRDefault="00806E8D" w:rsidP="002E1BE2">
      <w:pPr>
        <w:jc w:val="center"/>
        <w:rPr>
          <w:rFonts w:ascii="Calibri" w:hAnsi="Calibri" w:cs="Calibri"/>
          <w:b/>
          <w:sz w:val="22"/>
          <w:szCs w:val="22"/>
        </w:rPr>
      </w:pPr>
      <w:r w:rsidRPr="002E1BE2">
        <w:rPr>
          <w:rFonts w:ascii="Calibri" w:hAnsi="Calibri" w:cs="Calibri"/>
          <w:sz w:val="20"/>
          <w:szCs w:val="20"/>
          <w:lang w:eastAsia="pl-PL"/>
        </w:rPr>
        <w:t xml:space="preserve">     ….……………………………</w:t>
      </w:r>
      <w:r w:rsidRPr="002E1BE2">
        <w:rPr>
          <w:rFonts w:ascii="Calibri" w:hAnsi="Calibri" w:cs="Calibri"/>
          <w:sz w:val="20"/>
          <w:szCs w:val="20"/>
          <w:lang w:eastAsia="pl-PL"/>
        </w:rPr>
        <w:tab/>
      </w:r>
      <w:r w:rsidRPr="002E1BE2">
        <w:rPr>
          <w:rFonts w:ascii="Calibri" w:hAnsi="Calibri" w:cs="Calibri"/>
          <w:sz w:val="20"/>
          <w:szCs w:val="20"/>
          <w:lang w:eastAsia="pl-PL"/>
        </w:rPr>
        <w:tab/>
      </w:r>
      <w:r w:rsidRPr="002E1BE2">
        <w:rPr>
          <w:rFonts w:ascii="Calibri" w:hAnsi="Calibri" w:cs="Calibri"/>
          <w:sz w:val="20"/>
          <w:szCs w:val="20"/>
          <w:lang w:eastAsia="pl-PL"/>
        </w:rPr>
        <w:tab/>
      </w:r>
      <w:r w:rsidRPr="002E1BE2">
        <w:rPr>
          <w:rFonts w:ascii="Calibri" w:hAnsi="Calibri" w:cs="Calibri"/>
          <w:sz w:val="20"/>
          <w:szCs w:val="20"/>
          <w:lang w:eastAsia="pl-PL"/>
        </w:rPr>
        <w:tab/>
        <w:t xml:space="preserve">                      </w:t>
      </w:r>
      <w:r>
        <w:rPr>
          <w:rFonts w:ascii="Calibri" w:hAnsi="Calibri" w:cs="Calibri"/>
          <w:sz w:val="20"/>
          <w:szCs w:val="20"/>
          <w:lang w:eastAsia="pl-PL"/>
        </w:rPr>
        <w:t xml:space="preserve">    </w:t>
      </w:r>
      <w:r w:rsidRPr="002E1BE2">
        <w:rPr>
          <w:rFonts w:ascii="Calibri" w:hAnsi="Calibri" w:cs="Calibri"/>
          <w:sz w:val="20"/>
          <w:szCs w:val="20"/>
          <w:lang w:eastAsia="pl-PL"/>
        </w:rPr>
        <w:t xml:space="preserve">        ……………………………….</w:t>
      </w:r>
      <w:r w:rsidRPr="002E1BE2">
        <w:rPr>
          <w:rFonts w:ascii="Calibri" w:hAnsi="Calibri" w:cs="Calibri"/>
          <w:sz w:val="20"/>
          <w:szCs w:val="20"/>
          <w:lang w:eastAsia="pl-PL"/>
        </w:rPr>
        <w:tab/>
      </w:r>
    </w:p>
    <w:p w14:paraId="63CE2432" w14:textId="77777777" w:rsidR="00806E8D" w:rsidRPr="00740F3F" w:rsidRDefault="00806E8D">
      <w:pPr>
        <w:rPr>
          <w:rFonts w:ascii="Calibri" w:hAnsi="Calibri" w:cs="Calibri"/>
          <w:sz w:val="22"/>
          <w:szCs w:val="22"/>
        </w:rPr>
      </w:pPr>
    </w:p>
    <w:sectPr w:rsidR="00806E8D" w:rsidRPr="00740F3F" w:rsidSect="00CF1884">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4C139" w14:textId="77777777" w:rsidR="009D6B55" w:rsidRDefault="009D6B55" w:rsidP="009C50A5">
      <w:r>
        <w:separator/>
      </w:r>
    </w:p>
  </w:endnote>
  <w:endnote w:type="continuationSeparator" w:id="0">
    <w:p w14:paraId="0380AA92" w14:textId="77777777" w:rsidR="009D6B55" w:rsidRDefault="009D6B55" w:rsidP="009C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C7435" w14:textId="4B6D5B7C" w:rsidR="00806E8D" w:rsidRPr="003B0E45" w:rsidRDefault="00806E8D">
    <w:pPr>
      <w:pStyle w:val="Stopka"/>
      <w:jc w:val="right"/>
      <w:rPr>
        <w:rFonts w:ascii="Calibri" w:hAnsi="Calibri" w:cs="Calibri"/>
        <w:sz w:val="20"/>
        <w:szCs w:val="20"/>
      </w:rPr>
    </w:pPr>
    <w:r w:rsidRPr="003B0E45">
      <w:rPr>
        <w:rFonts w:ascii="Calibri" w:hAnsi="Calibri" w:cs="Calibri"/>
        <w:sz w:val="20"/>
        <w:szCs w:val="20"/>
      </w:rPr>
      <w:fldChar w:fldCharType="begin"/>
    </w:r>
    <w:r w:rsidRPr="003B0E45">
      <w:rPr>
        <w:rFonts w:ascii="Calibri" w:hAnsi="Calibri" w:cs="Calibri"/>
        <w:sz w:val="20"/>
        <w:szCs w:val="20"/>
      </w:rPr>
      <w:instrText>PAGE   \* MERGEFORMAT</w:instrText>
    </w:r>
    <w:r w:rsidRPr="003B0E45">
      <w:rPr>
        <w:rFonts w:ascii="Calibri" w:hAnsi="Calibri" w:cs="Calibri"/>
        <w:sz w:val="20"/>
        <w:szCs w:val="20"/>
      </w:rPr>
      <w:fldChar w:fldCharType="separate"/>
    </w:r>
    <w:r w:rsidR="00E73D78">
      <w:rPr>
        <w:rFonts w:ascii="Calibri" w:hAnsi="Calibri" w:cs="Calibri"/>
        <w:noProof/>
        <w:sz w:val="20"/>
        <w:szCs w:val="20"/>
      </w:rPr>
      <w:t>7</w:t>
    </w:r>
    <w:r w:rsidRPr="003B0E45">
      <w:rPr>
        <w:rFonts w:ascii="Calibri" w:hAnsi="Calibri" w:cs="Calibri"/>
        <w:sz w:val="20"/>
        <w:szCs w:val="20"/>
      </w:rPr>
      <w:fldChar w:fldCharType="end"/>
    </w:r>
  </w:p>
  <w:p w14:paraId="0472FD1C" w14:textId="77777777" w:rsidR="00806E8D" w:rsidRDefault="00806E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DF737" w14:textId="77777777" w:rsidR="009D6B55" w:rsidRDefault="009D6B55" w:rsidP="009C50A5">
      <w:r>
        <w:separator/>
      </w:r>
    </w:p>
  </w:footnote>
  <w:footnote w:type="continuationSeparator" w:id="0">
    <w:p w14:paraId="4FDF04F5" w14:textId="77777777" w:rsidR="009D6B55" w:rsidRDefault="009D6B55" w:rsidP="009C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FAF21" w14:textId="77777777" w:rsidR="00806E8D" w:rsidRDefault="00806E8D" w:rsidP="00131312">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840C896"/>
    <w:name w:val="WW8Num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5"/>
        </w:tabs>
        <w:ind w:left="1415" w:hanging="564"/>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 w15:restartNumberingAfterBreak="0">
    <w:nsid w:val="00000003"/>
    <w:multiLevelType w:val="multilevel"/>
    <w:tmpl w:val="00000003"/>
    <w:name w:val="WW8Num3"/>
    <w:lvl w:ilvl="0">
      <w:start w:val="1"/>
      <w:numFmt w:val="lowerLetter"/>
      <w:lvlText w:val="%1)"/>
      <w:lvlJc w:val="left"/>
      <w:pPr>
        <w:tabs>
          <w:tab w:val="num" w:pos="1068"/>
        </w:tabs>
        <w:ind w:left="106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4"/>
    <w:multiLevelType w:val="multilevel"/>
    <w:tmpl w:val="83DAD098"/>
    <w:name w:val="WW8Num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156"/>
        </w:tabs>
        <w:ind w:left="1156" w:hanging="360"/>
      </w:pPr>
      <w:rPr>
        <w:rFonts w:ascii="Times New Roman" w:hAnsi="Times New Roman" w:cs="Times New Roman"/>
        <w:b w:val="0"/>
        <w:i w:val="0"/>
        <w:sz w:val="22"/>
        <w:szCs w:val="22"/>
      </w:rPr>
    </w:lvl>
    <w:lvl w:ilvl="2">
      <w:start w:val="1"/>
      <w:numFmt w:val="lowerLetter"/>
      <w:lvlText w:val="%3)"/>
      <w:lvlJc w:val="left"/>
      <w:pPr>
        <w:tabs>
          <w:tab w:val="num" w:pos="2056"/>
        </w:tabs>
        <w:ind w:left="2056" w:hanging="360"/>
      </w:pPr>
      <w:rPr>
        <w:rFonts w:ascii="Times New Roman" w:eastAsia="Times New Roman" w:hAnsi="Times New Roman" w:cs="Times New Roman"/>
      </w:rPr>
    </w:lvl>
    <w:lvl w:ilvl="3">
      <w:start w:val="1"/>
      <w:numFmt w:val="bullet"/>
      <w:lvlText w:val=""/>
      <w:lvlJc w:val="left"/>
      <w:pPr>
        <w:tabs>
          <w:tab w:val="num" w:pos="2596"/>
        </w:tabs>
        <w:ind w:left="2596" w:hanging="360"/>
      </w:pPr>
      <w:rPr>
        <w:rFonts w:ascii="Symbol" w:hAnsi="Symbol"/>
      </w:rPr>
    </w:lvl>
    <w:lvl w:ilvl="4">
      <w:start w:val="1"/>
      <w:numFmt w:val="decimal"/>
      <w:lvlText w:val="%5."/>
      <w:lvlJc w:val="left"/>
      <w:pPr>
        <w:tabs>
          <w:tab w:val="num" w:pos="3316"/>
        </w:tabs>
        <w:ind w:left="3316" w:hanging="360"/>
      </w:pPr>
      <w:rPr>
        <w:rFonts w:cs="Times New Roman"/>
      </w:rPr>
    </w:lvl>
    <w:lvl w:ilvl="5">
      <w:start w:val="1"/>
      <w:numFmt w:val="decimal"/>
      <w:lvlText w:val="%6."/>
      <w:lvlJc w:val="left"/>
      <w:pPr>
        <w:tabs>
          <w:tab w:val="num" w:pos="4036"/>
        </w:tabs>
        <w:ind w:left="4036" w:hanging="360"/>
      </w:pPr>
      <w:rPr>
        <w:rFonts w:cs="Times New Roman"/>
      </w:rPr>
    </w:lvl>
    <w:lvl w:ilvl="6">
      <w:start w:val="1"/>
      <w:numFmt w:val="decimal"/>
      <w:lvlText w:val="%7."/>
      <w:lvlJc w:val="left"/>
      <w:pPr>
        <w:tabs>
          <w:tab w:val="num" w:pos="4756"/>
        </w:tabs>
        <w:ind w:left="4756" w:hanging="360"/>
      </w:pPr>
      <w:rPr>
        <w:rFonts w:cs="Times New Roman"/>
      </w:rPr>
    </w:lvl>
    <w:lvl w:ilvl="7">
      <w:start w:val="1"/>
      <w:numFmt w:val="decimal"/>
      <w:lvlText w:val="%8."/>
      <w:lvlJc w:val="left"/>
      <w:pPr>
        <w:tabs>
          <w:tab w:val="num" w:pos="5476"/>
        </w:tabs>
        <w:ind w:left="5476" w:hanging="360"/>
      </w:pPr>
      <w:rPr>
        <w:rFonts w:cs="Times New Roman"/>
      </w:rPr>
    </w:lvl>
    <w:lvl w:ilvl="8">
      <w:start w:val="1"/>
      <w:numFmt w:val="decimal"/>
      <w:lvlText w:val="%9."/>
      <w:lvlJc w:val="left"/>
      <w:pPr>
        <w:tabs>
          <w:tab w:val="num" w:pos="6196"/>
        </w:tabs>
        <w:ind w:left="6196" w:hanging="360"/>
      </w:pPr>
      <w:rPr>
        <w:rFonts w:cs="Times New Roman"/>
      </w:rPr>
    </w:lvl>
  </w:abstractNum>
  <w:abstractNum w:abstractNumId="3" w15:restartNumberingAfterBreak="0">
    <w:nsid w:val="00000008"/>
    <w:multiLevelType w:val="multilevel"/>
    <w:tmpl w:val="00000008"/>
    <w:name w:val="WW8Num8"/>
    <w:lvl w:ilvl="0">
      <w:start w:val="1"/>
      <w:numFmt w:val="decimal"/>
      <w:lvlText w:val="%1."/>
      <w:lvlJc w:val="left"/>
      <w:pPr>
        <w:tabs>
          <w:tab w:val="num" w:pos="357"/>
        </w:tabs>
        <w:ind w:left="357" w:hanging="357"/>
      </w:pPr>
      <w:rPr>
        <w:rFonts w:ascii="Times New Roman" w:hAnsi="Times New Roman" w:cs="Times New Roman"/>
        <w:b w:val="0"/>
        <w:i w:val="0"/>
        <w:sz w:val="24"/>
        <w:szCs w:val="24"/>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9"/>
    <w:multiLevelType w:val="multilevel"/>
    <w:tmpl w:val="A73050B2"/>
    <w:name w:val="RTF_Num 129"/>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357"/>
        </w:tabs>
        <w:ind w:left="357" w:hanging="357"/>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8"/>
        </w:tabs>
        <w:ind w:left="368" w:hanging="368"/>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0000000D"/>
    <w:multiLevelType w:val="singleLevel"/>
    <w:tmpl w:val="0000000D"/>
    <w:name w:val="WW8Num13"/>
    <w:lvl w:ilvl="0">
      <w:start w:val="2"/>
      <w:numFmt w:val="decimal"/>
      <w:lvlText w:val="%1."/>
      <w:lvlJc w:val="left"/>
      <w:pPr>
        <w:tabs>
          <w:tab w:val="num" w:pos="360"/>
        </w:tabs>
        <w:ind w:left="360" w:hanging="360"/>
      </w:pPr>
      <w:rPr>
        <w:rFonts w:cs="Times New Roman"/>
      </w:rPr>
    </w:lvl>
  </w:abstractNum>
  <w:abstractNum w:abstractNumId="8" w15:restartNumberingAfterBreak="0">
    <w:nsid w:val="00000010"/>
    <w:multiLevelType w:val="singleLevel"/>
    <w:tmpl w:val="B2A85010"/>
    <w:name w:val="WW8Num16"/>
    <w:lvl w:ilvl="0">
      <w:start w:val="1"/>
      <w:numFmt w:val="decimal"/>
      <w:lvlText w:val="%1."/>
      <w:lvlJc w:val="left"/>
      <w:pPr>
        <w:tabs>
          <w:tab w:val="num" w:pos="360"/>
        </w:tabs>
        <w:ind w:left="360" w:hanging="360"/>
      </w:pPr>
      <w:rPr>
        <w:rFonts w:cs="Times New Roman"/>
        <w:b w:val="0"/>
        <w:bCs/>
      </w:rPr>
    </w:lvl>
  </w:abstractNum>
  <w:abstractNum w:abstractNumId="9" w15:restartNumberingAfterBreak="0">
    <w:nsid w:val="00000014"/>
    <w:multiLevelType w:val="singleLevel"/>
    <w:tmpl w:val="00000014"/>
    <w:name w:val="WW8Num20"/>
    <w:lvl w:ilvl="0">
      <w:start w:val="1"/>
      <w:numFmt w:val="decimal"/>
      <w:lvlText w:val="%1."/>
      <w:lvlJc w:val="left"/>
      <w:pPr>
        <w:tabs>
          <w:tab w:val="num" w:pos="360"/>
        </w:tabs>
        <w:ind w:left="360" w:hanging="360"/>
      </w:pPr>
      <w:rPr>
        <w:rFonts w:cs="Times New Roman"/>
      </w:rPr>
    </w:lvl>
  </w:abstractNum>
  <w:abstractNum w:abstractNumId="10" w15:restartNumberingAfterBreak="0">
    <w:nsid w:val="00000017"/>
    <w:multiLevelType w:val="multilevel"/>
    <w:tmpl w:val="6B4CD744"/>
    <w:name w:val="WW8Num2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000001F"/>
    <w:multiLevelType w:val="multilevel"/>
    <w:tmpl w:val="0000001F"/>
    <w:name w:val="WW8Num3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6755F77"/>
    <w:multiLevelType w:val="hybridMultilevel"/>
    <w:tmpl w:val="22569006"/>
    <w:lvl w:ilvl="0" w:tplc="E4D0BF5E">
      <w:start w:val="4"/>
      <w:numFmt w:val="decimal"/>
      <w:lvlText w:val="%1."/>
      <w:lvlJc w:val="left"/>
      <w:pPr>
        <w:tabs>
          <w:tab w:val="num" w:pos="360"/>
        </w:tabs>
        <w:ind w:left="360" w:hanging="360"/>
      </w:pPr>
      <w:rPr>
        <w:rFonts w:ascii="Calibri" w:hAnsi="Calibri" w:cs="Calibri" w:hint="default"/>
        <w:b w:val="0"/>
        <w:bCs w:val="0"/>
        <w:i w:val="0"/>
        <w:iCs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C321602"/>
    <w:multiLevelType w:val="hybridMultilevel"/>
    <w:tmpl w:val="BC9E7568"/>
    <w:lvl w:ilvl="0" w:tplc="7492A5B0">
      <w:start w:val="1"/>
      <w:numFmt w:val="decimal"/>
      <w:lvlText w:val="%1)"/>
      <w:lvlJc w:val="left"/>
      <w:pPr>
        <w:ind w:left="720" w:hanging="360"/>
      </w:pPr>
      <w:rPr>
        <w:rFonts w:ascii="Verdana"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C96061B"/>
    <w:multiLevelType w:val="multilevel"/>
    <w:tmpl w:val="A7305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0E8367C6"/>
    <w:multiLevelType w:val="hybridMultilevel"/>
    <w:tmpl w:val="15DC17E4"/>
    <w:lvl w:ilvl="0" w:tplc="FFFFFFFF">
      <w:start w:val="1"/>
      <w:numFmt w:val="decimal"/>
      <w:lvlText w:val="%1."/>
      <w:lvlJc w:val="left"/>
      <w:pPr>
        <w:tabs>
          <w:tab w:val="num" w:pos="360"/>
        </w:tabs>
        <w:ind w:left="360" w:hanging="360"/>
      </w:pPr>
      <w:rPr>
        <w:rFonts w:cs="Times New Roman"/>
      </w:rPr>
    </w:lvl>
    <w:lvl w:ilvl="1" w:tplc="283AB4F0">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0EFE4AE5"/>
    <w:multiLevelType w:val="hybridMultilevel"/>
    <w:tmpl w:val="1340F9AA"/>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7" w15:restartNumberingAfterBreak="0">
    <w:nsid w:val="11121EA3"/>
    <w:multiLevelType w:val="hybridMultilevel"/>
    <w:tmpl w:val="1340F9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761757"/>
    <w:multiLevelType w:val="singleLevel"/>
    <w:tmpl w:val="187A4576"/>
    <w:lvl w:ilvl="0">
      <w:start w:val="1"/>
      <w:numFmt w:val="lowerLetter"/>
      <w:lvlText w:val="%1)"/>
      <w:lvlJc w:val="left"/>
      <w:pPr>
        <w:tabs>
          <w:tab w:val="num" w:pos="720"/>
        </w:tabs>
        <w:ind w:left="720" w:hanging="360"/>
      </w:pPr>
      <w:rPr>
        <w:rFonts w:cs="Times New Roman" w:hint="default"/>
      </w:rPr>
    </w:lvl>
  </w:abstractNum>
  <w:abstractNum w:abstractNumId="19" w15:restartNumberingAfterBreak="0">
    <w:nsid w:val="19A5030D"/>
    <w:multiLevelType w:val="hybridMultilevel"/>
    <w:tmpl w:val="6AE4319A"/>
    <w:lvl w:ilvl="0" w:tplc="702CE480">
      <w:start w:val="1"/>
      <w:numFmt w:val="lowerLetter"/>
      <w:lvlText w:val="%1)"/>
      <w:lvlJc w:val="left"/>
      <w:pPr>
        <w:tabs>
          <w:tab w:val="num" w:pos="720"/>
        </w:tabs>
        <w:ind w:left="720" w:hanging="360"/>
      </w:pPr>
      <w:rPr>
        <w:rFonts w:ascii="Times New Roman" w:eastAsia="Times New Roman" w:hAnsi="Times New Roman" w:cs="Times New Roman"/>
      </w:rPr>
    </w:lvl>
    <w:lvl w:ilvl="1" w:tplc="834EA5A8">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21167AB9"/>
    <w:multiLevelType w:val="hybridMultilevel"/>
    <w:tmpl w:val="708AFCEC"/>
    <w:lvl w:ilvl="0" w:tplc="61F20992">
      <w:start w:val="1"/>
      <w:numFmt w:val="lowerLetter"/>
      <w:lvlText w:val="%1)"/>
      <w:lvlJc w:val="left"/>
      <w:pPr>
        <w:ind w:left="2485" w:hanging="360"/>
      </w:pPr>
      <w:rPr>
        <w:rFonts w:cs="Times New Roman" w:hint="default"/>
      </w:rPr>
    </w:lvl>
    <w:lvl w:ilvl="1" w:tplc="04150019">
      <w:start w:val="1"/>
      <w:numFmt w:val="lowerLetter"/>
      <w:lvlText w:val="%2."/>
      <w:lvlJc w:val="left"/>
      <w:pPr>
        <w:ind w:left="3205" w:hanging="360"/>
      </w:pPr>
      <w:rPr>
        <w:rFonts w:cs="Times New Roman"/>
      </w:rPr>
    </w:lvl>
    <w:lvl w:ilvl="2" w:tplc="0415001B" w:tentative="1">
      <w:start w:val="1"/>
      <w:numFmt w:val="lowerRoman"/>
      <w:lvlText w:val="%3."/>
      <w:lvlJc w:val="right"/>
      <w:pPr>
        <w:ind w:left="3925" w:hanging="180"/>
      </w:pPr>
      <w:rPr>
        <w:rFonts w:cs="Times New Roman"/>
      </w:rPr>
    </w:lvl>
    <w:lvl w:ilvl="3" w:tplc="0415000F" w:tentative="1">
      <w:start w:val="1"/>
      <w:numFmt w:val="decimal"/>
      <w:lvlText w:val="%4."/>
      <w:lvlJc w:val="left"/>
      <w:pPr>
        <w:ind w:left="4645" w:hanging="360"/>
      </w:pPr>
      <w:rPr>
        <w:rFonts w:cs="Times New Roman"/>
      </w:rPr>
    </w:lvl>
    <w:lvl w:ilvl="4" w:tplc="04150019" w:tentative="1">
      <w:start w:val="1"/>
      <w:numFmt w:val="lowerLetter"/>
      <w:lvlText w:val="%5."/>
      <w:lvlJc w:val="left"/>
      <w:pPr>
        <w:ind w:left="5365" w:hanging="360"/>
      </w:pPr>
      <w:rPr>
        <w:rFonts w:cs="Times New Roman"/>
      </w:rPr>
    </w:lvl>
    <w:lvl w:ilvl="5" w:tplc="0415001B" w:tentative="1">
      <w:start w:val="1"/>
      <w:numFmt w:val="lowerRoman"/>
      <w:lvlText w:val="%6."/>
      <w:lvlJc w:val="right"/>
      <w:pPr>
        <w:ind w:left="6085" w:hanging="180"/>
      </w:pPr>
      <w:rPr>
        <w:rFonts w:cs="Times New Roman"/>
      </w:rPr>
    </w:lvl>
    <w:lvl w:ilvl="6" w:tplc="0415000F" w:tentative="1">
      <w:start w:val="1"/>
      <w:numFmt w:val="decimal"/>
      <w:lvlText w:val="%7."/>
      <w:lvlJc w:val="left"/>
      <w:pPr>
        <w:ind w:left="6805" w:hanging="360"/>
      </w:pPr>
      <w:rPr>
        <w:rFonts w:cs="Times New Roman"/>
      </w:rPr>
    </w:lvl>
    <w:lvl w:ilvl="7" w:tplc="04150019" w:tentative="1">
      <w:start w:val="1"/>
      <w:numFmt w:val="lowerLetter"/>
      <w:lvlText w:val="%8."/>
      <w:lvlJc w:val="left"/>
      <w:pPr>
        <w:ind w:left="7525" w:hanging="360"/>
      </w:pPr>
      <w:rPr>
        <w:rFonts w:cs="Times New Roman"/>
      </w:rPr>
    </w:lvl>
    <w:lvl w:ilvl="8" w:tplc="0415001B" w:tentative="1">
      <w:start w:val="1"/>
      <w:numFmt w:val="lowerRoman"/>
      <w:lvlText w:val="%9."/>
      <w:lvlJc w:val="right"/>
      <w:pPr>
        <w:ind w:left="8245" w:hanging="180"/>
      </w:pPr>
      <w:rPr>
        <w:rFonts w:cs="Times New Roman"/>
      </w:rPr>
    </w:lvl>
  </w:abstractNum>
  <w:abstractNum w:abstractNumId="21" w15:restartNumberingAfterBreak="0">
    <w:nsid w:val="22DA3679"/>
    <w:multiLevelType w:val="multilevel"/>
    <w:tmpl w:val="9710ADF0"/>
    <w:lvl w:ilvl="0">
      <w:start w:val="1"/>
      <w:numFmt w:val="decimal"/>
      <w:lvlText w:val="%1."/>
      <w:lvlJc w:val="left"/>
      <w:pPr>
        <w:ind w:left="540" w:hanging="360"/>
      </w:pPr>
      <w:rPr>
        <w:rFonts w:ascii="Verdana" w:eastAsia="Times New Roman" w:hAnsi="Verdana" w:cs="Times New Roman" w:hint="default"/>
      </w:rPr>
    </w:lvl>
    <w:lvl w:ilvl="1">
      <w:start w:val="1"/>
      <w:numFmt w:val="decimal"/>
      <w:lvlText w:val="%2."/>
      <w:lvlJc w:val="left"/>
      <w:pPr>
        <w:ind w:left="900" w:hanging="360"/>
      </w:pPr>
      <w:rPr>
        <w:rFonts w:cs="Times New Roman"/>
      </w:rPr>
    </w:lvl>
    <w:lvl w:ilvl="2">
      <w:start w:val="1"/>
      <w:numFmt w:val="decimal"/>
      <w:lvlText w:val="%3."/>
      <w:lvlJc w:val="left"/>
      <w:pPr>
        <w:ind w:left="1260" w:hanging="360"/>
      </w:pPr>
      <w:rPr>
        <w:rFonts w:cs="Times New Roman"/>
      </w:rPr>
    </w:lvl>
    <w:lvl w:ilvl="3">
      <w:start w:val="1"/>
      <w:numFmt w:val="decimal"/>
      <w:lvlText w:val="%4."/>
      <w:lvlJc w:val="left"/>
      <w:pPr>
        <w:ind w:left="1620" w:hanging="360"/>
      </w:pPr>
      <w:rPr>
        <w:rFonts w:cs="Times New Roman"/>
      </w:rPr>
    </w:lvl>
    <w:lvl w:ilvl="4">
      <w:start w:val="1"/>
      <w:numFmt w:val="decimal"/>
      <w:lvlText w:val="%5."/>
      <w:lvlJc w:val="left"/>
      <w:pPr>
        <w:ind w:left="1980" w:hanging="360"/>
      </w:pPr>
      <w:rPr>
        <w:rFonts w:cs="Times New Roman"/>
      </w:rPr>
    </w:lvl>
    <w:lvl w:ilvl="5">
      <w:start w:val="1"/>
      <w:numFmt w:val="decimal"/>
      <w:lvlText w:val="%6."/>
      <w:lvlJc w:val="left"/>
      <w:pPr>
        <w:ind w:left="2340" w:hanging="360"/>
      </w:pPr>
      <w:rPr>
        <w:rFonts w:cs="Times New Roman"/>
      </w:rPr>
    </w:lvl>
    <w:lvl w:ilvl="6">
      <w:start w:val="1"/>
      <w:numFmt w:val="decimal"/>
      <w:lvlText w:val="%7."/>
      <w:lvlJc w:val="left"/>
      <w:pPr>
        <w:ind w:left="2700" w:hanging="360"/>
      </w:pPr>
      <w:rPr>
        <w:rFonts w:cs="Times New Roman"/>
      </w:rPr>
    </w:lvl>
    <w:lvl w:ilvl="7">
      <w:start w:val="1"/>
      <w:numFmt w:val="decimal"/>
      <w:lvlText w:val="%8."/>
      <w:lvlJc w:val="left"/>
      <w:pPr>
        <w:ind w:left="3060" w:hanging="360"/>
      </w:pPr>
      <w:rPr>
        <w:rFonts w:cs="Times New Roman"/>
      </w:rPr>
    </w:lvl>
    <w:lvl w:ilvl="8">
      <w:start w:val="1"/>
      <w:numFmt w:val="decimal"/>
      <w:lvlText w:val="%9."/>
      <w:lvlJc w:val="left"/>
      <w:pPr>
        <w:ind w:left="3420" w:hanging="360"/>
      </w:pPr>
      <w:rPr>
        <w:rFonts w:cs="Times New Roman"/>
      </w:rPr>
    </w:lvl>
  </w:abstractNum>
  <w:abstractNum w:abstractNumId="22" w15:restartNumberingAfterBreak="0">
    <w:nsid w:val="25C229FB"/>
    <w:multiLevelType w:val="hybridMultilevel"/>
    <w:tmpl w:val="9782EE42"/>
    <w:lvl w:ilvl="0" w:tplc="B7526A10">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A5F3DD5"/>
    <w:multiLevelType w:val="hybridMultilevel"/>
    <w:tmpl w:val="708AFCEC"/>
    <w:lvl w:ilvl="0" w:tplc="61F20992">
      <w:start w:val="1"/>
      <w:numFmt w:val="lowerLetter"/>
      <w:lvlText w:val="%1)"/>
      <w:lvlJc w:val="left"/>
      <w:pPr>
        <w:ind w:left="2203" w:hanging="360"/>
      </w:pPr>
      <w:rPr>
        <w:rFonts w:cs="Times New Roman" w:hint="default"/>
      </w:rPr>
    </w:lvl>
    <w:lvl w:ilvl="1" w:tplc="04150019">
      <w:start w:val="1"/>
      <w:numFmt w:val="lowerLetter"/>
      <w:lvlText w:val="%2."/>
      <w:lvlJc w:val="left"/>
      <w:pPr>
        <w:ind w:left="2923" w:hanging="360"/>
      </w:pPr>
      <w:rPr>
        <w:rFonts w:cs="Times New Roman"/>
      </w:rPr>
    </w:lvl>
    <w:lvl w:ilvl="2" w:tplc="0415001B" w:tentative="1">
      <w:start w:val="1"/>
      <w:numFmt w:val="lowerRoman"/>
      <w:lvlText w:val="%3."/>
      <w:lvlJc w:val="right"/>
      <w:pPr>
        <w:ind w:left="3643" w:hanging="180"/>
      </w:pPr>
      <w:rPr>
        <w:rFonts w:cs="Times New Roman"/>
      </w:rPr>
    </w:lvl>
    <w:lvl w:ilvl="3" w:tplc="0415000F" w:tentative="1">
      <w:start w:val="1"/>
      <w:numFmt w:val="decimal"/>
      <w:lvlText w:val="%4."/>
      <w:lvlJc w:val="left"/>
      <w:pPr>
        <w:ind w:left="4363" w:hanging="360"/>
      </w:pPr>
      <w:rPr>
        <w:rFonts w:cs="Times New Roman"/>
      </w:rPr>
    </w:lvl>
    <w:lvl w:ilvl="4" w:tplc="04150019" w:tentative="1">
      <w:start w:val="1"/>
      <w:numFmt w:val="lowerLetter"/>
      <w:lvlText w:val="%5."/>
      <w:lvlJc w:val="left"/>
      <w:pPr>
        <w:ind w:left="5083" w:hanging="360"/>
      </w:pPr>
      <w:rPr>
        <w:rFonts w:cs="Times New Roman"/>
      </w:rPr>
    </w:lvl>
    <w:lvl w:ilvl="5" w:tplc="0415001B" w:tentative="1">
      <w:start w:val="1"/>
      <w:numFmt w:val="lowerRoman"/>
      <w:lvlText w:val="%6."/>
      <w:lvlJc w:val="right"/>
      <w:pPr>
        <w:ind w:left="5803" w:hanging="180"/>
      </w:pPr>
      <w:rPr>
        <w:rFonts w:cs="Times New Roman"/>
      </w:rPr>
    </w:lvl>
    <w:lvl w:ilvl="6" w:tplc="0415000F" w:tentative="1">
      <w:start w:val="1"/>
      <w:numFmt w:val="decimal"/>
      <w:lvlText w:val="%7."/>
      <w:lvlJc w:val="left"/>
      <w:pPr>
        <w:ind w:left="6523" w:hanging="360"/>
      </w:pPr>
      <w:rPr>
        <w:rFonts w:cs="Times New Roman"/>
      </w:rPr>
    </w:lvl>
    <w:lvl w:ilvl="7" w:tplc="04150019" w:tentative="1">
      <w:start w:val="1"/>
      <w:numFmt w:val="lowerLetter"/>
      <w:lvlText w:val="%8."/>
      <w:lvlJc w:val="left"/>
      <w:pPr>
        <w:ind w:left="7243" w:hanging="360"/>
      </w:pPr>
      <w:rPr>
        <w:rFonts w:cs="Times New Roman"/>
      </w:rPr>
    </w:lvl>
    <w:lvl w:ilvl="8" w:tplc="0415001B" w:tentative="1">
      <w:start w:val="1"/>
      <w:numFmt w:val="lowerRoman"/>
      <w:lvlText w:val="%9."/>
      <w:lvlJc w:val="right"/>
      <w:pPr>
        <w:ind w:left="7963" w:hanging="180"/>
      </w:pPr>
      <w:rPr>
        <w:rFonts w:cs="Times New Roman"/>
      </w:rPr>
    </w:lvl>
  </w:abstractNum>
  <w:abstractNum w:abstractNumId="24" w15:restartNumberingAfterBreak="0">
    <w:nsid w:val="2AE7291A"/>
    <w:multiLevelType w:val="hybridMultilevel"/>
    <w:tmpl w:val="EF76411C"/>
    <w:lvl w:ilvl="0" w:tplc="2010596A">
      <w:start w:val="1"/>
      <w:numFmt w:val="decimal"/>
      <w:lvlText w:val="%1."/>
      <w:lvlJc w:val="left"/>
      <w:pPr>
        <w:tabs>
          <w:tab w:val="num" w:pos="357"/>
        </w:tabs>
        <w:ind w:left="357"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C0E5CE0"/>
    <w:multiLevelType w:val="multilevel"/>
    <w:tmpl w:val="A73050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6" w15:restartNumberingAfterBreak="0">
    <w:nsid w:val="31386061"/>
    <w:multiLevelType w:val="hybridMultilevel"/>
    <w:tmpl w:val="771617FE"/>
    <w:lvl w:ilvl="0" w:tplc="0DD2891C">
      <w:start w:val="2"/>
      <w:numFmt w:val="decimal"/>
      <w:lvlText w:val="%1)"/>
      <w:lvlJc w:val="left"/>
      <w:pPr>
        <w:ind w:left="1836" w:hanging="420"/>
      </w:pPr>
      <w:rPr>
        <w:rFonts w:eastAsia="Times New Roman"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32E41B00"/>
    <w:multiLevelType w:val="multilevel"/>
    <w:tmpl w:val="0000001F"/>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368B2B2D"/>
    <w:multiLevelType w:val="multilevel"/>
    <w:tmpl w:val="D840C8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15"/>
        </w:tabs>
        <w:ind w:left="1415" w:hanging="564"/>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9" w15:restartNumberingAfterBreak="0">
    <w:nsid w:val="371973B5"/>
    <w:multiLevelType w:val="hybridMultilevel"/>
    <w:tmpl w:val="15DC17E4"/>
    <w:lvl w:ilvl="0" w:tplc="FFFFFFFF">
      <w:start w:val="1"/>
      <w:numFmt w:val="decimal"/>
      <w:lvlText w:val="%1."/>
      <w:lvlJc w:val="left"/>
      <w:pPr>
        <w:tabs>
          <w:tab w:val="num" w:pos="360"/>
        </w:tabs>
        <w:ind w:left="360" w:hanging="360"/>
      </w:pPr>
      <w:rPr>
        <w:rFonts w:cs="Times New Roman"/>
      </w:rPr>
    </w:lvl>
    <w:lvl w:ilvl="1" w:tplc="283AB4F0">
      <w:start w:val="1"/>
      <w:numFmt w:val="lowerLetter"/>
      <w:lvlText w:val="%2)"/>
      <w:lvlJc w:val="left"/>
      <w:pPr>
        <w:tabs>
          <w:tab w:val="num" w:pos="1440"/>
        </w:tabs>
        <w:ind w:left="1440" w:hanging="360"/>
      </w:pPr>
      <w:rPr>
        <w:rFonts w:ascii="Calibri" w:eastAsia="Times New Roman" w:hAnsi="Calibri" w:cs="Calibri"/>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44792124"/>
    <w:multiLevelType w:val="hybridMultilevel"/>
    <w:tmpl w:val="77F444F6"/>
    <w:name w:val="WW8Num212"/>
    <w:lvl w:ilvl="0" w:tplc="601C91A2">
      <w:start w:val="2"/>
      <w:numFmt w:val="decimal"/>
      <w:lvlText w:val="%1."/>
      <w:lvlJc w:val="left"/>
      <w:pPr>
        <w:tabs>
          <w:tab w:val="num" w:pos="705"/>
        </w:tabs>
        <w:ind w:left="705" w:hanging="705"/>
      </w:pPr>
      <w:rPr>
        <w:rFonts w:ascii="Times New Roman" w:hAnsi="Times New Roman" w:cs="Times New Roman" w:hint="default"/>
        <w:b w:val="0"/>
        <w:i w:val="0"/>
        <w:sz w:val="22"/>
        <w:szCs w:val="22"/>
      </w:rPr>
    </w:lvl>
    <w:lvl w:ilvl="1" w:tplc="85824DC8">
      <w:start w:val="1"/>
      <w:numFmt w:val="lowerLetter"/>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C7C5D28">
      <w:start w:val="1"/>
      <w:numFmt w:val="decimal"/>
      <w:lvlText w:val="3.%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2F1A5C3E">
      <w:start w:val="1"/>
      <w:numFmt w:val="decimal"/>
      <w:lvlText w:val="%6)"/>
      <w:lvlJc w:val="left"/>
      <w:pPr>
        <w:ind w:left="4500" w:hanging="360"/>
      </w:pPr>
      <w:rPr>
        <w:rFonts w:cs="Times New Roman" w:hint="default"/>
      </w:rPr>
    </w:lvl>
    <w:lvl w:ilvl="6" w:tplc="ECF8ADB6">
      <w:numFmt w:val="bullet"/>
      <w:lvlText w:val=""/>
      <w:lvlJc w:val="left"/>
      <w:pPr>
        <w:ind w:left="5385" w:hanging="705"/>
      </w:pPr>
      <w:rPr>
        <w:rFonts w:ascii="Symbol" w:eastAsia="Times New Roman" w:hAnsi="Symbol" w:hint="default"/>
      </w:rPr>
    </w:lvl>
    <w:lvl w:ilvl="7" w:tplc="27DA6122">
      <w:start w:val="1"/>
      <w:numFmt w:val="decimal"/>
      <w:lvlText w:val="%8"/>
      <w:lvlJc w:val="left"/>
      <w:pPr>
        <w:ind w:left="5760" w:hanging="360"/>
      </w:pPr>
      <w:rPr>
        <w:rFonts w:cs="Times New Roman" w:hint="default"/>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A93939"/>
    <w:multiLevelType w:val="multilevel"/>
    <w:tmpl w:val="A740BC84"/>
    <w:lvl w:ilvl="0">
      <w:start w:val="1"/>
      <w:numFmt w:val="decimal"/>
      <w:lvlText w:val="%1."/>
      <w:lvlJc w:val="left"/>
      <w:pPr>
        <w:ind w:left="540" w:hanging="360"/>
      </w:pPr>
      <w:rPr>
        <w:rFonts w:ascii="Verdana" w:eastAsia="Times New Roman" w:hAnsi="Verdana" w:cs="Times New Roman" w:hint="default"/>
      </w:rPr>
    </w:lvl>
    <w:lvl w:ilvl="1">
      <w:start w:val="1"/>
      <w:numFmt w:val="decimal"/>
      <w:lvlText w:val="%2."/>
      <w:lvlJc w:val="left"/>
      <w:pPr>
        <w:ind w:left="900" w:hanging="360"/>
      </w:pPr>
      <w:rPr>
        <w:rFonts w:cs="Times New Roman"/>
      </w:rPr>
    </w:lvl>
    <w:lvl w:ilvl="2">
      <w:start w:val="1"/>
      <w:numFmt w:val="decimal"/>
      <w:lvlText w:val="%3."/>
      <w:lvlJc w:val="left"/>
      <w:pPr>
        <w:ind w:left="1260" w:hanging="360"/>
      </w:pPr>
      <w:rPr>
        <w:rFonts w:cs="Times New Roman"/>
      </w:rPr>
    </w:lvl>
    <w:lvl w:ilvl="3">
      <w:start w:val="1"/>
      <w:numFmt w:val="decimal"/>
      <w:lvlText w:val="%4."/>
      <w:lvlJc w:val="left"/>
      <w:pPr>
        <w:ind w:left="1620" w:hanging="360"/>
      </w:pPr>
      <w:rPr>
        <w:rFonts w:cs="Times New Roman"/>
      </w:rPr>
    </w:lvl>
    <w:lvl w:ilvl="4">
      <w:start w:val="1"/>
      <w:numFmt w:val="decimal"/>
      <w:lvlText w:val="%5."/>
      <w:lvlJc w:val="left"/>
      <w:pPr>
        <w:ind w:left="1980" w:hanging="360"/>
      </w:pPr>
      <w:rPr>
        <w:rFonts w:cs="Times New Roman"/>
      </w:rPr>
    </w:lvl>
    <w:lvl w:ilvl="5">
      <w:start w:val="1"/>
      <w:numFmt w:val="decimal"/>
      <w:lvlText w:val="%6."/>
      <w:lvlJc w:val="left"/>
      <w:pPr>
        <w:ind w:left="2340" w:hanging="360"/>
      </w:pPr>
      <w:rPr>
        <w:rFonts w:cs="Times New Roman"/>
      </w:rPr>
    </w:lvl>
    <w:lvl w:ilvl="6">
      <w:start w:val="1"/>
      <w:numFmt w:val="decimal"/>
      <w:lvlText w:val="%7."/>
      <w:lvlJc w:val="left"/>
      <w:pPr>
        <w:ind w:left="2700" w:hanging="360"/>
      </w:pPr>
      <w:rPr>
        <w:rFonts w:cs="Times New Roman"/>
      </w:rPr>
    </w:lvl>
    <w:lvl w:ilvl="7">
      <w:start w:val="1"/>
      <w:numFmt w:val="decimal"/>
      <w:lvlText w:val="%8."/>
      <w:lvlJc w:val="left"/>
      <w:pPr>
        <w:ind w:left="3060" w:hanging="360"/>
      </w:pPr>
      <w:rPr>
        <w:rFonts w:cs="Times New Roman"/>
      </w:rPr>
    </w:lvl>
    <w:lvl w:ilvl="8">
      <w:start w:val="1"/>
      <w:numFmt w:val="decimal"/>
      <w:lvlText w:val="%9."/>
      <w:lvlJc w:val="left"/>
      <w:pPr>
        <w:ind w:left="3420" w:hanging="360"/>
      </w:pPr>
      <w:rPr>
        <w:rFonts w:cs="Times New Roman"/>
      </w:rPr>
    </w:lvl>
  </w:abstractNum>
  <w:abstractNum w:abstractNumId="32" w15:restartNumberingAfterBreak="0">
    <w:nsid w:val="4EFE3759"/>
    <w:multiLevelType w:val="hybridMultilevel"/>
    <w:tmpl w:val="708AFCEC"/>
    <w:lvl w:ilvl="0" w:tplc="61F20992">
      <w:start w:val="1"/>
      <w:numFmt w:val="lowerLetter"/>
      <w:lvlText w:val="%1)"/>
      <w:lvlJc w:val="left"/>
      <w:pPr>
        <w:ind w:left="2485" w:hanging="360"/>
      </w:pPr>
      <w:rPr>
        <w:rFonts w:cs="Times New Roman" w:hint="default"/>
      </w:rPr>
    </w:lvl>
    <w:lvl w:ilvl="1" w:tplc="04150019">
      <w:start w:val="1"/>
      <w:numFmt w:val="lowerLetter"/>
      <w:lvlText w:val="%2."/>
      <w:lvlJc w:val="left"/>
      <w:pPr>
        <w:ind w:left="3205" w:hanging="360"/>
      </w:pPr>
      <w:rPr>
        <w:rFonts w:cs="Times New Roman"/>
      </w:rPr>
    </w:lvl>
    <w:lvl w:ilvl="2" w:tplc="0415001B" w:tentative="1">
      <w:start w:val="1"/>
      <w:numFmt w:val="lowerRoman"/>
      <w:lvlText w:val="%3."/>
      <w:lvlJc w:val="right"/>
      <w:pPr>
        <w:ind w:left="3925" w:hanging="180"/>
      </w:pPr>
      <w:rPr>
        <w:rFonts w:cs="Times New Roman"/>
      </w:rPr>
    </w:lvl>
    <w:lvl w:ilvl="3" w:tplc="0415000F" w:tentative="1">
      <w:start w:val="1"/>
      <w:numFmt w:val="decimal"/>
      <w:lvlText w:val="%4."/>
      <w:lvlJc w:val="left"/>
      <w:pPr>
        <w:ind w:left="4645" w:hanging="360"/>
      </w:pPr>
      <w:rPr>
        <w:rFonts w:cs="Times New Roman"/>
      </w:rPr>
    </w:lvl>
    <w:lvl w:ilvl="4" w:tplc="04150019" w:tentative="1">
      <w:start w:val="1"/>
      <w:numFmt w:val="lowerLetter"/>
      <w:lvlText w:val="%5."/>
      <w:lvlJc w:val="left"/>
      <w:pPr>
        <w:ind w:left="5365" w:hanging="360"/>
      </w:pPr>
      <w:rPr>
        <w:rFonts w:cs="Times New Roman"/>
      </w:rPr>
    </w:lvl>
    <w:lvl w:ilvl="5" w:tplc="0415001B" w:tentative="1">
      <w:start w:val="1"/>
      <w:numFmt w:val="lowerRoman"/>
      <w:lvlText w:val="%6."/>
      <w:lvlJc w:val="right"/>
      <w:pPr>
        <w:ind w:left="6085" w:hanging="180"/>
      </w:pPr>
      <w:rPr>
        <w:rFonts w:cs="Times New Roman"/>
      </w:rPr>
    </w:lvl>
    <w:lvl w:ilvl="6" w:tplc="0415000F" w:tentative="1">
      <w:start w:val="1"/>
      <w:numFmt w:val="decimal"/>
      <w:lvlText w:val="%7."/>
      <w:lvlJc w:val="left"/>
      <w:pPr>
        <w:ind w:left="6805" w:hanging="360"/>
      </w:pPr>
      <w:rPr>
        <w:rFonts w:cs="Times New Roman"/>
      </w:rPr>
    </w:lvl>
    <w:lvl w:ilvl="7" w:tplc="04150019" w:tentative="1">
      <w:start w:val="1"/>
      <w:numFmt w:val="lowerLetter"/>
      <w:lvlText w:val="%8."/>
      <w:lvlJc w:val="left"/>
      <w:pPr>
        <w:ind w:left="7525" w:hanging="360"/>
      </w:pPr>
      <w:rPr>
        <w:rFonts w:cs="Times New Roman"/>
      </w:rPr>
    </w:lvl>
    <w:lvl w:ilvl="8" w:tplc="0415001B" w:tentative="1">
      <w:start w:val="1"/>
      <w:numFmt w:val="lowerRoman"/>
      <w:lvlText w:val="%9."/>
      <w:lvlJc w:val="right"/>
      <w:pPr>
        <w:ind w:left="8245" w:hanging="180"/>
      </w:pPr>
      <w:rPr>
        <w:rFonts w:cs="Times New Roman"/>
      </w:rPr>
    </w:lvl>
  </w:abstractNum>
  <w:abstractNum w:abstractNumId="33" w15:restartNumberingAfterBreak="0">
    <w:nsid w:val="531C0ECC"/>
    <w:multiLevelType w:val="hybridMultilevel"/>
    <w:tmpl w:val="A76A1544"/>
    <w:lvl w:ilvl="0" w:tplc="C11CE9BE">
      <w:start w:val="1"/>
      <w:numFmt w:val="lowerLetter"/>
      <w:lvlText w:val="%1)"/>
      <w:lvlJc w:val="left"/>
      <w:pPr>
        <w:ind w:left="1788" w:hanging="360"/>
      </w:pPr>
      <w:rPr>
        <w:rFonts w:cs="Times New Roman" w:hint="default"/>
      </w:rPr>
    </w:lvl>
    <w:lvl w:ilvl="1" w:tplc="04150019" w:tentative="1">
      <w:start w:val="1"/>
      <w:numFmt w:val="lowerLetter"/>
      <w:lvlText w:val="%2."/>
      <w:lvlJc w:val="left"/>
      <w:pPr>
        <w:ind w:left="2508" w:hanging="360"/>
      </w:pPr>
      <w:rPr>
        <w:rFonts w:cs="Times New Roman"/>
      </w:rPr>
    </w:lvl>
    <w:lvl w:ilvl="2" w:tplc="0415001B" w:tentative="1">
      <w:start w:val="1"/>
      <w:numFmt w:val="lowerRoman"/>
      <w:lvlText w:val="%3."/>
      <w:lvlJc w:val="right"/>
      <w:pPr>
        <w:ind w:left="3228" w:hanging="180"/>
      </w:pPr>
      <w:rPr>
        <w:rFonts w:cs="Times New Roman"/>
      </w:rPr>
    </w:lvl>
    <w:lvl w:ilvl="3" w:tplc="0415000F" w:tentative="1">
      <w:start w:val="1"/>
      <w:numFmt w:val="decimal"/>
      <w:lvlText w:val="%4."/>
      <w:lvlJc w:val="left"/>
      <w:pPr>
        <w:ind w:left="3948" w:hanging="360"/>
      </w:pPr>
      <w:rPr>
        <w:rFonts w:cs="Times New Roman"/>
      </w:rPr>
    </w:lvl>
    <w:lvl w:ilvl="4" w:tplc="04150019" w:tentative="1">
      <w:start w:val="1"/>
      <w:numFmt w:val="lowerLetter"/>
      <w:lvlText w:val="%5."/>
      <w:lvlJc w:val="left"/>
      <w:pPr>
        <w:ind w:left="4668" w:hanging="360"/>
      </w:pPr>
      <w:rPr>
        <w:rFonts w:cs="Times New Roman"/>
      </w:rPr>
    </w:lvl>
    <w:lvl w:ilvl="5" w:tplc="0415001B" w:tentative="1">
      <w:start w:val="1"/>
      <w:numFmt w:val="lowerRoman"/>
      <w:lvlText w:val="%6."/>
      <w:lvlJc w:val="right"/>
      <w:pPr>
        <w:ind w:left="5388" w:hanging="180"/>
      </w:pPr>
      <w:rPr>
        <w:rFonts w:cs="Times New Roman"/>
      </w:rPr>
    </w:lvl>
    <w:lvl w:ilvl="6" w:tplc="0415000F" w:tentative="1">
      <w:start w:val="1"/>
      <w:numFmt w:val="decimal"/>
      <w:lvlText w:val="%7."/>
      <w:lvlJc w:val="left"/>
      <w:pPr>
        <w:ind w:left="6108" w:hanging="360"/>
      </w:pPr>
      <w:rPr>
        <w:rFonts w:cs="Times New Roman"/>
      </w:rPr>
    </w:lvl>
    <w:lvl w:ilvl="7" w:tplc="04150019" w:tentative="1">
      <w:start w:val="1"/>
      <w:numFmt w:val="lowerLetter"/>
      <w:lvlText w:val="%8."/>
      <w:lvlJc w:val="left"/>
      <w:pPr>
        <w:ind w:left="6828" w:hanging="360"/>
      </w:pPr>
      <w:rPr>
        <w:rFonts w:cs="Times New Roman"/>
      </w:rPr>
    </w:lvl>
    <w:lvl w:ilvl="8" w:tplc="0415001B" w:tentative="1">
      <w:start w:val="1"/>
      <w:numFmt w:val="lowerRoman"/>
      <w:lvlText w:val="%9."/>
      <w:lvlJc w:val="right"/>
      <w:pPr>
        <w:ind w:left="7548" w:hanging="180"/>
      </w:pPr>
      <w:rPr>
        <w:rFonts w:cs="Times New Roman"/>
      </w:rPr>
    </w:lvl>
  </w:abstractNum>
  <w:abstractNum w:abstractNumId="34" w15:restartNumberingAfterBreak="0">
    <w:nsid w:val="5C7D670E"/>
    <w:multiLevelType w:val="multilevel"/>
    <w:tmpl w:val="64B01C50"/>
    <w:lvl w:ilvl="0">
      <w:start w:val="1"/>
      <w:numFmt w:val="decimal"/>
      <w:lvlText w:val="%1."/>
      <w:lvlJc w:val="left"/>
      <w:pPr>
        <w:ind w:left="420" w:hanging="360"/>
      </w:pPr>
      <w:rPr>
        <w:rFonts w:ascii="Times New Roman" w:eastAsia="Times New Roman" w:hAnsi="Times New Roman" w:cs="Times New Roman"/>
        <w:b w:val="0"/>
        <w:color w:val="auto"/>
      </w:rPr>
    </w:lvl>
    <w:lvl w:ilvl="1">
      <w:start w:val="1"/>
      <w:numFmt w:val="lowerLetter"/>
      <w:lvlText w:val="%2."/>
      <w:lvlJc w:val="left"/>
      <w:pPr>
        <w:ind w:left="1140" w:hanging="360"/>
      </w:pPr>
      <w:rPr>
        <w:rFonts w:cs="Times New Roman"/>
      </w:rPr>
    </w:lvl>
    <w:lvl w:ilvl="2">
      <w:start w:val="1"/>
      <w:numFmt w:val="lowerRoman"/>
      <w:lvlText w:val="%3."/>
      <w:lvlJc w:val="right"/>
      <w:pPr>
        <w:ind w:left="1860" w:hanging="180"/>
      </w:pPr>
      <w:rPr>
        <w:rFonts w:cs="Times New Roman"/>
      </w:rPr>
    </w:lvl>
    <w:lvl w:ilvl="3">
      <w:start w:val="1"/>
      <w:numFmt w:val="decimal"/>
      <w:lvlText w:val="%4."/>
      <w:lvlJc w:val="left"/>
      <w:pPr>
        <w:ind w:left="2580" w:hanging="360"/>
      </w:pPr>
      <w:rPr>
        <w:rFonts w:cs="Times New Roman"/>
      </w:rPr>
    </w:lvl>
    <w:lvl w:ilvl="4">
      <w:start w:val="1"/>
      <w:numFmt w:val="lowerLetter"/>
      <w:lvlText w:val="%5."/>
      <w:lvlJc w:val="left"/>
      <w:pPr>
        <w:ind w:left="3300" w:hanging="360"/>
      </w:pPr>
      <w:rPr>
        <w:rFonts w:cs="Times New Roman"/>
      </w:rPr>
    </w:lvl>
    <w:lvl w:ilvl="5">
      <w:start w:val="1"/>
      <w:numFmt w:val="lowerRoman"/>
      <w:lvlText w:val="%6."/>
      <w:lvlJc w:val="right"/>
      <w:pPr>
        <w:ind w:left="4020" w:hanging="180"/>
      </w:pPr>
      <w:rPr>
        <w:rFonts w:cs="Times New Roman"/>
      </w:rPr>
    </w:lvl>
    <w:lvl w:ilvl="6">
      <w:start w:val="1"/>
      <w:numFmt w:val="decimal"/>
      <w:lvlText w:val="%7."/>
      <w:lvlJc w:val="left"/>
      <w:pPr>
        <w:ind w:left="4740" w:hanging="360"/>
      </w:pPr>
      <w:rPr>
        <w:rFonts w:cs="Times New Roman"/>
      </w:rPr>
    </w:lvl>
    <w:lvl w:ilvl="7">
      <w:start w:val="1"/>
      <w:numFmt w:val="lowerLetter"/>
      <w:lvlText w:val="%8."/>
      <w:lvlJc w:val="left"/>
      <w:pPr>
        <w:ind w:left="5460" w:hanging="360"/>
      </w:pPr>
      <w:rPr>
        <w:rFonts w:cs="Times New Roman"/>
      </w:rPr>
    </w:lvl>
    <w:lvl w:ilvl="8">
      <w:start w:val="1"/>
      <w:numFmt w:val="lowerRoman"/>
      <w:lvlText w:val="%9."/>
      <w:lvlJc w:val="right"/>
      <w:pPr>
        <w:ind w:left="6180" w:hanging="180"/>
      </w:pPr>
      <w:rPr>
        <w:rFonts w:cs="Times New Roman"/>
      </w:rPr>
    </w:lvl>
  </w:abstractNum>
  <w:abstractNum w:abstractNumId="35" w15:restartNumberingAfterBreak="0">
    <w:nsid w:val="5DD21DC6"/>
    <w:multiLevelType w:val="multilevel"/>
    <w:tmpl w:val="0CF44DA2"/>
    <w:name w:val="WW8Num312"/>
    <w:lvl w:ilvl="0">
      <w:start w:val="2"/>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15:restartNumberingAfterBreak="0">
    <w:nsid w:val="5DE2713A"/>
    <w:multiLevelType w:val="hybridMultilevel"/>
    <w:tmpl w:val="870C4136"/>
    <w:lvl w:ilvl="0" w:tplc="25C0B330">
      <w:start w:val="1"/>
      <w:numFmt w:val="decimal"/>
      <w:lvlText w:val="%1."/>
      <w:lvlJc w:val="left"/>
      <w:pPr>
        <w:tabs>
          <w:tab w:val="num" w:pos="360"/>
        </w:tabs>
        <w:ind w:left="360" w:hanging="360"/>
      </w:pPr>
      <w:rPr>
        <w:rFonts w:ascii="Calibri" w:hAnsi="Calibri" w:cs="Calibri" w:hint="default"/>
        <w:b w:val="0"/>
        <w:bCs w:val="0"/>
        <w:i w:val="0"/>
        <w:iCs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5F865084"/>
    <w:multiLevelType w:val="hybridMultilevel"/>
    <w:tmpl w:val="60565CF4"/>
    <w:lvl w:ilvl="0" w:tplc="46CC8804">
      <w:start w:val="1"/>
      <w:numFmt w:val="decimal"/>
      <w:lvlText w:val="%1."/>
      <w:lvlJc w:val="left"/>
      <w:pPr>
        <w:tabs>
          <w:tab w:val="num" w:pos="360"/>
        </w:tabs>
        <w:ind w:left="360" w:hanging="360"/>
      </w:pPr>
      <w:rPr>
        <w:rFonts w:cs="Times New Roman"/>
      </w:rPr>
    </w:lvl>
    <w:lvl w:ilvl="1" w:tplc="D9F0684C">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15:restartNumberingAfterBreak="0">
    <w:nsid w:val="67B72F48"/>
    <w:multiLevelType w:val="hybridMultilevel"/>
    <w:tmpl w:val="708AFCEC"/>
    <w:lvl w:ilvl="0" w:tplc="61F20992">
      <w:start w:val="1"/>
      <w:numFmt w:val="lowerLetter"/>
      <w:lvlText w:val="%1)"/>
      <w:lvlJc w:val="left"/>
      <w:pPr>
        <w:ind w:left="1210" w:hanging="360"/>
      </w:pPr>
      <w:rPr>
        <w:rFonts w:cs="Times New Roman" w:hint="default"/>
      </w:rPr>
    </w:lvl>
    <w:lvl w:ilvl="1" w:tplc="04150019">
      <w:start w:val="1"/>
      <w:numFmt w:val="lowerLetter"/>
      <w:lvlText w:val="%2."/>
      <w:lvlJc w:val="left"/>
      <w:pPr>
        <w:ind w:left="1930" w:hanging="360"/>
      </w:pPr>
      <w:rPr>
        <w:rFonts w:cs="Times New Roman"/>
      </w:rPr>
    </w:lvl>
    <w:lvl w:ilvl="2" w:tplc="0415001B" w:tentative="1">
      <w:start w:val="1"/>
      <w:numFmt w:val="lowerRoman"/>
      <w:lvlText w:val="%3."/>
      <w:lvlJc w:val="right"/>
      <w:pPr>
        <w:ind w:left="2650" w:hanging="180"/>
      </w:pPr>
      <w:rPr>
        <w:rFonts w:cs="Times New Roman"/>
      </w:r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39" w15:restartNumberingAfterBreak="0">
    <w:nsid w:val="69C6303B"/>
    <w:multiLevelType w:val="hybridMultilevel"/>
    <w:tmpl w:val="1EE476DC"/>
    <w:lvl w:ilvl="0" w:tplc="0415000F">
      <w:start w:val="1"/>
      <w:numFmt w:val="decimal"/>
      <w:lvlText w:val="%1."/>
      <w:lvlJc w:val="left"/>
      <w:pPr>
        <w:ind w:left="2861" w:hanging="360"/>
      </w:pPr>
      <w:rPr>
        <w:rFonts w:cs="Times New Roman"/>
      </w:rPr>
    </w:lvl>
    <w:lvl w:ilvl="1" w:tplc="04150019" w:tentative="1">
      <w:start w:val="1"/>
      <w:numFmt w:val="lowerLetter"/>
      <w:lvlText w:val="%2."/>
      <w:lvlJc w:val="left"/>
      <w:pPr>
        <w:ind w:left="3581" w:hanging="360"/>
      </w:pPr>
      <w:rPr>
        <w:rFonts w:cs="Times New Roman"/>
      </w:rPr>
    </w:lvl>
    <w:lvl w:ilvl="2" w:tplc="0415001B" w:tentative="1">
      <w:start w:val="1"/>
      <w:numFmt w:val="lowerRoman"/>
      <w:lvlText w:val="%3."/>
      <w:lvlJc w:val="right"/>
      <w:pPr>
        <w:ind w:left="4301" w:hanging="180"/>
      </w:pPr>
      <w:rPr>
        <w:rFonts w:cs="Times New Roman"/>
      </w:rPr>
    </w:lvl>
    <w:lvl w:ilvl="3" w:tplc="0415000F" w:tentative="1">
      <w:start w:val="1"/>
      <w:numFmt w:val="decimal"/>
      <w:lvlText w:val="%4."/>
      <w:lvlJc w:val="left"/>
      <w:pPr>
        <w:ind w:left="5021" w:hanging="360"/>
      </w:pPr>
      <w:rPr>
        <w:rFonts w:cs="Times New Roman"/>
      </w:rPr>
    </w:lvl>
    <w:lvl w:ilvl="4" w:tplc="04150019" w:tentative="1">
      <w:start w:val="1"/>
      <w:numFmt w:val="lowerLetter"/>
      <w:lvlText w:val="%5."/>
      <w:lvlJc w:val="left"/>
      <w:pPr>
        <w:ind w:left="5741" w:hanging="360"/>
      </w:pPr>
      <w:rPr>
        <w:rFonts w:cs="Times New Roman"/>
      </w:rPr>
    </w:lvl>
    <w:lvl w:ilvl="5" w:tplc="0415001B" w:tentative="1">
      <w:start w:val="1"/>
      <w:numFmt w:val="lowerRoman"/>
      <w:lvlText w:val="%6."/>
      <w:lvlJc w:val="right"/>
      <w:pPr>
        <w:ind w:left="6461" w:hanging="180"/>
      </w:pPr>
      <w:rPr>
        <w:rFonts w:cs="Times New Roman"/>
      </w:rPr>
    </w:lvl>
    <w:lvl w:ilvl="6" w:tplc="0415000F" w:tentative="1">
      <w:start w:val="1"/>
      <w:numFmt w:val="decimal"/>
      <w:lvlText w:val="%7."/>
      <w:lvlJc w:val="left"/>
      <w:pPr>
        <w:ind w:left="7181" w:hanging="360"/>
      </w:pPr>
      <w:rPr>
        <w:rFonts w:cs="Times New Roman"/>
      </w:rPr>
    </w:lvl>
    <w:lvl w:ilvl="7" w:tplc="04150019" w:tentative="1">
      <w:start w:val="1"/>
      <w:numFmt w:val="lowerLetter"/>
      <w:lvlText w:val="%8."/>
      <w:lvlJc w:val="left"/>
      <w:pPr>
        <w:ind w:left="7901" w:hanging="360"/>
      </w:pPr>
      <w:rPr>
        <w:rFonts w:cs="Times New Roman"/>
      </w:rPr>
    </w:lvl>
    <w:lvl w:ilvl="8" w:tplc="0415001B" w:tentative="1">
      <w:start w:val="1"/>
      <w:numFmt w:val="lowerRoman"/>
      <w:lvlText w:val="%9."/>
      <w:lvlJc w:val="right"/>
      <w:pPr>
        <w:ind w:left="8621" w:hanging="180"/>
      </w:pPr>
      <w:rPr>
        <w:rFonts w:cs="Times New Roman"/>
      </w:rPr>
    </w:lvl>
  </w:abstractNum>
  <w:abstractNum w:abstractNumId="40" w15:restartNumberingAfterBreak="0">
    <w:nsid w:val="7122035E"/>
    <w:multiLevelType w:val="singleLevel"/>
    <w:tmpl w:val="98A6C66C"/>
    <w:lvl w:ilvl="0">
      <w:start w:val="1"/>
      <w:numFmt w:val="bullet"/>
      <w:lvlText w:val="-"/>
      <w:lvlJc w:val="left"/>
      <w:pPr>
        <w:tabs>
          <w:tab w:val="num" w:pos="660"/>
        </w:tabs>
        <w:ind w:left="660" w:hanging="360"/>
      </w:pPr>
    </w:lvl>
  </w:abstractNum>
  <w:abstractNum w:abstractNumId="41" w15:restartNumberingAfterBreak="0">
    <w:nsid w:val="715E7FFD"/>
    <w:multiLevelType w:val="singleLevel"/>
    <w:tmpl w:val="0EC4BCE0"/>
    <w:lvl w:ilvl="0">
      <w:start w:val="1"/>
      <w:numFmt w:val="decimal"/>
      <w:lvlText w:val="%1."/>
      <w:lvlJc w:val="left"/>
      <w:pPr>
        <w:tabs>
          <w:tab w:val="num" w:pos="360"/>
        </w:tabs>
        <w:ind w:left="360" w:hanging="360"/>
      </w:pPr>
      <w:rPr>
        <w:rFonts w:cs="Times New Roman" w:hint="default"/>
      </w:rPr>
    </w:lvl>
  </w:abstractNum>
  <w:abstractNum w:abstractNumId="42" w15:restartNumberingAfterBreak="0">
    <w:nsid w:val="7A14283D"/>
    <w:multiLevelType w:val="hybridMultilevel"/>
    <w:tmpl w:val="D9C88BEC"/>
    <w:lvl w:ilvl="0" w:tplc="00000009">
      <w:start w:val="1"/>
      <w:numFmt w:val="bullet"/>
      <w:lvlText w:val=""/>
      <w:lvlJc w:val="left"/>
      <w:pPr>
        <w:ind w:left="2847" w:hanging="360"/>
      </w:pPr>
      <w:rPr>
        <w:rFonts w:ascii="Symbol" w:hAnsi="Symbol"/>
      </w:rPr>
    </w:lvl>
    <w:lvl w:ilvl="1" w:tplc="04150003">
      <w:start w:val="1"/>
      <w:numFmt w:val="bullet"/>
      <w:lvlText w:val="o"/>
      <w:lvlJc w:val="left"/>
      <w:pPr>
        <w:ind w:left="3567" w:hanging="360"/>
      </w:pPr>
      <w:rPr>
        <w:rFonts w:ascii="Courier New" w:hAnsi="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hint="default"/>
      </w:rPr>
    </w:lvl>
    <w:lvl w:ilvl="5" w:tplc="04150005" w:tentative="1">
      <w:start w:val="1"/>
      <w:numFmt w:val="bullet"/>
      <w:lvlText w:val=""/>
      <w:lvlJc w:val="left"/>
      <w:pPr>
        <w:ind w:left="6447" w:hanging="360"/>
      </w:pPr>
      <w:rPr>
        <w:rFonts w:ascii="Wingdings" w:hAnsi="Wingdings" w:hint="default"/>
      </w:rPr>
    </w:lvl>
    <w:lvl w:ilvl="6" w:tplc="04150001">
      <w:start w:val="1"/>
      <w:numFmt w:val="bullet"/>
      <w:lvlText w:val=""/>
      <w:lvlJc w:val="left"/>
      <w:pPr>
        <w:ind w:left="7167" w:hanging="360"/>
      </w:pPr>
      <w:rPr>
        <w:rFonts w:ascii="Symbol" w:hAnsi="Symbol" w:hint="default"/>
      </w:rPr>
    </w:lvl>
    <w:lvl w:ilvl="7" w:tplc="04150003">
      <w:start w:val="1"/>
      <w:numFmt w:val="bullet"/>
      <w:lvlText w:val="o"/>
      <w:lvlJc w:val="left"/>
      <w:pPr>
        <w:ind w:left="7887" w:hanging="360"/>
      </w:pPr>
      <w:rPr>
        <w:rFonts w:ascii="Courier New" w:hAnsi="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3" w15:restartNumberingAfterBreak="0">
    <w:nsid w:val="7F3B4707"/>
    <w:multiLevelType w:val="hybridMultilevel"/>
    <w:tmpl w:val="1340F9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0"/>
  </w:num>
  <w:num w:numId="2">
    <w:abstractNumId w:val="1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1"/>
  </w:num>
  <w:num w:numId="8">
    <w:abstractNumId w:val="30"/>
  </w:num>
  <w:num w:numId="9">
    <w:abstractNumId w:val="38"/>
  </w:num>
  <w:num w:numId="10">
    <w:abstractNumId w:val="20"/>
  </w:num>
  <w:num w:numId="11">
    <w:abstractNumId w:val="32"/>
  </w:num>
  <w:num w:numId="12">
    <w:abstractNumId w:val="23"/>
  </w:num>
  <w:num w:numId="13">
    <w:abstractNumId w:val="12"/>
  </w:num>
  <w:num w:numId="14">
    <w:abstractNumId w:val="3"/>
  </w:num>
  <w:num w:numId="15">
    <w:abstractNumId w:val="42"/>
  </w:num>
  <w:num w:numId="16">
    <w:abstractNumId w:val="39"/>
  </w:num>
  <w:num w:numId="17">
    <w:abstractNumId w:val="15"/>
  </w:num>
  <w:num w:numId="18">
    <w:abstractNumId w:val="7"/>
  </w:num>
  <w:num w:numId="19">
    <w:abstractNumId w:val="1"/>
  </w:num>
  <w:num w:numId="20">
    <w:abstractNumId w:val="6"/>
  </w:num>
  <w:num w:numId="21">
    <w:abstractNumId w:val="37"/>
  </w:num>
  <w:num w:numId="22">
    <w:abstractNumId w:val="21"/>
  </w:num>
  <w:num w:numId="23">
    <w:abstractNumId w:val="31"/>
  </w:num>
  <w:num w:numId="24">
    <w:abstractNumId w:val="13"/>
  </w:num>
  <w:num w:numId="25">
    <w:abstractNumId w:val="0"/>
  </w:num>
  <w:num w:numId="26">
    <w:abstractNumId w:val="4"/>
  </w:num>
  <w:num w:numId="27">
    <w:abstractNumId w:val="34"/>
  </w:num>
  <w:num w:numId="28">
    <w:abstractNumId w:val="43"/>
  </w:num>
  <w:num w:numId="29">
    <w:abstractNumId w:val="11"/>
  </w:num>
  <w:num w:numId="30">
    <w:abstractNumId w:val="18"/>
  </w:num>
  <w:num w:numId="31">
    <w:abstractNumId w:val="28"/>
  </w:num>
  <w:num w:numId="32">
    <w:abstractNumId w:val="25"/>
  </w:num>
  <w:num w:numId="33">
    <w:abstractNumId w:val="17"/>
  </w:num>
  <w:num w:numId="34">
    <w:abstractNumId w:val="16"/>
  </w:num>
  <w:num w:numId="35">
    <w:abstractNumId w:val="14"/>
  </w:num>
  <w:num w:numId="36">
    <w:abstractNumId w:val="26"/>
  </w:num>
  <w:num w:numId="37">
    <w:abstractNumId w:val="33"/>
  </w:num>
  <w:num w:numId="38">
    <w:abstractNumId w:val="27"/>
  </w:num>
  <w:num w:numId="39">
    <w:abstractNumId w:val="2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884"/>
    <w:rsid w:val="00001FD6"/>
    <w:rsid w:val="00003DA1"/>
    <w:rsid w:val="00005F1E"/>
    <w:rsid w:val="000152CC"/>
    <w:rsid w:val="000238A5"/>
    <w:rsid w:val="00025124"/>
    <w:rsid w:val="00025EAC"/>
    <w:rsid w:val="000279C4"/>
    <w:rsid w:val="00035E1D"/>
    <w:rsid w:val="000376A1"/>
    <w:rsid w:val="00040734"/>
    <w:rsid w:val="000442AE"/>
    <w:rsid w:val="00050874"/>
    <w:rsid w:val="00050FD4"/>
    <w:rsid w:val="00055BD2"/>
    <w:rsid w:val="00056427"/>
    <w:rsid w:val="00057334"/>
    <w:rsid w:val="0006472E"/>
    <w:rsid w:val="000767F9"/>
    <w:rsid w:val="0007768B"/>
    <w:rsid w:val="00080D70"/>
    <w:rsid w:val="00081E9E"/>
    <w:rsid w:val="000821F9"/>
    <w:rsid w:val="00082F2C"/>
    <w:rsid w:val="00085B4B"/>
    <w:rsid w:val="00087719"/>
    <w:rsid w:val="00090542"/>
    <w:rsid w:val="00093C0E"/>
    <w:rsid w:val="000A4B35"/>
    <w:rsid w:val="000A55C7"/>
    <w:rsid w:val="000C2E7D"/>
    <w:rsid w:val="000C4412"/>
    <w:rsid w:val="000C5075"/>
    <w:rsid w:val="000C5D38"/>
    <w:rsid w:val="000D34E2"/>
    <w:rsid w:val="000D39D7"/>
    <w:rsid w:val="000D6D4E"/>
    <w:rsid w:val="000E24A2"/>
    <w:rsid w:val="000E260B"/>
    <w:rsid w:val="000E263C"/>
    <w:rsid w:val="000E2917"/>
    <w:rsid w:val="000F23CD"/>
    <w:rsid w:val="000F2A75"/>
    <w:rsid w:val="000F5BF8"/>
    <w:rsid w:val="000F7E59"/>
    <w:rsid w:val="00100EA7"/>
    <w:rsid w:val="0010146B"/>
    <w:rsid w:val="00104D9C"/>
    <w:rsid w:val="001071E7"/>
    <w:rsid w:val="00117B89"/>
    <w:rsid w:val="00120743"/>
    <w:rsid w:val="00123F51"/>
    <w:rsid w:val="00124EEC"/>
    <w:rsid w:val="00131312"/>
    <w:rsid w:val="001434A7"/>
    <w:rsid w:val="00144BE2"/>
    <w:rsid w:val="001453BE"/>
    <w:rsid w:val="00151397"/>
    <w:rsid w:val="001550B4"/>
    <w:rsid w:val="0015543B"/>
    <w:rsid w:val="00156651"/>
    <w:rsid w:val="00157508"/>
    <w:rsid w:val="00161E3F"/>
    <w:rsid w:val="00165561"/>
    <w:rsid w:val="00166BC3"/>
    <w:rsid w:val="00172838"/>
    <w:rsid w:val="00172CB8"/>
    <w:rsid w:val="00173ADA"/>
    <w:rsid w:val="001756FF"/>
    <w:rsid w:val="00193ABA"/>
    <w:rsid w:val="00195419"/>
    <w:rsid w:val="0019793A"/>
    <w:rsid w:val="001A1419"/>
    <w:rsid w:val="001A6A9C"/>
    <w:rsid w:val="001B0B70"/>
    <w:rsid w:val="001B3D08"/>
    <w:rsid w:val="001C0504"/>
    <w:rsid w:val="001C0B24"/>
    <w:rsid w:val="001C1010"/>
    <w:rsid w:val="001C1972"/>
    <w:rsid w:val="001D1250"/>
    <w:rsid w:val="001D26B7"/>
    <w:rsid w:val="001D514F"/>
    <w:rsid w:val="001D7F40"/>
    <w:rsid w:val="001E42FC"/>
    <w:rsid w:val="001E7BC8"/>
    <w:rsid w:val="001E7BF6"/>
    <w:rsid w:val="0020016E"/>
    <w:rsid w:val="00200A41"/>
    <w:rsid w:val="00203D49"/>
    <w:rsid w:val="00204022"/>
    <w:rsid w:val="002055B6"/>
    <w:rsid w:val="00211ABD"/>
    <w:rsid w:val="00216393"/>
    <w:rsid w:val="002171B2"/>
    <w:rsid w:val="0022175B"/>
    <w:rsid w:val="002267EA"/>
    <w:rsid w:val="00227515"/>
    <w:rsid w:val="00231F5C"/>
    <w:rsid w:val="00233EFA"/>
    <w:rsid w:val="00234033"/>
    <w:rsid w:val="00234922"/>
    <w:rsid w:val="00245695"/>
    <w:rsid w:val="00247D7D"/>
    <w:rsid w:val="0025089F"/>
    <w:rsid w:val="00255831"/>
    <w:rsid w:val="00264A1C"/>
    <w:rsid w:val="0026673C"/>
    <w:rsid w:val="00271A01"/>
    <w:rsid w:val="002742E7"/>
    <w:rsid w:val="00274C41"/>
    <w:rsid w:val="0027706C"/>
    <w:rsid w:val="002842B0"/>
    <w:rsid w:val="00291ABD"/>
    <w:rsid w:val="0029407F"/>
    <w:rsid w:val="00296922"/>
    <w:rsid w:val="00296B6D"/>
    <w:rsid w:val="002B399A"/>
    <w:rsid w:val="002B3F09"/>
    <w:rsid w:val="002B73B6"/>
    <w:rsid w:val="002C1AB1"/>
    <w:rsid w:val="002D0566"/>
    <w:rsid w:val="002D7596"/>
    <w:rsid w:val="002E0757"/>
    <w:rsid w:val="002E1BE2"/>
    <w:rsid w:val="002E5490"/>
    <w:rsid w:val="002E648D"/>
    <w:rsid w:val="002E65E0"/>
    <w:rsid w:val="002E6FA8"/>
    <w:rsid w:val="002F1F43"/>
    <w:rsid w:val="002F4787"/>
    <w:rsid w:val="002F7604"/>
    <w:rsid w:val="003055FC"/>
    <w:rsid w:val="0030615E"/>
    <w:rsid w:val="00314C6A"/>
    <w:rsid w:val="00320CAF"/>
    <w:rsid w:val="00321135"/>
    <w:rsid w:val="00321B3E"/>
    <w:rsid w:val="00321BC4"/>
    <w:rsid w:val="00332504"/>
    <w:rsid w:val="003453E1"/>
    <w:rsid w:val="0034659F"/>
    <w:rsid w:val="00350B97"/>
    <w:rsid w:val="00350F6A"/>
    <w:rsid w:val="00352ED0"/>
    <w:rsid w:val="00354C10"/>
    <w:rsid w:val="0035797B"/>
    <w:rsid w:val="00365209"/>
    <w:rsid w:val="00366221"/>
    <w:rsid w:val="00370A25"/>
    <w:rsid w:val="003727B8"/>
    <w:rsid w:val="00372BBD"/>
    <w:rsid w:val="0037569C"/>
    <w:rsid w:val="003836A1"/>
    <w:rsid w:val="003836E6"/>
    <w:rsid w:val="00387111"/>
    <w:rsid w:val="003936AC"/>
    <w:rsid w:val="00396AA9"/>
    <w:rsid w:val="003B0E45"/>
    <w:rsid w:val="003B20EC"/>
    <w:rsid w:val="003B5462"/>
    <w:rsid w:val="003B68B9"/>
    <w:rsid w:val="003B6EB7"/>
    <w:rsid w:val="003B74BD"/>
    <w:rsid w:val="003C08E6"/>
    <w:rsid w:val="003C0B0F"/>
    <w:rsid w:val="003C0F62"/>
    <w:rsid w:val="003C2522"/>
    <w:rsid w:val="003C43DF"/>
    <w:rsid w:val="003C5ED7"/>
    <w:rsid w:val="003C6BA7"/>
    <w:rsid w:val="003D0DE6"/>
    <w:rsid w:val="003D2711"/>
    <w:rsid w:val="003E19F7"/>
    <w:rsid w:val="003E244E"/>
    <w:rsid w:val="003E302D"/>
    <w:rsid w:val="003F1FE4"/>
    <w:rsid w:val="003F53BD"/>
    <w:rsid w:val="003F6C72"/>
    <w:rsid w:val="003F79B1"/>
    <w:rsid w:val="00404D78"/>
    <w:rsid w:val="0040738D"/>
    <w:rsid w:val="00407CFD"/>
    <w:rsid w:val="0041090C"/>
    <w:rsid w:val="0041122F"/>
    <w:rsid w:val="00412844"/>
    <w:rsid w:val="004141F8"/>
    <w:rsid w:val="00421939"/>
    <w:rsid w:val="004230C6"/>
    <w:rsid w:val="00423802"/>
    <w:rsid w:val="004307BD"/>
    <w:rsid w:val="00437B2E"/>
    <w:rsid w:val="00440BE8"/>
    <w:rsid w:val="00441D7E"/>
    <w:rsid w:val="004423C4"/>
    <w:rsid w:val="00451140"/>
    <w:rsid w:val="00465327"/>
    <w:rsid w:val="004723D2"/>
    <w:rsid w:val="0047382D"/>
    <w:rsid w:val="0047407B"/>
    <w:rsid w:val="004746D2"/>
    <w:rsid w:val="00476BBE"/>
    <w:rsid w:val="00477F33"/>
    <w:rsid w:val="00481754"/>
    <w:rsid w:val="00483648"/>
    <w:rsid w:val="00490E92"/>
    <w:rsid w:val="004979A8"/>
    <w:rsid w:val="004A20C7"/>
    <w:rsid w:val="004A36D6"/>
    <w:rsid w:val="004A5CDB"/>
    <w:rsid w:val="004A75F2"/>
    <w:rsid w:val="004B01AB"/>
    <w:rsid w:val="004B28CF"/>
    <w:rsid w:val="004B3FED"/>
    <w:rsid w:val="004C3802"/>
    <w:rsid w:val="004D6A19"/>
    <w:rsid w:val="004E2114"/>
    <w:rsid w:val="004E338E"/>
    <w:rsid w:val="004E4210"/>
    <w:rsid w:val="00512959"/>
    <w:rsid w:val="00513A42"/>
    <w:rsid w:val="005162D0"/>
    <w:rsid w:val="00517D1A"/>
    <w:rsid w:val="00526AFD"/>
    <w:rsid w:val="00531F6B"/>
    <w:rsid w:val="00534819"/>
    <w:rsid w:val="00542FF8"/>
    <w:rsid w:val="005431E1"/>
    <w:rsid w:val="00545231"/>
    <w:rsid w:val="00551E2A"/>
    <w:rsid w:val="00553D9D"/>
    <w:rsid w:val="00556B17"/>
    <w:rsid w:val="0055794F"/>
    <w:rsid w:val="00560E3B"/>
    <w:rsid w:val="005639C5"/>
    <w:rsid w:val="00566B15"/>
    <w:rsid w:val="0057439A"/>
    <w:rsid w:val="00581296"/>
    <w:rsid w:val="005868D8"/>
    <w:rsid w:val="005914F5"/>
    <w:rsid w:val="00592515"/>
    <w:rsid w:val="00592D29"/>
    <w:rsid w:val="00594370"/>
    <w:rsid w:val="00596E45"/>
    <w:rsid w:val="00597C8F"/>
    <w:rsid w:val="005A11BB"/>
    <w:rsid w:val="005A2554"/>
    <w:rsid w:val="005A761C"/>
    <w:rsid w:val="005A7ED2"/>
    <w:rsid w:val="005B0982"/>
    <w:rsid w:val="005B3B2D"/>
    <w:rsid w:val="005B77C2"/>
    <w:rsid w:val="005C2F85"/>
    <w:rsid w:val="005D223E"/>
    <w:rsid w:val="005D26B7"/>
    <w:rsid w:val="005D3750"/>
    <w:rsid w:val="005D6AF7"/>
    <w:rsid w:val="005E1163"/>
    <w:rsid w:val="005E133E"/>
    <w:rsid w:val="005E1341"/>
    <w:rsid w:val="005E2665"/>
    <w:rsid w:val="005E33D2"/>
    <w:rsid w:val="005F562B"/>
    <w:rsid w:val="005F7920"/>
    <w:rsid w:val="00600D7D"/>
    <w:rsid w:val="00607A91"/>
    <w:rsid w:val="006108E9"/>
    <w:rsid w:val="006132F5"/>
    <w:rsid w:val="0062543D"/>
    <w:rsid w:val="00626877"/>
    <w:rsid w:val="0063178E"/>
    <w:rsid w:val="00632509"/>
    <w:rsid w:val="0064120C"/>
    <w:rsid w:val="00646765"/>
    <w:rsid w:val="006506BE"/>
    <w:rsid w:val="00651159"/>
    <w:rsid w:val="0065231B"/>
    <w:rsid w:val="00656283"/>
    <w:rsid w:val="006569F9"/>
    <w:rsid w:val="00662D26"/>
    <w:rsid w:val="00664BA4"/>
    <w:rsid w:val="006669CA"/>
    <w:rsid w:val="00667610"/>
    <w:rsid w:val="00670E3A"/>
    <w:rsid w:val="00672F31"/>
    <w:rsid w:val="0067416D"/>
    <w:rsid w:val="00677029"/>
    <w:rsid w:val="00684ED4"/>
    <w:rsid w:val="006902C5"/>
    <w:rsid w:val="006A019D"/>
    <w:rsid w:val="006A61C8"/>
    <w:rsid w:val="006A6C17"/>
    <w:rsid w:val="006A715D"/>
    <w:rsid w:val="006A71D6"/>
    <w:rsid w:val="006B1CF6"/>
    <w:rsid w:val="006C1631"/>
    <w:rsid w:val="006C24F1"/>
    <w:rsid w:val="006C37F3"/>
    <w:rsid w:val="006C7C0B"/>
    <w:rsid w:val="006D1914"/>
    <w:rsid w:val="006D21B5"/>
    <w:rsid w:val="006D3D01"/>
    <w:rsid w:val="006D481E"/>
    <w:rsid w:val="006D5601"/>
    <w:rsid w:val="006E1096"/>
    <w:rsid w:val="006E39B8"/>
    <w:rsid w:val="006E3A83"/>
    <w:rsid w:val="006F6B0B"/>
    <w:rsid w:val="007076A6"/>
    <w:rsid w:val="00712CBB"/>
    <w:rsid w:val="00720C8C"/>
    <w:rsid w:val="00722F71"/>
    <w:rsid w:val="00724488"/>
    <w:rsid w:val="0073119B"/>
    <w:rsid w:val="0073204A"/>
    <w:rsid w:val="00740033"/>
    <w:rsid w:val="00740F3F"/>
    <w:rsid w:val="00741B50"/>
    <w:rsid w:val="00746AD4"/>
    <w:rsid w:val="00753215"/>
    <w:rsid w:val="007574D5"/>
    <w:rsid w:val="0077125E"/>
    <w:rsid w:val="0079075F"/>
    <w:rsid w:val="0079259E"/>
    <w:rsid w:val="00792711"/>
    <w:rsid w:val="007929B8"/>
    <w:rsid w:val="00797062"/>
    <w:rsid w:val="007A47BA"/>
    <w:rsid w:val="007B472C"/>
    <w:rsid w:val="007C3548"/>
    <w:rsid w:val="007C4362"/>
    <w:rsid w:val="007D65B9"/>
    <w:rsid w:val="007E25D8"/>
    <w:rsid w:val="007E6CED"/>
    <w:rsid w:val="007F16EF"/>
    <w:rsid w:val="007F6117"/>
    <w:rsid w:val="00800A21"/>
    <w:rsid w:val="00800BFD"/>
    <w:rsid w:val="008029B3"/>
    <w:rsid w:val="008033D5"/>
    <w:rsid w:val="00805E2E"/>
    <w:rsid w:val="00806E8D"/>
    <w:rsid w:val="00807B62"/>
    <w:rsid w:val="00807C91"/>
    <w:rsid w:val="008114CA"/>
    <w:rsid w:val="0081547C"/>
    <w:rsid w:val="00816F26"/>
    <w:rsid w:val="00823322"/>
    <w:rsid w:val="008248D6"/>
    <w:rsid w:val="008337C2"/>
    <w:rsid w:val="008342EB"/>
    <w:rsid w:val="00840078"/>
    <w:rsid w:val="008507C9"/>
    <w:rsid w:val="00852C34"/>
    <w:rsid w:val="00853067"/>
    <w:rsid w:val="00857692"/>
    <w:rsid w:val="0086305A"/>
    <w:rsid w:val="008659E1"/>
    <w:rsid w:val="0086746C"/>
    <w:rsid w:val="0087670E"/>
    <w:rsid w:val="00884614"/>
    <w:rsid w:val="008857C0"/>
    <w:rsid w:val="008A39D1"/>
    <w:rsid w:val="008B1C69"/>
    <w:rsid w:val="008B2B66"/>
    <w:rsid w:val="008B5E1E"/>
    <w:rsid w:val="008C2405"/>
    <w:rsid w:val="008C24B0"/>
    <w:rsid w:val="008C5FE3"/>
    <w:rsid w:val="008E0D8C"/>
    <w:rsid w:val="008E38D9"/>
    <w:rsid w:val="008F0A84"/>
    <w:rsid w:val="00900C1B"/>
    <w:rsid w:val="009029F5"/>
    <w:rsid w:val="00904E01"/>
    <w:rsid w:val="00907122"/>
    <w:rsid w:val="00907230"/>
    <w:rsid w:val="0090741D"/>
    <w:rsid w:val="00911D8D"/>
    <w:rsid w:val="00912232"/>
    <w:rsid w:val="00914188"/>
    <w:rsid w:val="0092182B"/>
    <w:rsid w:val="00924732"/>
    <w:rsid w:val="009248DC"/>
    <w:rsid w:val="0092787E"/>
    <w:rsid w:val="00927A85"/>
    <w:rsid w:val="009310F6"/>
    <w:rsid w:val="00931187"/>
    <w:rsid w:val="00932857"/>
    <w:rsid w:val="009512D7"/>
    <w:rsid w:val="009560B9"/>
    <w:rsid w:val="00956185"/>
    <w:rsid w:val="009609B5"/>
    <w:rsid w:val="00961C4F"/>
    <w:rsid w:val="0096224D"/>
    <w:rsid w:val="00963911"/>
    <w:rsid w:val="009649DD"/>
    <w:rsid w:val="00966690"/>
    <w:rsid w:val="00972AB9"/>
    <w:rsid w:val="0097528C"/>
    <w:rsid w:val="009758B3"/>
    <w:rsid w:val="0097783D"/>
    <w:rsid w:val="009826B5"/>
    <w:rsid w:val="00982A44"/>
    <w:rsid w:val="009833B5"/>
    <w:rsid w:val="00983849"/>
    <w:rsid w:val="0098461C"/>
    <w:rsid w:val="009915AD"/>
    <w:rsid w:val="0099169A"/>
    <w:rsid w:val="00992445"/>
    <w:rsid w:val="00994F19"/>
    <w:rsid w:val="009958F8"/>
    <w:rsid w:val="009A05EB"/>
    <w:rsid w:val="009A1441"/>
    <w:rsid w:val="009A6091"/>
    <w:rsid w:val="009A672D"/>
    <w:rsid w:val="009B3CF1"/>
    <w:rsid w:val="009B41ED"/>
    <w:rsid w:val="009B5E21"/>
    <w:rsid w:val="009B7673"/>
    <w:rsid w:val="009C0B0B"/>
    <w:rsid w:val="009C273C"/>
    <w:rsid w:val="009C3F46"/>
    <w:rsid w:val="009C50A5"/>
    <w:rsid w:val="009C56F2"/>
    <w:rsid w:val="009C704A"/>
    <w:rsid w:val="009D33B5"/>
    <w:rsid w:val="009D6B55"/>
    <w:rsid w:val="009D79CC"/>
    <w:rsid w:val="009E4793"/>
    <w:rsid w:val="009E73C9"/>
    <w:rsid w:val="009F26F8"/>
    <w:rsid w:val="00A03C34"/>
    <w:rsid w:val="00A071C0"/>
    <w:rsid w:val="00A15A29"/>
    <w:rsid w:val="00A20042"/>
    <w:rsid w:val="00A20DBB"/>
    <w:rsid w:val="00A22AD8"/>
    <w:rsid w:val="00A265FD"/>
    <w:rsid w:val="00A3442A"/>
    <w:rsid w:val="00A34EF9"/>
    <w:rsid w:val="00A36175"/>
    <w:rsid w:val="00A4177B"/>
    <w:rsid w:val="00A4437D"/>
    <w:rsid w:val="00A4741C"/>
    <w:rsid w:val="00A51942"/>
    <w:rsid w:val="00A55CD1"/>
    <w:rsid w:val="00A55E2B"/>
    <w:rsid w:val="00A57768"/>
    <w:rsid w:val="00A62F46"/>
    <w:rsid w:val="00A638D3"/>
    <w:rsid w:val="00A82070"/>
    <w:rsid w:val="00A8462B"/>
    <w:rsid w:val="00A87983"/>
    <w:rsid w:val="00A9162B"/>
    <w:rsid w:val="00A931CB"/>
    <w:rsid w:val="00A95166"/>
    <w:rsid w:val="00AA08DC"/>
    <w:rsid w:val="00AA46E0"/>
    <w:rsid w:val="00AA6267"/>
    <w:rsid w:val="00AA71E1"/>
    <w:rsid w:val="00AB17B7"/>
    <w:rsid w:val="00AB32B4"/>
    <w:rsid w:val="00AB5AF7"/>
    <w:rsid w:val="00AC37E6"/>
    <w:rsid w:val="00AC72C0"/>
    <w:rsid w:val="00AD24FD"/>
    <w:rsid w:val="00AD250A"/>
    <w:rsid w:val="00AD5376"/>
    <w:rsid w:val="00AD79E4"/>
    <w:rsid w:val="00AE4325"/>
    <w:rsid w:val="00AE4A3D"/>
    <w:rsid w:val="00AE76CA"/>
    <w:rsid w:val="00AE7B8C"/>
    <w:rsid w:val="00B03D9C"/>
    <w:rsid w:val="00B049DF"/>
    <w:rsid w:val="00B056FC"/>
    <w:rsid w:val="00B074C3"/>
    <w:rsid w:val="00B11C12"/>
    <w:rsid w:val="00B12247"/>
    <w:rsid w:val="00B13B1B"/>
    <w:rsid w:val="00B17950"/>
    <w:rsid w:val="00B22027"/>
    <w:rsid w:val="00B221F3"/>
    <w:rsid w:val="00B23707"/>
    <w:rsid w:val="00B25182"/>
    <w:rsid w:val="00B31E60"/>
    <w:rsid w:val="00B358C9"/>
    <w:rsid w:val="00B3792A"/>
    <w:rsid w:val="00B37B14"/>
    <w:rsid w:val="00B42537"/>
    <w:rsid w:val="00B443D6"/>
    <w:rsid w:val="00B51F68"/>
    <w:rsid w:val="00B54D05"/>
    <w:rsid w:val="00B568F3"/>
    <w:rsid w:val="00B64A57"/>
    <w:rsid w:val="00B67388"/>
    <w:rsid w:val="00B673F3"/>
    <w:rsid w:val="00B67DE4"/>
    <w:rsid w:val="00B70C2B"/>
    <w:rsid w:val="00B86552"/>
    <w:rsid w:val="00B9061E"/>
    <w:rsid w:val="00B9481B"/>
    <w:rsid w:val="00B95C52"/>
    <w:rsid w:val="00BA2802"/>
    <w:rsid w:val="00BA3787"/>
    <w:rsid w:val="00BA5CA1"/>
    <w:rsid w:val="00BA6A03"/>
    <w:rsid w:val="00BA7714"/>
    <w:rsid w:val="00BB0C61"/>
    <w:rsid w:val="00BB488A"/>
    <w:rsid w:val="00BC00A6"/>
    <w:rsid w:val="00BC13A5"/>
    <w:rsid w:val="00BC191F"/>
    <w:rsid w:val="00BC2A43"/>
    <w:rsid w:val="00BC7B67"/>
    <w:rsid w:val="00BD3FF3"/>
    <w:rsid w:val="00BD6462"/>
    <w:rsid w:val="00BD72F9"/>
    <w:rsid w:val="00BE0496"/>
    <w:rsid w:val="00BE2AD2"/>
    <w:rsid w:val="00BF0492"/>
    <w:rsid w:val="00BF19AA"/>
    <w:rsid w:val="00BF2DD7"/>
    <w:rsid w:val="00C00E59"/>
    <w:rsid w:val="00C075C6"/>
    <w:rsid w:val="00C108E7"/>
    <w:rsid w:val="00C10BFB"/>
    <w:rsid w:val="00C13E0E"/>
    <w:rsid w:val="00C22F3F"/>
    <w:rsid w:val="00C261E1"/>
    <w:rsid w:val="00C275A4"/>
    <w:rsid w:val="00C3284A"/>
    <w:rsid w:val="00C329D4"/>
    <w:rsid w:val="00C34C42"/>
    <w:rsid w:val="00C35BD9"/>
    <w:rsid w:val="00C36B80"/>
    <w:rsid w:val="00C42017"/>
    <w:rsid w:val="00C44BBF"/>
    <w:rsid w:val="00C4631A"/>
    <w:rsid w:val="00C501F0"/>
    <w:rsid w:val="00C57099"/>
    <w:rsid w:val="00C603C6"/>
    <w:rsid w:val="00C60B98"/>
    <w:rsid w:val="00C66AA5"/>
    <w:rsid w:val="00C72031"/>
    <w:rsid w:val="00C72728"/>
    <w:rsid w:val="00C74F6C"/>
    <w:rsid w:val="00C8390C"/>
    <w:rsid w:val="00C9026B"/>
    <w:rsid w:val="00C91034"/>
    <w:rsid w:val="00C957F0"/>
    <w:rsid w:val="00C971B4"/>
    <w:rsid w:val="00CA62E2"/>
    <w:rsid w:val="00CB5A86"/>
    <w:rsid w:val="00CC454E"/>
    <w:rsid w:val="00CC4CBB"/>
    <w:rsid w:val="00CD04C5"/>
    <w:rsid w:val="00CE48C8"/>
    <w:rsid w:val="00CE5C61"/>
    <w:rsid w:val="00CF1884"/>
    <w:rsid w:val="00CF6970"/>
    <w:rsid w:val="00CF7C8F"/>
    <w:rsid w:val="00D011E2"/>
    <w:rsid w:val="00D02A1C"/>
    <w:rsid w:val="00D03ED3"/>
    <w:rsid w:val="00D03F5C"/>
    <w:rsid w:val="00D06621"/>
    <w:rsid w:val="00D07F74"/>
    <w:rsid w:val="00D123CD"/>
    <w:rsid w:val="00D14188"/>
    <w:rsid w:val="00D14313"/>
    <w:rsid w:val="00D17478"/>
    <w:rsid w:val="00D20007"/>
    <w:rsid w:val="00D24679"/>
    <w:rsid w:val="00D24C84"/>
    <w:rsid w:val="00D26C14"/>
    <w:rsid w:val="00D274EC"/>
    <w:rsid w:val="00D310DB"/>
    <w:rsid w:val="00D3333C"/>
    <w:rsid w:val="00D33A66"/>
    <w:rsid w:val="00D47AE7"/>
    <w:rsid w:val="00D55B0D"/>
    <w:rsid w:val="00D56FE5"/>
    <w:rsid w:val="00D57193"/>
    <w:rsid w:val="00D62BFC"/>
    <w:rsid w:val="00D641A0"/>
    <w:rsid w:val="00D64508"/>
    <w:rsid w:val="00D6713F"/>
    <w:rsid w:val="00D71267"/>
    <w:rsid w:val="00D75893"/>
    <w:rsid w:val="00D76E38"/>
    <w:rsid w:val="00D77D42"/>
    <w:rsid w:val="00D823D8"/>
    <w:rsid w:val="00D837E7"/>
    <w:rsid w:val="00D83A80"/>
    <w:rsid w:val="00D84BFC"/>
    <w:rsid w:val="00D87328"/>
    <w:rsid w:val="00D90655"/>
    <w:rsid w:val="00D94097"/>
    <w:rsid w:val="00DA041D"/>
    <w:rsid w:val="00DA45F3"/>
    <w:rsid w:val="00DA551D"/>
    <w:rsid w:val="00DA760B"/>
    <w:rsid w:val="00DB0F9C"/>
    <w:rsid w:val="00DB2D58"/>
    <w:rsid w:val="00DB3816"/>
    <w:rsid w:val="00DB3BF0"/>
    <w:rsid w:val="00DB4098"/>
    <w:rsid w:val="00DC520E"/>
    <w:rsid w:val="00DD03D1"/>
    <w:rsid w:val="00DD2289"/>
    <w:rsid w:val="00DD2FA3"/>
    <w:rsid w:val="00DE4E18"/>
    <w:rsid w:val="00DE66CD"/>
    <w:rsid w:val="00DF27E1"/>
    <w:rsid w:val="00E00958"/>
    <w:rsid w:val="00E03B60"/>
    <w:rsid w:val="00E10447"/>
    <w:rsid w:val="00E106BE"/>
    <w:rsid w:val="00E11990"/>
    <w:rsid w:val="00E15F55"/>
    <w:rsid w:val="00E17C8E"/>
    <w:rsid w:val="00E20C11"/>
    <w:rsid w:val="00E212CD"/>
    <w:rsid w:val="00E276CA"/>
    <w:rsid w:val="00E30FAF"/>
    <w:rsid w:val="00E33D4C"/>
    <w:rsid w:val="00E36D81"/>
    <w:rsid w:val="00E443B8"/>
    <w:rsid w:val="00E53262"/>
    <w:rsid w:val="00E538EB"/>
    <w:rsid w:val="00E54059"/>
    <w:rsid w:val="00E545F3"/>
    <w:rsid w:val="00E57595"/>
    <w:rsid w:val="00E64EE3"/>
    <w:rsid w:val="00E70265"/>
    <w:rsid w:val="00E70820"/>
    <w:rsid w:val="00E729AB"/>
    <w:rsid w:val="00E73D78"/>
    <w:rsid w:val="00E74F2B"/>
    <w:rsid w:val="00E758B2"/>
    <w:rsid w:val="00E761A1"/>
    <w:rsid w:val="00E765FB"/>
    <w:rsid w:val="00E84CB7"/>
    <w:rsid w:val="00E90593"/>
    <w:rsid w:val="00E9588C"/>
    <w:rsid w:val="00EA5AF1"/>
    <w:rsid w:val="00EA5CEB"/>
    <w:rsid w:val="00EA5D01"/>
    <w:rsid w:val="00EA63B7"/>
    <w:rsid w:val="00EB3B15"/>
    <w:rsid w:val="00EB626A"/>
    <w:rsid w:val="00EC3995"/>
    <w:rsid w:val="00EC62DA"/>
    <w:rsid w:val="00EC67AF"/>
    <w:rsid w:val="00EC751F"/>
    <w:rsid w:val="00EE2D44"/>
    <w:rsid w:val="00EE3B7E"/>
    <w:rsid w:val="00EE4AD4"/>
    <w:rsid w:val="00EF1981"/>
    <w:rsid w:val="00EF3F67"/>
    <w:rsid w:val="00F007DD"/>
    <w:rsid w:val="00F00B3A"/>
    <w:rsid w:val="00F12B58"/>
    <w:rsid w:val="00F173AA"/>
    <w:rsid w:val="00F1748B"/>
    <w:rsid w:val="00F25380"/>
    <w:rsid w:val="00F3054F"/>
    <w:rsid w:val="00F30F1E"/>
    <w:rsid w:val="00F36C83"/>
    <w:rsid w:val="00F37780"/>
    <w:rsid w:val="00F52943"/>
    <w:rsid w:val="00F57FAC"/>
    <w:rsid w:val="00F616EA"/>
    <w:rsid w:val="00F721F5"/>
    <w:rsid w:val="00F72295"/>
    <w:rsid w:val="00F76422"/>
    <w:rsid w:val="00F76A70"/>
    <w:rsid w:val="00F81FA0"/>
    <w:rsid w:val="00F9165D"/>
    <w:rsid w:val="00F92315"/>
    <w:rsid w:val="00F97D5F"/>
    <w:rsid w:val="00FA3616"/>
    <w:rsid w:val="00FA68A7"/>
    <w:rsid w:val="00FA7257"/>
    <w:rsid w:val="00FB00B4"/>
    <w:rsid w:val="00FB1508"/>
    <w:rsid w:val="00FB6FC6"/>
    <w:rsid w:val="00FC078A"/>
    <w:rsid w:val="00FC3B8F"/>
    <w:rsid w:val="00FC50DA"/>
    <w:rsid w:val="00FD43B6"/>
    <w:rsid w:val="00FE2CF8"/>
    <w:rsid w:val="00FE345E"/>
    <w:rsid w:val="00FF14A3"/>
    <w:rsid w:val="00FF1EA0"/>
    <w:rsid w:val="00FF4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97B4C"/>
  <w15:docId w15:val="{2873B9FB-D947-48EF-AA67-DAEB50DD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1884"/>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CF1884"/>
    <w:pPr>
      <w:keepNext/>
      <w:jc w:val="center"/>
      <w:outlineLvl w:val="1"/>
    </w:pPr>
    <w:rPr>
      <w:b/>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F1884"/>
    <w:rPr>
      <w:rFonts w:ascii="Times New Roman" w:hAnsi="Times New Roman" w:cs="Times New Roman"/>
      <w:b/>
      <w:sz w:val="28"/>
      <w:szCs w:val="28"/>
      <w:u w:val="single"/>
      <w:lang w:eastAsia="ar-SA" w:bidi="ar-SA"/>
    </w:rPr>
  </w:style>
  <w:style w:type="paragraph" w:customStyle="1" w:styleId="Default">
    <w:name w:val="Default"/>
    <w:uiPriority w:val="99"/>
    <w:rsid w:val="00CF1884"/>
    <w:pPr>
      <w:suppressAutoHyphens/>
      <w:autoSpaceDE w:val="0"/>
    </w:pPr>
    <w:rPr>
      <w:rFonts w:ascii="Times New Roman" w:eastAsia="Times New Roman" w:hAnsi="Times New Roman"/>
      <w:color w:val="000000"/>
      <w:sz w:val="24"/>
      <w:szCs w:val="24"/>
      <w:lang w:eastAsia="ar-SA"/>
    </w:rPr>
  </w:style>
  <w:style w:type="paragraph" w:styleId="Tekstdymka">
    <w:name w:val="Balloon Text"/>
    <w:basedOn w:val="Normalny"/>
    <w:link w:val="TekstdymkaZnak"/>
    <w:uiPriority w:val="99"/>
    <w:semiHidden/>
    <w:rsid w:val="0037569C"/>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37569C"/>
    <w:rPr>
      <w:rFonts w:ascii="Tahoma" w:hAnsi="Tahoma" w:cs="Tahoma"/>
      <w:sz w:val="16"/>
      <w:szCs w:val="16"/>
      <w:lang w:eastAsia="ar-SA" w:bidi="ar-SA"/>
    </w:rPr>
  </w:style>
  <w:style w:type="paragraph" w:styleId="Akapitzlist">
    <w:name w:val="List Paragraph"/>
    <w:aliases w:val="L1,Numerowanie,Akapit z listą5,T_SZ_List Paragraph,normalny tekst,Akapit z listą BS,Kolorowa lista — akcent 11,CW_Lista,Colorful List - Accent 11,Akapit z listą4,Akapit z listą1,Średnia siatka 1 — akcent 21,sw tekst,Obiekt"/>
    <w:basedOn w:val="Normalny"/>
    <w:link w:val="AkapitzlistZnak"/>
    <w:uiPriority w:val="99"/>
    <w:qFormat/>
    <w:rsid w:val="00B54D05"/>
    <w:pPr>
      <w:ind w:left="720"/>
      <w:contextualSpacing/>
    </w:pPr>
    <w:rPr>
      <w:rFonts w:eastAsia="Calibri"/>
      <w:szCs w:val="20"/>
    </w:rPr>
  </w:style>
  <w:style w:type="paragraph" w:styleId="Nagwek">
    <w:name w:val="header"/>
    <w:basedOn w:val="Normalny"/>
    <w:link w:val="NagwekZnak"/>
    <w:uiPriority w:val="99"/>
    <w:rsid w:val="009C50A5"/>
    <w:pPr>
      <w:tabs>
        <w:tab w:val="center" w:pos="4536"/>
        <w:tab w:val="right" w:pos="9072"/>
      </w:tabs>
    </w:pPr>
  </w:style>
  <w:style w:type="character" w:customStyle="1" w:styleId="NagwekZnak">
    <w:name w:val="Nagłówek Znak"/>
    <w:basedOn w:val="Domylnaczcionkaakapitu"/>
    <w:link w:val="Nagwek"/>
    <w:uiPriority w:val="99"/>
    <w:locked/>
    <w:rsid w:val="009C50A5"/>
    <w:rPr>
      <w:rFonts w:ascii="Times New Roman" w:hAnsi="Times New Roman" w:cs="Times New Roman"/>
      <w:sz w:val="24"/>
      <w:szCs w:val="24"/>
      <w:lang w:eastAsia="ar-SA" w:bidi="ar-SA"/>
    </w:rPr>
  </w:style>
  <w:style w:type="paragraph" w:styleId="Stopka">
    <w:name w:val="footer"/>
    <w:basedOn w:val="Normalny"/>
    <w:link w:val="StopkaZnak"/>
    <w:uiPriority w:val="99"/>
    <w:rsid w:val="009C50A5"/>
    <w:pPr>
      <w:tabs>
        <w:tab w:val="center" w:pos="4536"/>
        <w:tab w:val="right" w:pos="9072"/>
      </w:tabs>
    </w:pPr>
  </w:style>
  <w:style w:type="character" w:customStyle="1" w:styleId="StopkaZnak">
    <w:name w:val="Stopka Znak"/>
    <w:basedOn w:val="Domylnaczcionkaakapitu"/>
    <w:link w:val="Stopka"/>
    <w:uiPriority w:val="99"/>
    <w:locked/>
    <w:rsid w:val="009C50A5"/>
    <w:rPr>
      <w:rFonts w:ascii="Times New Roman" w:hAnsi="Times New Roman" w:cs="Times New Roman"/>
      <w:sz w:val="24"/>
      <w:szCs w:val="24"/>
      <w:lang w:eastAsia="ar-SA" w:bidi="ar-SA"/>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 Accent 11 Znak,Akapit z listą4 Znak,Akapit z listą1 Znak"/>
    <w:link w:val="Akapitzlist"/>
    <w:uiPriority w:val="99"/>
    <w:locked/>
    <w:rsid w:val="00720C8C"/>
    <w:rPr>
      <w:rFonts w:ascii="Times New Roman" w:hAnsi="Times New Roman"/>
      <w:sz w:val="24"/>
      <w:lang w:eastAsia="ar-SA" w:bidi="ar-SA"/>
    </w:rPr>
  </w:style>
  <w:style w:type="paragraph" w:customStyle="1" w:styleId="Tekstpodstawowy21">
    <w:name w:val="Tekst podstawowy 21"/>
    <w:basedOn w:val="Normalny"/>
    <w:uiPriority w:val="99"/>
    <w:rsid w:val="00E545F3"/>
    <w:pPr>
      <w:spacing w:after="120" w:line="480" w:lineRule="auto"/>
    </w:pPr>
    <w:rPr>
      <w:szCs w:val="20"/>
    </w:rPr>
  </w:style>
  <w:style w:type="paragraph" w:styleId="Bezodstpw">
    <w:name w:val="No Spacing"/>
    <w:uiPriority w:val="99"/>
    <w:qFormat/>
    <w:rsid w:val="005B77C2"/>
    <w:rPr>
      <w:rFonts w:ascii="Times New Roman" w:eastAsia="Times New Roman" w:hAnsi="Times New Roman"/>
      <w:sz w:val="24"/>
      <w:szCs w:val="20"/>
    </w:rPr>
  </w:style>
  <w:style w:type="character" w:customStyle="1" w:styleId="Teksttreci">
    <w:name w:val="Tekst treści_"/>
    <w:link w:val="Teksttreci0"/>
    <w:uiPriority w:val="99"/>
    <w:locked/>
    <w:rsid w:val="00B51F68"/>
    <w:rPr>
      <w:rFonts w:ascii="Arial" w:hAnsi="Arial"/>
      <w:sz w:val="18"/>
      <w:shd w:val="clear" w:color="auto" w:fill="FFFFFF"/>
    </w:rPr>
  </w:style>
  <w:style w:type="paragraph" w:customStyle="1" w:styleId="Teksttreci0">
    <w:name w:val="Tekst treści"/>
    <w:basedOn w:val="Normalny"/>
    <w:link w:val="Teksttreci"/>
    <w:uiPriority w:val="99"/>
    <w:rsid w:val="00B51F68"/>
    <w:pPr>
      <w:widowControl w:val="0"/>
      <w:shd w:val="clear" w:color="auto" w:fill="FFFFFF"/>
      <w:suppressAutoHyphens w:val="0"/>
      <w:spacing w:before="240" w:after="240" w:line="240" w:lineRule="atLeast"/>
      <w:ind w:hanging="520"/>
      <w:jc w:val="both"/>
    </w:pPr>
    <w:rPr>
      <w:rFonts w:ascii="Arial" w:eastAsia="Calibri" w:hAnsi="Arial"/>
      <w:sz w:val="18"/>
      <w:szCs w:val="20"/>
      <w:lang w:eastAsia="pl-PL"/>
    </w:rPr>
  </w:style>
  <w:style w:type="paragraph" w:customStyle="1" w:styleId="Textbody">
    <w:name w:val="Text body"/>
    <w:basedOn w:val="Normalny"/>
    <w:uiPriority w:val="99"/>
    <w:rsid w:val="00AC37E6"/>
    <w:pPr>
      <w:suppressAutoHyphens w:val="0"/>
      <w:autoSpaceDN w:val="0"/>
      <w:spacing w:after="283" w:line="276" w:lineRule="auto"/>
      <w:textAlignment w:val="baseline"/>
    </w:pPr>
    <w:rPr>
      <w:rFonts w:ascii="Calibri" w:eastAsia="Calibri" w:hAnsi="Calibri"/>
      <w:sz w:val="22"/>
      <w:szCs w:val="22"/>
      <w:lang w:eastAsia="en-US"/>
    </w:rPr>
  </w:style>
  <w:style w:type="character" w:styleId="Hipercze">
    <w:name w:val="Hyperlink"/>
    <w:basedOn w:val="Domylnaczcionkaakapitu"/>
    <w:uiPriority w:val="99"/>
    <w:rsid w:val="00104D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086767">
      <w:marLeft w:val="0"/>
      <w:marRight w:val="0"/>
      <w:marTop w:val="0"/>
      <w:marBottom w:val="0"/>
      <w:divBdr>
        <w:top w:val="none" w:sz="0" w:space="0" w:color="auto"/>
        <w:left w:val="none" w:sz="0" w:space="0" w:color="auto"/>
        <w:bottom w:val="none" w:sz="0" w:space="0" w:color="auto"/>
        <w:right w:val="none" w:sz="0" w:space="0" w:color="auto"/>
      </w:divBdr>
    </w:div>
    <w:div w:id="16120867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3706</Words>
  <Characters>22240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BernadetaM</dc:creator>
  <cp:keywords/>
  <dc:description/>
  <cp:lastModifiedBy>Sekretariat</cp:lastModifiedBy>
  <cp:revision>9</cp:revision>
  <cp:lastPrinted>2021-10-29T13:36:00Z</cp:lastPrinted>
  <dcterms:created xsi:type="dcterms:W3CDTF">2022-10-20T12:35:00Z</dcterms:created>
  <dcterms:modified xsi:type="dcterms:W3CDTF">2022-11-17T12:35:00Z</dcterms:modified>
</cp:coreProperties>
</file>