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05F5FB9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6CE29980" w14:textId="77777777" w:rsidR="008A61AF" w:rsidRDefault="008A61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397D7685" w:rsidR="009516E0" w:rsidRPr="00BF15F5" w:rsidRDefault="009516E0" w:rsidP="00BF15F5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BF15F5" w:rsidRPr="00BF15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„</w:t>
      </w:r>
      <w:r w:rsidR="002C7205" w:rsidRPr="002C720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Termomodernizacja budynku Remizo-Świetlicy w Rudziczce</w:t>
      </w:r>
      <w:r w:rsidR="00BF15F5" w:rsidRPr="00BF15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”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Pzp.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Pzp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art. 109 ust. 1 pkt. 4, 8  i 10 ustawy Pzp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Jednocześnie oświadczam, że w 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2A81D982" w14:textId="77777777" w:rsidR="00233B80" w:rsidRDefault="00233B80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</w:p>
    <w:p w14:paraId="52820D98" w14:textId="77777777" w:rsidR="00233B80" w:rsidRDefault="00233B80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2) …………………………………………………</w:t>
      </w:r>
    </w:p>
    <w:p w14:paraId="4C27BE75" w14:textId="77777777" w:rsidR="008A61AF" w:rsidRDefault="008A61AF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D14FC" w:rsidRPr="008D14FC" w14:paraId="636EBF3C" w14:textId="77777777" w:rsidTr="005B538C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0006EE33" w14:textId="6093E104" w:rsidR="00485161" w:rsidRPr="00610A7B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>pkt. 7.</w:t>
      </w:r>
      <w:r w:rsidR="004A4208" w:rsidRPr="00610A7B">
        <w:rPr>
          <w:rFonts w:asciiTheme="minorHAnsi" w:hAnsiTheme="minorHAnsi" w:cstheme="minorHAnsi"/>
          <w:b/>
          <w:bCs/>
          <w:sz w:val="20"/>
          <w:szCs w:val="20"/>
        </w:rPr>
        <w:t>2.4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 xml:space="preserve">) lit. a) SWZ </w:t>
      </w:r>
      <w:r w:rsidRPr="00610A7B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następującego/ych podmiotu/ów: …………………………………………………………………………, w następującym zakresie: …………………….……………………………</w:t>
      </w:r>
      <w:r w:rsidRPr="00610A7B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24ECD832" w14:textId="17F8F6A0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10A7B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ab/>
        <w:t>pkt. 7.</w:t>
      </w:r>
      <w:r w:rsidR="004A4208" w:rsidRPr="00610A7B">
        <w:rPr>
          <w:rFonts w:asciiTheme="minorHAnsi" w:hAnsiTheme="minorHAnsi" w:cstheme="minorHAnsi"/>
          <w:b/>
          <w:bCs/>
          <w:sz w:val="20"/>
          <w:szCs w:val="20"/>
        </w:rPr>
        <w:t>2.4)</w:t>
      </w:r>
      <w:r w:rsidRPr="00610A7B">
        <w:rPr>
          <w:rFonts w:asciiTheme="minorHAnsi" w:hAnsiTheme="minorHAnsi" w:cstheme="minorHAnsi"/>
          <w:b/>
          <w:bCs/>
          <w:sz w:val="20"/>
          <w:szCs w:val="20"/>
        </w:rPr>
        <w:t xml:space="preserve"> lit. b) SWZ </w:t>
      </w:r>
      <w:r w:rsidRPr="00610A7B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DYSPONOWANIE OSOBAMI)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następującego/ych podmiotu/ów: ……………………………………………..……,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="00986B85" w:rsidRPr="00355158">
        <w:rPr>
          <w:rFonts w:asciiTheme="minorHAnsi" w:hAnsiTheme="minorHAnsi" w:cstheme="minorHAnsi"/>
          <w:u w:val="thick"/>
          <w:lang w:eastAsia="ar-SA"/>
        </w:rPr>
        <w:t>WRAZ Z OFERTĄ</w:t>
      </w:r>
      <w:r w:rsidR="00986B85"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(patrz pkt. </w:t>
      </w:r>
      <w:r w:rsidR="00B8772A" w:rsidRPr="00721833">
        <w:rPr>
          <w:rFonts w:asciiTheme="minorHAnsi" w:hAnsiTheme="minorHAnsi" w:cstheme="minorHAnsi"/>
          <w:lang w:eastAsia="ar-SA"/>
        </w:rPr>
        <w:t>7.4.2</w:t>
      </w:r>
      <w:r w:rsidR="00986B85" w:rsidRPr="00721833">
        <w:rPr>
          <w:rFonts w:asciiTheme="minorHAnsi" w:hAnsiTheme="minorHAnsi" w:cstheme="minorHAnsi"/>
          <w:lang w:eastAsia="ar-SA"/>
        </w:rPr>
        <w:t>) SWZ)!!!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5CE5D" w14:textId="77777777" w:rsidR="004053D3" w:rsidRDefault="004053D3">
      <w:r>
        <w:separator/>
      </w:r>
    </w:p>
  </w:endnote>
  <w:endnote w:type="continuationSeparator" w:id="0">
    <w:p w14:paraId="2BF89722" w14:textId="77777777" w:rsidR="004053D3" w:rsidRDefault="0040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69BE6" w14:textId="77777777" w:rsidR="004053D3" w:rsidRDefault="004053D3">
      <w:r>
        <w:separator/>
      </w:r>
    </w:p>
  </w:footnote>
  <w:footnote w:type="continuationSeparator" w:id="0">
    <w:p w14:paraId="0659F632" w14:textId="77777777" w:rsidR="004053D3" w:rsidRDefault="0040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9D8AE" w14:textId="55F768FB" w:rsidR="00233B80" w:rsidRDefault="00233B80">
    <w:pPr>
      <w:pStyle w:val="Nagwek"/>
    </w:pPr>
    <w:r w:rsidRPr="00233B80">
      <w:rPr>
        <w:noProof/>
        <w:sz w:val="24"/>
        <w:szCs w:val="24"/>
      </w:rPr>
      <w:drawing>
        <wp:inline distT="0" distB="0" distL="0" distR="0" wp14:anchorId="0F833BA7" wp14:editId="389440AC">
          <wp:extent cx="5231130" cy="7988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E7B4C"/>
    <w:rsid w:val="001F0EAC"/>
    <w:rsid w:val="001F0ECE"/>
    <w:rsid w:val="0021217E"/>
    <w:rsid w:val="002146E2"/>
    <w:rsid w:val="00230EE8"/>
    <w:rsid w:val="002322A3"/>
    <w:rsid w:val="00233B80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05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53D3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5F5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0774-1EC0-4631-A7D9-A510EBA3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5</cp:revision>
  <cp:lastPrinted>2020-07-09T16:37:00Z</cp:lastPrinted>
  <dcterms:created xsi:type="dcterms:W3CDTF">2022-02-10T08:07:00Z</dcterms:created>
  <dcterms:modified xsi:type="dcterms:W3CDTF">2022-03-16T11:46:00Z</dcterms:modified>
</cp:coreProperties>
</file>