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7920E3" w:rsidRPr="00CD6FB8">
        <w:rPr>
          <w:rFonts w:ascii="Calibri" w:hAnsi="Calibri" w:cs="Calibri"/>
          <w:b/>
          <w:i/>
          <w:sz w:val="20"/>
          <w:szCs w:val="20"/>
          <w:lang w:eastAsia="ar-SA"/>
        </w:rPr>
        <w:t>Kompleksowa sprzedaż paliwa gazowego dla Gminy Suszec oraz podległych jednostek organizacyjnych, w okresie od 01.01.2022 r. do 31.12.2022 r</w:t>
      </w:r>
      <w:r w:rsidR="00F349F1">
        <w:rPr>
          <w:rFonts w:cstheme="minorHAnsi"/>
          <w:b/>
          <w:i/>
          <w:sz w:val="20"/>
          <w:szCs w:val="20"/>
          <w:lang w:eastAsia="ar-SA"/>
        </w:rPr>
        <w:t>.</w:t>
      </w:r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4C7957" w:rsidRPr="009B1DD3" w:rsidRDefault="00A94F35" w:rsidP="004C79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121764">
        <w:rPr>
          <w:rFonts w:ascii="Calibri" w:hAnsi="Calibri" w:cs="Calibri"/>
          <w:b/>
          <w:bCs/>
        </w:rPr>
        <w:t xml:space="preserve">Ofertujemy wykonanie zamówienia publicznego określonego w SWZ za </w:t>
      </w:r>
      <w:r w:rsidRPr="002015DE">
        <w:rPr>
          <w:rFonts w:ascii="Calibri" w:hAnsi="Calibri" w:cs="Calibri"/>
          <w:b/>
          <w:bCs/>
        </w:rPr>
        <w:t>cenę</w:t>
      </w:r>
      <w:r w:rsidR="004C7957" w:rsidRPr="002015DE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:rsidR="004C7957" w:rsidRPr="006D1E18" w:rsidRDefault="004C7957" w:rsidP="004C795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C7957" w:rsidRPr="00913D9F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4C7957" w:rsidRPr="00B40DDB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Pr="004C795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4C7957">
        <w:rPr>
          <w:rFonts w:eastAsia="Times New Roman" w:cstheme="minorHAnsi"/>
          <w:b/>
          <w:bCs/>
          <w:sz w:val="18"/>
          <w:szCs w:val="18"/>
          <w:lang w:eastAsia="pl-PL"/>
        </w:rPr>
        <w:t>obliczon</w:t>
      </w:r>
      <w:r w:rsidR="00BB3E63">
        <w:rPr>
          <w:rFonts w:eastAsia="Times New Roman" w:cstheme="minorHAnsi"/>
          <w:b/>
          <w:bCs/>
          <w:sz w:val="18"/>
          <w:szCs w:val="18"/>
          <w:lang w:eastAsia="pl-PL"/>
        </w:rPr>
        <w:t>a</w:t>
      </w:r>
      <w:r w:rsidRPr="004C795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zgodnie z formularzem wyceny - zał. 1.1 do SWZ oraz postanowieniami SWZ</w:t>
      </w:r>
      <w:r w:rsidRPr="00B40DDB">
        <w:rPr>
          <w:rFonts w:eastAsia="Times New Roman" w:cstheme="minorHAnsi"/>
          <w:bCs/>
          <w:sz w:val="18"/>
          <w:szCs w:val="18"/>
          <w:lang w:eastAsia="pl-PL"/>
        </w:rPr>
        <w:t>/</w:t>
      </w:r>
    </w:p>
    <w:p w:rsidR="00BB3E63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C7957" w:rsidRPr="00913D9F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plus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;</w:t>
      </w:r>
    </w:p>
    <w:p w:rsidR="00BB3E63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C7957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6D1E18" w:rsidRPr="006D1E18" w:rsidRDefault="006D1E18" w:rsidP="00B453F8">
      <w:pPr>
        <w:autoSpaceDE w:val="0"/>
        <w:autoSpaceDN w:val="0"/>
        <w:adjustRightInd w:val="0"/>
        <w:spacing w:after="0" w:line="240" w:lineRule="auto"/>
        <w:ind w:right="70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Default="002C76A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Termin realizacji zamówienia: od dnia podpisania umowy do dnia 31.12.2022 r. z tym, że rozpoczęcie dostaw </w:t>
      </w:r>
      <w:r w:rsidR="00877284">
        <w:rPr>
          <w:rFonts w:eastAsia="Times New Roman" w:cstheme="minorHAnsi"/>
          <w:b/>
          <w:sz w:val="20"/>
          <w:szCs w:val="20"/>
          <w:lang w:eastAsia="ar-SA"/>
        </w:rPr>
        <w:t>gazu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do poszczególnych punktów poboru </w:t>
      </w:r>
      <w:r w:rsidR="00877284">
        <w:rPr>
          <w:rFonts w:eastAsia="Times New Roman" w:cstheme="minorHAnsi"/>
          <w:b/>
          <w:sz w:val="20"/>
          <w:szCs w:val="20"/>
          <w:lang w:eastAsia="ar-SA"/>
        </w:rPr>
        <w:t>paliwa gazowego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nastąpi z dniem 01.01.2022 r.</w:t>
      </w:r>
    </w:p>
    <w:p w:rsidR="00D6022F" w:rsidRDefault="006D1E18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CF6CC2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686E8B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Załączniku nr </w:t>
      </w:r>
      <w:r w:rsidR="00AA600D">
        <w:rPr>
          <w:rFonts w:eastAsia="Times New Roman" w:cstheme="minorHAnsi"/>
          <w:b/>
          <w:sz w:val="20"/>
          <w:szCs w:val="20"/>
          <w:lang w:eastAsia="ar-SA"/>
        </w:rPr>
        <w:t>6</w:t>
      </w:r>
      <w:bookmarkStart w:id="0" w:name="_GoBack"/>
      <w:bookmarkEnd w:id="0"/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E1081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color w:val="FF0000"/>
          <w:sz w:val="20"/>
          <w:szCs w:val="20"/>
        </w:rPr>
        <w:lastRenderedPageBreak/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BE1081" w:rsidRPr="00BE1081" w:rsidRDefault="00BE108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:rsidR="00B44A46" w:rsidRPr="000F135C" w:rsidRDefault="00BE108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 w:rsidRP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85" w:rsidRDefault="00F00785" w:rsidP="00114FEC">
      <w:pPr>
        <w:spacing w:after="0" w:line="240" w:lineRule="auto"/>
      </w:pPr>
      <w:r>
        <w:separator/>
      </w:r>
    </w:p>
  </w:endnote>
  <w:endnote w:type="continuationSeparator" w:id="0">
    <w:p w:rsidR="00F00785" w:rsidRDefault="00F00785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A600D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85" w:rsidRDefault="00F00785" w:rsidP="00114FEC">
      <w:pPr>
        <w:spacing w:after="0" w:line="240" w:lineRule="auto"/>
      </w:pPr>
      <w:r>
        <w:separator/>
      </w:r>
    </w:p>
  </w:footnote>
  <w:footnote w:type="continuationSeparator" w:id="0">
    <w:p w:rsidR="00F00785" w:rsidRDefault="00F00785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15DE"/>
    <w:rsid w:val="0020224B"/>
    <w:rsid w:val="002112BF"/>
    <w:rsid w:val="002178EA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03EF"/>
    <w:rsid w:val="00361A42"/>
    <w:rsid w:val="00363A6A"/>
    <w:rsid w:val="00375CE9"/>
    <w:rsid w:val="003769B1"/>
    <w:rsid w:val="003828D4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C7957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994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60803"/>
    <w:rsid w:val="00670299"/>
    <w:rsid w:val="00671292"/>
    <w:rsid w:val="00681AAF"/>
    <w:rsid w:val="00682CE1"/>
    <w:rsid w:val="00683A65"/>
    <w:rsid w:val="006860F3"/>
    <w:rsid w:val="00686D92"/>
    <w:rsid w:val="00686E8B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920E3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3F3F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77284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35"/>
    <w:rsid w:val="00AA08DC"/>
    <w:rsid w:val="00AA600D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B3E63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1CED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00785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58F0-FBED-4564-8062-B36387E0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29</cp:revision>
  <cp:lastPrinted>2021-10-29T11:35:00Z</cp:lastPrinted>
  <dcterms:created xsi:type="dcterms:W3CDTF">2021-03-18T12:09:00Z</dcterms:created>
  <dcterms:modified xsi:type="dcterms:W3CDTF">2021-11-25T23:28:00Z</dcterms:modified>
</cp:coreProperties>
</file>