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Pr="00A02ADF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Wykonawca jest mikro, małym, średnim przedsię</w:t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biorcą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="00BE7D3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BE7D3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TAK</w:t>
            </w:r>
          </w:p>
          <w:p w:rsidR="00495627" w:rsidRPr="004B2EC9" w:rsidRDefault="00BE7D37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NIE</w:t>
            </w: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71292" w:rsidRPr="00361A42" w:rsidRDefault="00671292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D1E18" w:rsidRPr="000B6852" w:rsidRDefault="000B6852" w:rsidP="00DB3389">
      <w:pPr>
        <w:spacing w:before="100" w:beforeAutospacing="1"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Pr="000B6852">
        <w:rPr>
          <w:rFonts w:ascii="Calibri" w:eastAsia="Calibri" w:hAnsi="Calibri" w:cs="Calibri"/>
          <w:b/>
          <w:bCs/>
          <w:iCs/>
          <w:color w:val="000000"/>
          <w:sz w:val="20"/>
          <w:lang w:eastAsia="de-DE"/>
        </w:rPr>
        <w:t>BUDOWA PUNKTU SELEKTYWNEJ ZBIÓRKI ODPADÓW KOMUNALNYCH W SUSZCU PRZY UL. PIASKOWEJ</w:t>
      </w:r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E86AC7" w:rsidRPr="00DB3389" w:rsidRDefault="00E86AC7" w:rsidP="00DB3389">
      <w:pPr>
        <w:spacing w:before="100" w:beforeAutospacing="1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749F5" w:rsidRP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wartość kosztorysowa netto z formularza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zał. 1.A 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052C68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1636BA">
        <w:rPr>
          <w:rFonts w:eastAsia="Times New Roman" w:cstheme="minorHAnsi"/>
          <w:b/>
          <w:sz w:val="20"/>
          <w:szCs w:val="20"/>
          <w:lang w:eastAsia="ar-SA"/>
        </w:rPr>
        <w:t>1</w:t>
      </w:r>
      <w:bookmarkStart w:id="0" w:name="_GoBack"/>
      <w:bookmarkEnd w:id="0"/>
      <w:r w:rsidR="00052C68">
        <w:rPr>
          <w:rFonts w:eastAsia="Times New Roman" w:cstheme="minorHAnsi"/>
          <w:b/>
          <w:sz w:val="20"/>
          <w:szCs w:val="20"/>
          <w:lang w:eastAsia="ar-SA"/>
        </w:rPr>
        <w:t xml:space="preserve"> miesięcy 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od </w:t>
      </w:r>
      <w:r w:rsidR="00BF051C">
        <w:rPr>
          <w:rFonts w:eastAsia="Times New Roman" w:cstheme="minorHAnsi"/>
          <w:b/>
          <w:sz w:val="20"/>
          <w:szCs w:val="20"/>
          <w:lang w:eastAsia="ar-SA"/>
        </w:rPr>
        <w:t xml:space="preserve">dnia 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72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 xml:space="preserve">                 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>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                           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71292" w:rsidRDefault="00671292" w:rsidP="00671292">
      <w:pPr>
        <w:pStyle w:val="Akapitzlist"/>
        <w:rPr>
          <w:rFonts w:cstheme="minorHAnsi"/>
          <w:b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12497E" w:rsidRDefault="00E77912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F9359D" w:rsidRPr="00830090" w:rsidRDefault="00F9359D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Pr="00830090" w:rsidRDefault="00F9359D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…………………………………………………….....</w:t>
      </w:r>
    </w:p>
    <w:p w:rsidR="00F9359D" w:rsidRPr="00830090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F9359D" w:rsidRPr="00830090">
        <w:rPr>
          <w:rFonts w:eastAsia="Times New Roman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B14A03" w:rsidRPr="00DA7213" w:rsidRDefault="006D1E18" w:rsidP="005E03E1">
      <w:pPr>
        <w:spacing w:line="100" w:lineRule="atLeast"/>
        <w:ind w:left="4956"/>
        <w:rPr>
          <w:rFonts w:eastAsia="Times New Roman" w:cstheme="minorHAnsi"/>
          <w:b/>
          <w:color w:val="000000"/>
          <w:sz w:val="20"/>
          <w:szCs w:val="20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</w:p>
    <w:p w:rsidR="006D1E18" w:rsidRPr="006D1E18" w:rsidRDefault="006D1E18" w:rsidP="00B14A03">
      <w:pPr>
        <w:suppressAutoHyphens/>
        <w:spacing w:after="0" w:line="240" w:lineRule="auto"/>
        <w:ind w:left="5580" w:hanging="4872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F9359D" w:rsidSect="00CE4418">
      <w:headerReference w:type="default" r:id="rId9"/>
      <w:footerReference w:type="default" r:id="rId10"/>
      <w:pgSz w:w="11906" w:h="16838"/>
      <w:pgMar w:top="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4D" w:rsidRDefault="00A60C4D" w:rsidP="00114FEC">
      <w:pPr>
        <w:spacing w:after="0" w:line="240" w:lineRule="auto"/>
      </w:pPr>
      <w:r>
        <w:separator/>
      </w:r>
    </w:p>
  </w:endnote>
  <w:endnote w:type="continuationSeparator" w:id="0">
    <w:p w:rsidR="00A60C4D" w:rsidRDefault="00A60C4D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636BA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4D" w:rsidRDefault="00A60C4D" w:rsidP="00114FEC">
      <w:pPr>
        <w:spacing w:after="0" w:line="240" w:lineRule="auto"/>
      </w:pPr>
      <w:r>
        <w:separator/>
      </w:r>
    </w:p>
  </w:footnote>
  <w:footnote w:type="continuationSeparator" w:id="0">
    <w:p w:rsidR="00A60C4D" w:rsidRDefault="00A60C4D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1F4D28" w:rsidRDefault="00BA13DB" w:rsidP="00114FEC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</w:t>
    </w:r>
    <w:r w:rsidR="008765DA">
      <w:rPr>
        <w:noProof/>
        <w:lang w:eastAsia="pl-PL"/>
      </w:rPr>
      <w:drawing>
        <wp:inline distT="0" distB="0" distL="0" distR="0" wp14:anchorId="5BCA3579" wp14:editId="77723E84">
          <wp:extent cx="5231130" cy="797560"/>
          <wp:effectExtent l="0" t="0" r="0" b="0"/>
          <wp:docPr id="2" name="Obraz 2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</w:t>
    </w:r>
  </w:p>
  <w:p w:rsidR="00BA13DB" w:rsidRPr="001F4D28" w:rsidRDefault="00BA13DB" w:rsidP="00114FEC">
    <w:pPr>
      <w:tabs>
        <w:tab w:val="center" w:pos="4536"/>
        <w:tab w:val="left" w:pos="7920"/>
        <w:tab w:val="right" w:pos="9072"/>
        <w:tab w:val="right" w:pos="10464"/>
      </w:tabs>
      <w:spacing w:after="0" w:line="240" w:lineRule="auto"/>
      <w:rPr>
        <w:rFonts w:eastAsia="Times New Roman"/>
        <w:b/>
        <w:color w:val="10284D"/>
        <w:shd w:val="clear" w:color="auto" w:fill="FFFFFF"/>
        <w:lang w:eastAsia="pl-PL"/>
      </w:rPr>
    </w:pPr>
    <w:r w:rsidRPr="001F4D28">
      <w:rPr>
        <w:rFonts w:eastAsia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54CCE" wp14:editId="35F0689B">
              <wp:simplePos x="0" y="0"/>
              <wp:positionH relativeFrom="column">
                <wp:posOffset>12685</wp:posOffset>
              </wp:positionH>
              <wp:positionV relativeFrom="paragraph">
                <wp:posOffset>-753</wp:posOffset>
              </wp:positionV>
              <wp:extent cx="6464167" cy="0"/>
              <wp:effectExtent l="0" t="0" r="1333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16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" strokecolor="windowText" strokeweight="1pt">
              <v:stroke joinstyle="miter"/>
            </v:line>
          </w:pict>
        </mc:Fallback>
      </mc:AlternateConten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4144D"/>
    <w:rsid w:val="000445F4"/>
    <w:rsid w:val="00047BED"/>
    <w:rsid w:val="00052C68"/>
    <w:rsid w:val="000A3A81"/>
    <w:rsid w:val="000B6852"/>
    <w:rsid w:val="000B7298"/>
    <w:rsid w:val="000C48D8"/>
    <w:rsid w:val="000D0E75"/>
    <w:rsid w:val="000E1FBC"/>
    <w:rsid w:val="000E38EE"/>
    <w:rsid w:val="000F135C"/>
    <w:rsid w:val="000F3112"/>
    <w:rsid w:val="00100BB5"/>
    <w:rsid w:val="00114FEC"/>
    <w:rsid w:val="0012126D"/>
    <w:rsid w:val="00121B27"/>
    <w:rsid w:val="0012497E"/>
    <w:rsid w:val="00132274"/>
    <w:rsid w:val="00156C66"/>
    <w:rsid w:val="0016272D"/>
    <w:rsid w:val="001636BA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112BF"/>
    <w:rsid w:val="00224995"/>
    <w:rsid w:val="00250132"/>
    <w:rsid w:val="002501BD"/>
    <w:rsid w:val="00257B24"/>
    <w:rsid w:val="00262718"/>
    <w:rsid w:val="002636AC"/>
    <w:rsid w:val="00276E9E"/>
    <w:rsid w:val="002951B4"/>
    <w:rsid w:val="002A7584"/>
    <w:rsid w:val="002B6405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82D47"/>
    <w:rsid w:val="0038786B"/>
    <w:rsid w:val="00396F63"/>
    <w:rsid w:val="003A6845"/>
    <w:rsid w:val="003B0AFE"/>
    <w:rsid w:val="003D6E0C"/>
    <w:rsid w:val="003E5CE9"/>
    <w:rsid w:val="003F2121"/>
    <w:rsid w:val="003F6176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5A19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41FE3"/>
    <w:rsid w:val="007502CB"/>
    <w:rsid w:val="007511D3"/>
    <w:rsid w:val="00757CC2"/>
    <w:rsid w:val="0076400B"/>
    <w:rsid w:val="0076593E"/>
    <w:rsid w:val="007858F9"/>
    <w:rsid w:val="00791C2E"/>
    <w:rsid w:val="007A2D8D"/>
    <w:rsid w:val="007A3667"/>
    <w:rsid w:val="007A68DE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22A"/>
    <w:rsid w:val="00813AEE"/>
    <w:rsid w:val="00830090"/>
    <w:rsid w:val="00833B4C"/>
    <w:rsid w:val="00850F1F"/>
    <w:rsid w:val="008574DF"/>
    <w:rsid w:val="00861610"/>
    <w:rsid w:val="0086557D"/>
    <w:rsid w:val="008765DA"/>
    <w:rsid w:val="0088294D"/>
    <w:rsid w:val="008839B3"/>
    <w:rsid w:val="00891C20"/>
    <w:rsid w:val="008A0C78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12D67"/>
    <w:rsid w:val="00A21CC6"/>
    <w:rsid w:val="00A24C46"/>
    <w:rsid w:val="00A37003"/>
    <w:rsid w:val="00A37B4B"/>
    <w:rsid w:val="00A60C4D"/>
    <w:rsid w:val="00A65D3C"/>
    <w:rsid w:val="00A774E7"/>
    <w:rsid w:val="00A77D40"/>
    <w:rsid w:val="00A81988"/>
    <w:rsid w:val="00A821F7"/>
    <w:rsid w:val="00A85F46"/>
    <w:rsid w:val="00A86AB0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D0B15"/>
    <w:rsid w:val="00CE2497"/>
    <w:rsid w:val="00CE372B"/>
    <w:rsid w:val="00CE441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5928-05D0-401B-A641-2F41920B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12</cp:revision>
  <cp:lastPrinted>2021-02-23T10:56:00Z</cp:lastPrinted>
  <dcterms:created xsi:type="dcterms:W3CDTF">2021-03-18T12:09:00Z</dcterms:created>
  <dcterms:modified xsi:type="dcterms:W3CDTF">2021-04-22T12:43:00Z</dcterms:modified>
</cp:coreProperties>
</file>