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8993" w14:textId="2694EF68" w:rsidR="00163F11" w:rsidRDefault="002257F6" w:rsidP="00163F11">
      <w:pPr>
        <w:spacing w:after="5" w:line="240" w:lineRule="auto"/>
        <w:ind w:left="0"/>
        <w:jc w:val="center"/>
        <w:rPr>
          <w:rFonts w:ascii="Arial Narrow" w:hAnsi="Arial Narrow"/>
          <w:b/>
          <w:color w:val="auto"/>
        </w:rPr>
      </w:pPr>
      <w:r w:rsidRPr="0027311D">
        <w:rPr>
          <w:rFonts w:ascii="Arial Narrow" w:hAnsi="Arial Narrow"/>
          <w:b/>
          <w:color w:val="auto"/>
        </w:rPr>
        <w:t xml:space="preserve">OBIEKT </w:t>
      </w:r>
      <w:r w:rsidR="00594FB3" w:rsidRPr="0027311D">
        <w:rPr>
          <w:rFonts w:ascii="Arial Narrow" w:hAnsi="Arial Narrow"/>
          <w:b/>
          <w:color w:val="auto"/>
        </w:rPr>
        <w:t>nr</w:t>
      </w:r>
      <w:r w:rsidR="0011621F">
        <w:rPr>
          <w:rFonts w:ascii="Arial Narrow" w:hAnsi="Arial Narrow"/>
          <w:b/>
          <w:color w:val="auto"/>
        </w:rPr>
        <w:t xml:space="preserve"> </w:t>
      </w:r>
      <w:r w:rsidR="00D844E1">
        <w:rPr>
          <w:rFonts w:ascii="Arial Narrow" w:hAnsi="Arial Narrow"/>
          <w:b/>
          <w:color w:val="auto"/>
        </w:rPr>
        <w:t>Ob6</w:t>
      </w:r>
      <w:r w:rsidRPr="0027311D">
        <w:rPr>
          <w:rFonts w:ascii="Arial Narrow" w:hAnsi="Arial Narrow"/>
          <w:b/>
          <w:color w:val="auto"/>
        </w:rPr>
        <w:t xml:space="preserve"> – </w:t>
      </w:r>
      <w:r w:rsidR="00D83DBD">
        <w:rPr>
          <w:rFonts w:ascii="Arial Narrow" w:hAnsi="Arial Narrow"/>
          <w:b/>
          <w:color w:val="auto"/>
        </w:rPr>
        <w:t xml:space="preserve">BUDYNEK - </w:t>
      </w:r>
      <w:r w:rsidR="006F2963">
        <w:rPr>
          <w:rFonts w:ascii="Arial Narrow" w:hAnsi="Arial Narrow"/>
          <w:b/>
          <w:color w:val="auto"/>
        </w:rPr>
        <w:t>KONTENER</w:t>
      </w:r>
      <w:r w:rsidRPr="0027311D">
        <w:rPr>
          <w:rFonts w:ascii="Arial Narrow" w:hAnsi="Arial Narrow"/>
          <w:b/>
          <w:color w:val="auto"/>
        </w:rPr>
        <w:t xml:space="preserve"> SOCJALNO – BIUROWY</w:t>
      </w:r>
    </w:p>
    <w:p w14:paraId="45859A9A" w14:textId="77777777" w:rsidR="00163F11" w:rsidRDefault="002257F6" w:rsidP="00163F11">
      <w:pPr>
        <w:spacing w:after="5" w:line="240" w:lineRule="auto"/>
        <w:ind w:left="0"/>
        <w:jc w:val="center"/>
        <w:rPr>
          <w:rFonts w:ascii="Arial Narrow" w:hAnsi="Arial Narrow"/>
          <w:b/>
          <w:color w:val="auto"/>
        </w:rPr>
      </w:pPr>
      <w:r w:rsidRPr="0027311D">
        <w:rPr>
          <w:rFonts w:ascii="Arial Narrow" w:hAnsi="Arial Narrow"/>
          <w:b/>
          <w:color w:val="auto"/>
        </w:rPr>
        <w:t>S P I S   Z A W A R T O Ś C I   O P R A C O W A N I A</w:t>
      </w:r>
    </w:p>
    <w:p w14:paraId="664E9805" w14:textId="7305EDED" w:rsidR="00E41863" w:rsidRPr="0027311D" w:rsidRDefault="002257F6" w:rsidP="00163F11">
      <w:pPr>
        <w:spacing w:after="5" w:line="240" w:lineRule="auto"/>
        <w:ind w:left="0"/>
        <w:jc w:val="center"/>
        <w:rPr>
          <w:rFonts w:ascii="Arial Narrow" w:hAnsi="Arial Narrow"/>
          <w:color w:val="auto"/>
        </w:rPr>
      </w:pPr>
      <w:r w:rsidRPr="0027311D">
        <w:rPr>
          <w:rFonts w:ascii="Arial Narrow" w:hAnsi="Arial Narrow"/>
          <w:b/>
          <w:color w:val="auto"/>
        </w:rPr>
        <w:t>PROJEKT BUDOWLANY</w:t>
      </w:r>
    </w:p>
    <w:p w14:paraId="702AE941" w14:textId="77777777" w:rsidR="00E41863" w:rsidRPr="0027311D" w:rsidRDefault="002257F6" w:rsidP="008B1F47">
      <w:pPr>
        <w:spacing w:after="0" w:line="240" w:lineRule="auto"/>
        <w:ind w:left="0" w:firstLine="0"/>
        <w:rPr>
          <w:rFonts w:ascii="Arial Narrow" w:hAnsi="Arial Narrow"/>
          <w:color w:val="auto"/>
        </w:rPr>
      </w:pPr>
      <w:r w:rsidRPr="0027311D">
        <w:rPr>
          <w:rFonts w:ascii="Arial Narrow" w:hAnsi="Arial Narrow"/>
          <w:color w:val="auto"/>
        </w:rPr>
        <w:t xml:space="preserve"> </w:t>
      </w:r>
      <w:r w:rsidRPr="0027311D">
        <w:rPr>
          <w:rFonts w:ascii="Arial Narrow" w:hAnsi="Arial Narrow"/>
          <w:color w:val="auto"/>
        </w:rPr>
        <w:tab/>
        <w:t xml:space="preserve"> </w:t>
      </w:r>
    </w:p>
    <w:tbl>
      <w:tblPr>
        <w:tblStyle w:val="TableGrid"/>
        <w:tblW w:w="9210" w:type="dxa"/>
        <w:tblInd w:w="-70" w:type="dxa"/>
        <w:tblCellMar>
          <w:top w:w="50" w:type="dxa"/>
          <w:left w:w="70" w:type="dxa"/>
          <w:right w:w="115" w:type="dxa"/>
        </w:tblCellMar>
        <w:tblLook w:val="04A0" w:firstRow="1" w:lastRow="0" w:firstColumn="1" w:lastColumn="0" w:noHBand="0" w:noVBand="1"/>
      </w:tblPr>
      <w:tblGrid>
        <w:gridCol w:w="1344"/>
        <w:gridCol w:w="7232"/>
        <w:gridCol w:w="634"/>
      </w:tblGrid>
      <w:tr w:rsidR="00594FB3" w:rsidRPr="0027311D" w14:paraId="373023A0" w14:textId="77777777">
        <w:trPr>
          <w:trHeight w:val="264"/>
        </w:trPr>
        <w:tc>
          <w:tcPr>
            <w:tcW w:w="8577" w:type="dxa"/>
            <w:gridSpan w:val="2"/>
            <w:tcBorders>
              <w:top w:val="single" w:sz="4" w:space="0" w:color="000000"/>
              <w:left w:val="single" w:sz="4" w:space="0" w:color="000000"/>
              <w:bottom w:val="single" w:sz="6" w:space="0" w:color="000000"/>
              <w:right w:val="single" w:sz="6" w:space="0" w:color="000000"/>
            </w:tcBorders>
          </w:tcPr>
          <w:p w14:paraId="394362F7"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b/>
                <w:color w:val="auto"/>
              </w:rPr>
              <w:t xml:space="preserve">OPIS TECHNICZNY </w:t>
            </w:r>
          </w:p>
        </w:tc>
        <w:tc>
          <w:tcPr>
            <w:tcW w:w="634" w:type="dxa"/>
            <w:tcBorders>
              <w:top w:val="single" w:sz="4" w:space="0" w:color="000000"/>
              <w:left w:val="single" w:sz="6" w:space="0" w:color="000000"/>
              <w:bottom w:val="single" w:sz="6" w:space="0" w:color="000000"/>
              <w:right w:val="single" w:sz="4" w:space="0" w:color="000000"/>
            </w:tcBorders>
          </w:tcPr>
          <w:p w14:paraId="69387D69"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b/>
                <w:color w:val="auto"/>
              </w:rPr>
              <w:t xml:space="preserve">2 </w:t>
            </w:r>
          </w:p>
        </w:tc>
      </w:tr>
      <w:tr w:rsidR="00594FB3" w:rsidRPr="0027311D" w14:paraId="24D641E0"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4CD37BFA"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b/>
                <w:color w:val="auto"/>
              </w:rPr>
              <w:t>I.</w:t>
            </w:r>
            <w:r w:rsidRPr="0027311D">
              <w:rPr>
                <w:rFonts w:ascii="Arial Narrow" w:hAnsi="Arial Narrow"/>
                <w:color w:val="auto"/>
              </w:rPr>
              <w:t xml:space="preserve"> </w:t>
            </w:r>
          </w:p>
        </w:tc>
        <w:tc>
          <w:tcPr>
            <w:tcW w:w="7233" w:type="dxa"/>
            <w:tcBorders>
              <w:top w:val="single" w:sz="6" w:space="0" w:color="000000"/>
              <w:left w:val="single" w:sz="6" w:space="0" w:color="000000"/>
              <w:bottom w:val="single" w:sz="6" w:space="0" w:color="000000"/>
              <w:right w:val="single" w:sz="6" w:space="0" w:color="000000"/>
            </w:tcBorders>
          </w:tcPr>
          <w:p w14:paraId="68481144"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b/>
                <w:color w:val="auto"/>
              </w:rPr>
              <w:t xml:space="preserve">DANE OGÓLNE </w:t>
            </w:r>
          </w:p>
        </w:tc>
        <w:tc>
          <w:tcPr>
            <w:tcW w:w="634" w:type="dxa"/>
            <w:tcBorders>
              <w:top w:val="single" w:sz="6" w:space="0" w:color="000000"/>
              <w:left w:val="single" w:sz="6" w:space="0" w:color="000000"/>
              <w:bottom w:val="single" w:sz="6" w:space="0" w:color="000000"/>
              <w:right w:val="single" w:sz="4" w:space="0" w:color="000000"/>
            </w:tcBorders>
          </w:tcPr>
          <w:p w14:paraId="2FCB49AD"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556DB41F"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4AA9E18D"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1. </w:t>
            </w:r>
          </w:p>
        </w:tc>
        <w:tc>
          <w:tcPr>
            <w:tcW w:w="7233" w:type="dxa"/>
            <w:tcBorders>
              <w:top w:val="single" w:sz="6" w:space="0" w:color="000000"/>
              <w:left w:val="single" w:sz="6" w:space="0" w:color="000000"/>
              <w:bottom w:val="single" w:sz="6" w:space="0" w:color="000000"/>
              <w:right w:val="single" w:sz="6" w:space="0" w:color="000000"/>
            </w:tcBorders>
          </w:tcPr>
          <w:p w14:paraId="723EBA62"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Zadanie </w:t>
            </w:r>
          </w:p>
        </w:tc>
        <w:tc>
          <w:tcPr>
            <w:tcW w:w="634" w:type="dxa"/>
            <w:tcBorders>
              <w:top w:val="single" w:sz="6" w:space="0" w:color="000000"/>
              <w:left w:val="single" w:sz="6" w:space="0" w:color="000000"/>
              <w:bottom w:val="single" w:sz="6" w:space="0" w:color="000000"/>
              <w:right w:val="single" w:sz="4" w:space="0" w:color="000000"/>
            </w:tcBorders>
          </w:tcPr>
          <w:p w14:paraId="6B812B79"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1B406E2C"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6CA3EA24"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2. </w:t>
            </w:r>
          </w:p>
        </w:tc>
        <w:tc>
          <w:tcPr>
            <w:tcW w:w="7233" w:type="dxa"/>
            <w:tcBorders>
              <w:top w:val="single" w:sz="6" w:space="0" w:color="000000"/>
              <w:left w:val="single" w:sz="6" w:space="0" w:color="000000"/>
              <w:bottom w:val="single" w:sz="6" w:space="0" w:color="000000"/>
              <w:right w:val="single" w:sz="6" w:space="0" w:color="000000"/>
            </w:tcBorders>
          </w:tcPr>
          <w:p w14:paraId="675A61F5"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Inwestor </w:t>
            </w:r>
          </w:p>
        </w:tc>
        <w:tc>
          <w:tcPr>
            <w:tcW w:w="634" w:type="dxa"/>
            <w:tcBorders>
              <w:top w:val="single" w:sz="6" w:space="0" w:color="000000"/>
              <w:left w:val="single" w:sz="6" w:space="0" w:color="000000"/>
              <w:bottom w:val="single" w:sz="6" w:space="0" w:color="000000"/>
              <w:right w:val="single" w:sz="4" w:space="0" w:color="000000"/>
            </w:tcBorders>
          </w:tcPr>
          <w:p w14:paraId="116CF003"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1D385350"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11CF419D"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3. </w:t>
            </w:r>
          </w:p>
        </w:tc>
        <w:tc>
          <w:tcPr>
            <w:tcW w:w="7233" w:type="dxa"/>
            <w:tcBorders>
              <w:top w:val="single" w:sz="6" w:space="0" w:color="000000"/>
              <w:left w:val="single" w:sz="6" w:space="0" w:color="000000"/>
              <w:bottom w:val="single" w:sz="6" w:space="0" w:color="000000"/>
              <w:right w:val="single" w:sz="6" w:space="0" w:color="000000"/>
            </w:tcBorders>
          </w:tcPr>
          <w:p w14:paraId="5714DD47"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Adres budowy </w:t>
            </w:r>
          </w:p>
        </w:tc>
        <w:tc>
          <w:tcPr>
            <w:tcW w:w="634" w:type="dxa"/>
            <w:tcBorders>
              <w:top w:val="single" w:sz="6" w:space="0" w:color="000000"/>
              <w:left w:val="single" w:sz="6" w:space="0" w:color="000000"/>
              <w:bottom w:val="single" w:sz="6" w:space="0" w:color="000000"/>
              <w:right w:val="single" w:sz="4" w:space="0" w:color="000000"/>
            </w:tcBorders>
          </w:tcPr>
          <w:p w14:paraId="5679E44D"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7C434FEE"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14E0E8C6"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4. </w:t>
            </w:r>
          </w:p>
        </w:tc>
        <w:tc>
          <w:tcPr>
            <w:tcW w:w="7233" w:type="dxa"/>
            <w:tcBorders>
              <w:top w:val="single" w:sz="6" w:space="0" w:color="000000"/>
              <w:left w:val="single" w:sz="6" w:space="0" w:color="000000"/>
              <w:bottom w:val="single" w:sz="6" w:space="0" w:color="000000"/>
              <w:right w:val="single" w:sz="6" w:space="0" w:color="000000"/>
            </w:tcBorders>
          </w:tcPr>
          <w:p w14:paraId="134EBD10"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Podstawa opracowania  </w:t>
            </w:r>
          </w:p>
        </w:tc>
        <w:tc>
          <w:tcPr>
            <w:tcW w:w="634" w:type="dxa"/>
            <w:tcBorders>
              <w:top w:val="single" w:sz="6" w:space="0" w:color="000000"/>
              <w:left w:val="single" w:sz="6" w:space="0" w:color="000000"/>
              <w:bottom w:val="single" w:sz="6" w:space="0" w:color="000000"/>
              <w:right w:val="single" w:sz="4" w:space="0" w:color="000000"/>
            </w:tcBorders>
          </w:tcPr>
          <w:p w14:paraId="4EB7CD14"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304137EF"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3D5E4B3B"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5. </w:t>
            </w:r>
          </w:p>
        </w:tc>
        <w:tc>
          <w:tcPr>
            <w:tcW w:w="7233" w:type="dxa"/>
            <w:tcBorders>
              <w:top w:val="single" w:sz="6" w:space="0" w:color="000000"/>
              <w:left w:val="single" w:sz="6" w:space="0" w:color="000000"/>
              <w:bottom w:val="single" w:sz="6" w:space="0" w:color="000000"/>
              <w:right w:val="single" w:sz="6" w:space="0" w:color="000000"/>
            </w:tcBorders>
          </w:tcPr>
          <w:p w14:paraId="6578F451"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Lokalizacja i stan zainwestowania działki. </w:t>
            </w:r>
          </w:p>
        </w:tc>
        <w:tc>
          <w:tcPr>
            <w:tcW w:w="634" w:type="dxa"/>
            <w:tcBorders>
              <w:top w:val="single" w:sz="6" w:space="0" w:color="000000"/>
              <w:left w:val="single" w:sz="6" w:space="0" w:color="000000"/>
              <w:bottom w:val="single" w:sz="6" w:space="0" w:color="000000"/>
              <w:right w:val="single" w:sz="4" w:space="0" w:color="000000"/>
            </w:tcBorders>
          </w:tcPr>
          <w:p w14:paraId="6C41B81E"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2 </w:t>
            </w:r>
          </w:p>
        </w:tc>
      </w:tr>
      <w:tr w:rsidR="00594FB3" w:rsidRPr="0027311D" w14:paraId="683254A5" w14:textId="77777777">
        <w:trPr>
          <w:trHeight w:val="266"/>
        </w:trPr>
        <w:tc>
          <w:tcPr>
            <w:tcW w:w="8577" w:type="dxa"/>
            <w:gridSpan w:val="2"/>
            <w:tcBorders>
              <w:top w:val="single" w:sz="6" w:space="0" w:color="000000"/>
              <w:left w:val="single" w:sz="4" w:space="0" w:color="000000"/>
              <w:bottom w:val="single" w:sz="6" w:space="0" w:color="000000"/>
              <w:right w:val="nil"/>
            </w:tcBorders>
          </w:tcPr>
          <w:p w14:paraId="510B87FE" w14:textId="77777777" w:rsidR="00E41863" w:rsidRPr="0027311D" w:rsidRDefault="002257F6" w:rsidP="008B1F47">
            <w:pPr>
              <w:spacing w:after="0" w:line="240" w:lineRule="auto"/>
              <w:ind w:left="727" w:firstLine="0"/>
              <w:jc w:val="center"/>
              <w:rPr>
                <w:rFonts w:ascii="Arial Narrow" w:hAnsi="Arial Narrow"/>
                <w:color w:val="auto"/>
              </w:rPr>
            </w:pPr>
            <w:r w:rsidRPr="0027311D">
              <w:rPr>
                <w:rFonts w:ascii="Arial Narrow" w:hAnsi="Arial Narrow"/>
                <w:b/>
                <w:color w:val="auto"/>
              </w:rPr>
              <w:t xml:space="preserve"> </w:t>
            </w:r>
          </w:p>
        </w:tc>
        <w:tc>
          <w:tcPr>
            <w:tcW w:w="634" w:type="dxa"/>
            <w:tcBorders>
              <w:top w:val="single" w:sz="6" w:space="0" w:color="000000"/>
              <w:left w:val="nil"/>
              <w:bottom w:val="single" w:sz="6" w:space="0" w:color="000000"/>
              <w:right w:val="single" w:sz="4" w:space="0" w:color="000000"/>
            </w:tcBorders>
          </w:tcPr>
          <w:p w14:paraId="426CEFA5" w14:textId="77777777" w:rsidR="00E41863" w:rsidRPr="0027311D" w:rsidRDefault="00E41863" w:rsidP="008B1F47">
            <w:pPr>
              <w:spacing w:after="160" w:line="240" w:lineRule="auto"/>
              <w:ind w:left="0" w:firstLine="0"/>
              <w:jc w:val="left"/>
              <w:rPr>
                <w:rFonts w:ascii="Arial Narrow" w:hAnsi="Arial Narrow"/>
                <w:color w:val="auto"/>
              </w:rPr>
            </w:pPr>
          </w:p>
        </w:tc>
      </w:tr>
      <w:tr w:rsidR="00594FB3" w:rsidRPr="0027311D" w14:paraId="31CBF88E"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6DE6379F"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b/>
                <w:color w:val="auto"/>
              </w:rPr>
              <w:t xml:space="preserve">II. </w:t>
            </w:r>
          </w:p>
        </w:tc>
        <w:tc>
          <w:tcPr>
            <w:tcW w:w="7233" w:type="dxa"/>
            <w:tcBorders>
              <w:top w:val="single" w:sz="6" w:space="0" w:color="000000"/>
              <w:left w:val="single" w:sz="6" w:space="0" w:color="000000"/>
              <w:bottom w:val="single" w:sz="6" w:space="0" w:color="000000"/>
              <w:right w:val="single" w:sz="6" w:space="0" w:color="000000"/>
            </w:tcBorders>
          </w:tcPr>
          <w:p w14:paraId="33F0CE5E"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b/>
                <w:color w:val="auto"/>
              </w:rPr>
              <w:t xml:space="preserve">DANE SZCZEGÓŁOWE </w:t>
            </w:r>
          </w:p>
        </w:tc>
        <w:tc>
          <w:tcPr>
            <w:tcW w:w="634" w:type="dxa"/>
            <w:tcBorders>
              <w:top w:val="single" w:sz="6" w:space="0" w:color="000000"/>
              <w:left w:val="single" w:sz="6" w:space="0" w:color="000000"/>
              <w:bottom w:val="single" w:sz="6" w:space="0" w:color="000000"/>
              <w:right w:val="single" w:sz="4" w:space="0" w:color="000000"/>
            </w:tcBorders>
          </w:tcPr>
          <w:p w14:paraId="3829AC83"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b/>
                <w:color w:val="auto"/>
              </w:rPr>
              <w:t xml:space="preserve">3 </w:t>
            </w:r>
          </w:p>
        </w:tc>
      </w:tr>
      <w:tr w:rsidR="00594FB3" w:rsidRPr="0027311D" w14:paraId="2C2A940C" w14:textId="77777777">
        <w:trPr>
          <w:trHeight w:val="521"/>
        </w:trPr>
        <w:tc>
          <w:tcPr>
            <w:tcW w:w="1344" w:type="dxa"/>
            <w:tcBorders>
              <w:top w:val="single" w:sz="6" w:space="0" w:color="000000"/>
              <w:left w:val="single" w:sz="4" w:space="0" w:color="000000"/>
              <w:bottom w:val="single" w:sz="6" w:space="0" w:color="000000"/>
              <w:right w:val="single" w:sz="6" w:space="0" w:color="000000"/>
            </w:tcBorders>
          </w:tcPr>
          <w:p w14:paraId="790B26B1"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1. </w:t>
            </w:r>
          </w:p>
          <w:p w14:paraId="3BD83C9A"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1.1 </w:t>
            </w:r>
          </w:p>
        </w:tc>
        <w:tc>
          <w:tcPr>
            <w:tcW w:w="7233" w:type="dxa"/>
            <w:tcBorders>
              <w:top w:val="single" w:sz="6" w:space="0" w:color="000000"/>
              <w:left w:val="single" w:sz="6" w:space="0" w:color="000000"/>
              <w:bottom w:val="single" w:sz="6" w:space="0" w:color="000000"/>
              <w:right w:val="single" w:sz="6" w:space="0" w:color="000000"/>
            </w:tcBorders>
          </w:tcPr>
          <w:p w14:paraId="7199B3CA" w14:textId="77777777" w:rsidR="00E41863" w:rsidRPr="0027311D" w:rsidRDefault="002257F6" w:rsidP="008B1F47">
            <w:pPr>
              <w:spacing w:after="0" w:line="240" w:lineRule="auto"/>
              <w:ind w:left="0" w:right="1974" w:firstLine="0"/>
              <w:jc w:val="left"/>
              <w:rPr>
                <w:rFonts w:ascii="Arial Narrow" w:hAnsi="Arial Narrow"/>
                <w:color w:val="auto"/>
              </w:rPr>
            </w:pPr>
            <w:r w:rsidRPr="0027311D">
              <w:rPr>
                <w:rFonts w:ascii="Arial Narrow" w:hAnsi="Arial Narrow"/>
                <w:color w:val="auto"/>
              </w:rPr>
              <w:t xml:space="preserve">Przeznaczenie i program użytkowy obiektu budowlanego.       Dane charakterystyczne </w:t>
            </w:r>
          </w:p>
        </w:tc>
        <w:tc>
          <w:tcPr>
            <w:tcW w:w="634" w:type="dxa"/>
            <w:tcBorders>
              <w:top w:val="single" w:sz="6" w:space="0" w:color="000000"/>
              <w:left w:val="single" w:sz="6" w:space="0" w:color="000000"/>
              <w:bottom w:val="single" w:sz="6" w:space="0" w:color="000000"/>
              <w:right w:val="single" w:sz="4" w:space="0" w:color="000000"/>
            </w:tcBorders>
          </w:tcPr>
          <w:p w14:paraId="3093300A"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p w14:paraId="19A6B997"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tc>
      </w:tr>
      <w:tr w:rsidR="00594FB3" w:rsidRPr="0027311D" w14:paraId="12445851" w14:textId="77777777">
        <w:trPr>
          <w:trHeight w:val="1025"/>
        </w:trPr>
        <w:tc>
          <w:tcPr>
            <w:tcW w:w="1344" w:type="dxa"/>
            <w:tcBorders>
              <w:top w:val="single" w:sz="6" w:space="0" w:color="000000"/>
              <w:left w:val="single" w:sz="4" w:space="0" w:color="000000"/>
              <w:bottom w:val="single" w:sz="6" w:space="0" w:color="000000"/>
              <w:right w:val="single" w:sz="6" w:space="0" w:color="000000"/>
            </w:tcBorders>
          </w:tcPr>
          <w:p w14:paraId="787E610E"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2.  </w:t>
            </w:r>
          </w:p>
          <w:p w14:paraId="235E47FB" w14:textId="77777777" w:rsidR="00E41863" w:rsidRPr="0027311D" w:rsidRDefault="002257F6" w:rsidP="008B1F47">
            <w:pPr>
              <w:spacing w:after="2" w:line="240" w:lineRule="auto"/>
              <w:ind w:left="0" w:right="355" w:firstLine="0"/>
              <w:jc w:val="left"/>
              <w:rPr>
                <w:rFonts w:ascii="Arial Narrow" w:hAnsi="Arial Narrow"/>
                <w:color w:val="auto"/>
              </w:rPr>
            </w:pPr>
            <w:r w:rsidRPr="0027311D">
              <w:rPr>
                <w:rFonts w:ascii="Arial Narrow" w:hAnsi="Arial Narrow"/>
                <w:color w:val="auto"/>
              </w:rPr>
              <w:t xml:space="preserve">     2.1      2.2 </w:t>
            </w:r>
          </w:p>
          <w:p w14:paraId="72FC1F41"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2.3 </w:t>
            </w:r>
          </w:p>
        </w:tc>
        <w:tc>
          <w:tcPr>
            <w:tcW w:w="7233" w:type="dxa"/>
            <w:tcBorders>
              <w:top w:val="single" w:sz="6" w:space="0" w:color="000000"/>
              <w:left w:val="single" w:sz="6" w:space="0" w:color="000000"/>
              <w:bottom w:val="single" w:sz="6" w:space="0" w:color="000000"/>
              <w:right w:val="single" w:sz="6" w:space="0" w:color="000000"/>
            </w:tcBorders>
          </w:tcPr>
          <w:p w14:paraId="4D47EDDC" w14:textId="77777777" w:rsidR="00E41863" w:rsidRPr="0027311D" w:rsidRDefault="002257F6" w:rsidP="008B1F47">
            <w:pPr>
              <w:spacing w:after="0" w:line="240" w:lineRule="auto"/>
              <w:ind w:left="0" w:right="3366" w:firstLine="0"/>
              <w:jc w:val="left"/>
              <w:rPr>
                <w:rFonts w:ascii="Arial Narrow" w:hAnsi="Arial Narrow"/>
                <w:color w:val="auto"/>
              </w:rPr>
            </w:pPr>
            <w:r w:rsidRPr="0027311D">
              <w:rPr>
                <w:rFonts w:ascii="Arial Narrow" w:hAnsi="Arial Narrow"/>
                <w:color w:val="auto"/>
              </w:rPr>
              <w:t xml:space="preserve">Forma architektoniczna i funkcja obiektu       Bryła i forma architektoniczna </w:t>
            </w:r>
          </w:p>
          <w:p w14:paraId="5B7CE477"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Przewidywana funkcja obiektu. </w:t>
            </w:r>
          </w:p>
          <w:p w14:paraId="61559760"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Sposób dostosowania do krajobrazu i otoczenia. </w:t>
            </w:r>
          </w:p>
        </w:tc>
        <w:tc>
          <w:tcPr>
            <w:tcW w:w="634" w:type="dxa"/>
            <w:tcBorders>
              <w:top w:val="single" w:sz="6" w:space="0" w:color="000000"/>
              <w:left w:val="single" w:sz="6" w:space="0" w:color="000000"/>
              <w:bottom w:val="single" w:sz="6" w:space="0" w:color="000000"/>
              <w:right w:val="single" w:sz="4" w:space="0" w:color="000000"/>
            </w:tcBorders>
          </w:tcPr>
          <w:p w14:paraId="2B9D182A"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p w14:paraId="44B4D860"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p w14:paraId="68DDC1E6"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p w14:paraId="1E648B65"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tc>
      </w:tr>
      <w:tr w:rsidR="00594FB3" w:rsidRPr="0027311D" w14:paraId="61A5794D"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62FCDEDC"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3 </w:t>
            </w:r>
          </w:p>
        </w:tc>
        <w:tc>
          <w:tcPr>
            <w:tcW w:w="7233" w:type="dxa"/>
            <w:tcBorders>
              <w:top w:val="single" w:sz="6" w:space="0" w:color="000000"/>
              <w:left w:val="single" w:sz="6" w:space="0" w:color="000000"/>
              <w:bottom w:val="single" w:sz="6" w:space="0" w:color="000000"/>
              <w:right w:val="single" w:sz="6" w:space="0" w:color="000000"/>
            </w:tcBorders>
          </w:tcPr>
          <w:p w14:paraId="19FE8A0C"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Układ konstrukcyjny </w:t>
            </w:r>
          </w:p>
        </w:tc>
        <w:tc>
          <w:tcPr>
            <w:tcW w:w="634" w:type="dxa"/>
            <w:tcBorders>
              <w:top w:val="single" w:sz="6" w:space="0" w:color="000000"/>
              <w:left w:val="single" w:sz="6" w:space="0" w:color="000000"/>
              <w:bottom w:val="single" w:sz="6" w:space="0" w:color="000000"/>
              <w:right w:val="single" w:sz="4" w:space="0" w:color="000000"/>
            </w:tcBorders>
          </w:tcPr>
          <w:p w14:paraId="5502A5F5"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3 </w:t>
            </w:r>
          </w:p>
        </w:tc>
      </w:tr>
      <w:tr w:rsidR="00594FB3" w:rsidRPr="0027311D" w14:paraId="63114FF9"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242B5BE3"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4. </w:t>
            </w:r>
          </w:p>
        </w:tc>
        <w:tc>
          <w:tcPr>
            <w:tcW w:w="7233" w:type="dxa"/>
            <w:tcBorders>
              <w:top w:val="single" w:sz="6" w:space="0" w:color="000000"/>
              <w:left w:val="single" w:sz="6" w:space="0" w:color="000000"/>
              <w:bottom w:val="single" w:sz="6" w:space="0" w:color="000000"/>
              <w:right w:val="single" w:sz="6" w:space="0" w:color="000000"/>
            </w:tcBorders>
          </w:tcPr>
          <w:p w14:paraId="2E70CFEF"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Rozwiązania materiałowe i wykończeniowe. </w:t>
            </w:r>
          </w:p>
        </w:tc>
        <w:tc>
          <w:tcPr>
            <w:tcW w:w="634" w:type="dxa"/>
            <w:tcBorders>
              <w:top w:val="single" w:sz="6" w:space="0" w:color="000000"/>
              <w:left w:val="single" w:sz="6" w:space="0" w:color="000000"/>
              <w:bottom w:val="single" w:sz="6" w:space="0" w:color="000000"/>
              <w:right w:val="single" w:sz="4" w:space="0" w:color="000000"/>
            </w:tcBorders>
          </w:tcPr>
          <w:p w14:paraId="38E5CDB4" w14:textId="77777777"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 xml:space="preserve">5 </w:t>
            </w:r>
          </w:p>
        </w:tc>
      </w:tr>
      <w:tr w:rsidR="00594FB3" w:rsidRPr="0027311D" w14:paraId="6F695876"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2A35FEA4"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5. </w:t>
            </w:r>
          </w:p>
        </w:tc>
        <w:tc>
          <w:tcPr>
            <w:tcW w:w="7233" w:type="dxa"/>
            <w:tcBorders>
              <w:top w:val="single" w:sz="6" w:space="0" w:color="000000"/>
              <w:left w:val="single" w:sz="6" w:space="0" w:color="000000"/>
              <w:bottom w:val="single" w:sz="6" w:space="0" w:color="000000"/>
              <w:right w:val="single" w:sz="6" w:space="0" w:color="000000"/>
            </w:tcBorders>
          </w:tcPr>
          <w:p w14:paraId="7476A4BA"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Dostępność dla osób niepełnosprawnych </w:t>
            </w:r>
          </w:p>
        </w:tc>
        <w:tc>
          <w:tcPr>
            <w:tcW w:w="634" w:type="dxa"/>
            <w:tcBorders>
              <w:top w:val="single" w:sz="6" w:space="0" w:color="000000"/>
              <w:left w:val="single" w:sz="6" w:space="0" w:color="000000"/>
              <w:bottom w:val="single" w:sz="6" w:space="0" w:color="000000"/>
              <w:right w:val="single" w:sz="4" w:space="0" w:color="000000"/>
            </w:tcBorders>
          </w:tcPr>
          <w:p w14:paraId="069A7AE5" w14:textId="6EE6B8B3" w:rsidR="00E41863" w:rsidRPr="0027311D" w:rsidRDefault="009B746E" w:rsidP="008B1F47">
            <w:pPr>
              <w:spacing w:after="0" w:line="240" w:lineRule="auto"/>
              <w:ind w:left="45" w:firstLine="0"/>
              <w:jc w:val="center"/>
              <w:rPr>
                <w:rFonts w:ascii="Arial Narrow" w:hAnsi="Arial Narrow"/>
                <w:color w:val="auto"/>
              </w:rPr>
            </w:pPr>
            <w:r>
              <w:rPr>
                <w:rFonts w:ascii="Arial Narrow" w:hAnsi="Arial Narrow"/>
                <w:color w:val="auto"/>
              </w:rPr>
              <w:t>7</w:t>
            </w:r>
          </w:p>
        </w:tc>
      </w:tr>
      <w:tr w:rsidR="00594FB3" w:rsidRPr="0027311D" w14:paraId="25B3E218"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3773ACB1"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6. </w:t>
            </w:r>
          </w:p>
        </w:tc>
        <w:tc>
          <w:tcPr>
            <w:tcW w:w="7233" w:type="dxa"/>
            <w:tcBorders>
              <w:top w:val="single" w:sz="6" w:space="0" w:color="000000"/>
              <w:left w:val="single" w:sz="6" w:space="0" w:color="000000"/>
              <w:bottom w:val="single" w:sz="6" w:space="0" w:color="000000"/>
              <w:right w:val="single" w:sz="6" w:space="0" w:color="000000"/>
            </w:tcBorders>
          </w:tcPr>
          <w:p w14:paraId="6BB4C5A9"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Wyposażenie budowlano – instalacyjne </w:t>
            </w:r>
          </w:p>
        </w:tc>
        <w:tc>
          <w:tcPr>
            <w:tcW w:w="634" w:type="dxa"/>
            <w:tcBorders>
              <w:top w:val="single" w:sz="6" w:space="0" w:color="000000"/>
              <w:left w:val="single" w:sz="6" w:space="0" w:color="000000"/>
              <w:bottom w:val="single" w:sz="6" w:space="0" w:color="000000"/>
              <w:right w:val="single" w:sz="4" w:space="0" w:color="000000"/>
            </w:tcBorders>
          </w:tcPr>
          <w:p w14:paraId="110FC98D" w14:textId="11D27449" w:rsidR="00E41863" w:rsidRPr="0027311D" w:rsidRDefault="009B746E" w:rsidP="008B1F47">
            <w:pPr>
              <w:spacing w:after="0" w:line="240" w:lineRule="auto"/>
              <w:ind w:left="45" w:firstLine="0"/>
              <w:jc w:val="center"/>
              <w:rPr>
                <w:rFonts w:ascii="Arial Narrow" w:hAnsi="Arial Narrow"/>
                <w:color w:val="auto"/>
              </w:rPr>
            </w:pPr>
            <w:r>
              <w:rPr>
                <w:rFonts w:ascii="Arial Narrow" w:hAnsi="Arial Narrow"/>
                <w:color w:val="auto"/>
              </w:rPr>
              <w:t>7</w:t>
            </w:r>
            <w:r w:rsidR="002257F6" w:rsidRPr="0027311D">
              <w:rPr>
                <w:rFonts w:ascii="Arial Narrow" w:hAnsi="Arial Narrow"/>
                <w:color w:val="auto"/>
              </w:rPr>
              <w:t xml:space="preserve"> </w:t>
            </w:r>
          </w:p>
        </w:tc>
      </w:tr>
      <w:tr w:rsidR="00594FB3" w:rsidRPr="0027311D" w14:paraId="02FE53A1"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00F56B38"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7</w:t>
            </w:r>
            <w:r w:rsidR="0027311D">
              <w:rPr>
                <w:rFonts w:ascii="Arial Narrow" w:hAnsi="Arial Narrow"/>
                <w:color w:val="auto"/>
              </w:rPr>
              <w:t>.</w:t>
            </w:r>
          </w:p>
        </w:tc>
        <w:tc>
          <w:tcPr>
            <w:tcW w:w="7233" w:type="dxa"/>
            <w:tcBorders>
              <w:top w:val="single" w:sz="6" w:space="0" w:color="000000"/>
              <w:left w:val="single" w:sz="6" w:space="0" w:color="000000"/>
              <w:bottom w:val="single" w:sz="6" w:space="0" w:color="000000"/>
              <w:right w:val="single" w:sz="6" w:space="0" w:color="000000"/>
            </w:tcBorders>
          </w:tcPr>
          <w:p w14:paraId="621EF52B" w14:textId="66F65D89" w:rsidR="00E41863" w:rsidRPr="0027311D" w:rsidRDefault="009B746E" w:rsidP="008B1F47">
            <w:pPr>
              <w:spacing w:after="0" w:line="240" w:lineRule="auto"/>
              <w:ind w:left="0" w:firstLine="0"/>
              <w:jc w:val="left"/>
              <w:rPr>
                <w:rFonts w:ascii="Arial Narrow" w:hAnsi="Arial Narrow"/>
                <w:color w:val="auto"/>
              </w:rPr>
            </w:pPr>
            <w:r>
              <w:rPr>
                <w:rFonts w:ascii="Arial Narrow" w:hAnsi="Arial Narrow"/>
                <w:color w:val="auto"/>
              </w:rPr>
              <w:t>Informacja dotycząca c</w:t>
            </w:r>
            <w:r w:rsidR="002257F6" w:rsidRPr="0027311D">
              <w:rPr>
                <w:rFonts w:ascii="Arial Narrow" w:hAnsi="Arial Narrow"/>
                <w:color w:val="auto"/>
              </w:rPr>
              <w:t>harakterystyk</w:t>
            </w:r>
            <w:r>
              <w:rPr>
                <w:rFonts w:ascii="Arial Narrow" w:hAnsi="Arial Narrow"/>
                <w:color w:val="auto"/>
              </w:rPr>
              <w:t>i</w:t>
            </w:r>
            <w:r w:rsidR="002257F6" w:rsidRPr="0027311D">
              <w:rPr>
                <w:rFonts w:ascii="Arial Narrow" w:hAnsi="Arial Narrow"/>
                <w:color w:val="auto"/>
              </w:rPr>
              <w:t xml:space="preserve"> energetyczn</w:t>
            </w:r>
            <w:r>
              <w:rPr>
                <w:rFonts w:ascii="Arial Narrow" w:hAnsi="Arial Narrow"/>
                <w:color w:val="auto"/>
              </w:rPr>
              <w:t>ej</w:t>
            </w:r>
            <w:r w:rsidR="002257F6" w:rsidRPr="0027311D">
              <w:rPr>
                <w:rFonts w:ascii="Arial Narrow" w:hAnsi="Arial Narrow"/>
                <w:color w:val="auto"/>
              </w:rPr>
              <w:t xml:space="preserve"> obiektu.  </w:t>
            </w:r>
          </w:p>
        </w:tc>
        <w:tc>
          <w:tcPr>
            <w:tcW w:w="634" w:type="dxa"/>
            <w:tcBorders>
              <w:top w:val="single" w:sz="6" w:space="0" w:color="000000"/>
              <w:left w:val="single" w:sz="6" w:space="0" w:color="000000"/>
              <w:bottom w:val="single" w:sz="6" w:space="0" w:color="000000"/>
              <w:right w:val="single" w:sz="4" w:space="0" w:color="000000"/>
            </w:tcBorders>
          </w:tcPr>
          <w:p w14:paraId="58B06ACE" w14:textId="60D35CAD" w:rsidR="00E41863" w:rsidRPr="0027311D" w:rsidRDefault="009B746E" w:rsidP="008B1F47">
            <w:pPr>
              <w:spacing w:after="0" w:line="240" w:lineRule="auto"/>
              <w:ind w:left="45" w:firstLine="0"/>
              <w:jc w:val="center"/>
              <w:rPr>
                <w:rFonts w:ascii="Arial Narrow" w:hAnsi="Arial Narrow"/>
                <w:color w:val="auto"/>
              </w:rPr>
            </w:pPr>
            <w:r>
              <w:rPr>
                <w:rFonts w:ascii="Arial Narrow" w:hAnsi="Arial Narrow"/>
                <w:color w:val="auto"/>
              </w:rPr>
              <w:t>7</w:t>
            </w:r>
          </w:p>
        </w:tc>
      </w:tr>
      <w:tr w:rsidR="00594FB3" w:rsidRPr="0027311D" w14:paraId="624B4F0D"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71DB0574"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8. </w:t>
            </w:r>
          </w:p>
        </w:tc>
        <w:tc>
          <w:tcPr>
            <w:tcW w:w="7233" w:type="dxa"/>
            <w:tcBorders>
              <w:top w:val="single" w:sz="6" w:space="0" w:color="000000"/>
              <w:left w:val="single" w:sz="6" w:space="0" w:color="000000"/>
              <w:bottom w:val="single" w:sz="6" w:space="0" w:color="000000"/>
              <w:right w:val="single" w:sz="6" w:space="0" w:color="000000"/>
            </w:tcBorders>
          </w:tcPr>
          <w:p w14:paraId="7A6D154C"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Dane techniczne obiektu charakteryzujące wpływ obiektu budowlanego na środowisko.  </w:t>
            </w:r>
          </w:p>
        </w:tc>
        <w:tc>
          <w:tcPr>
            <w:tcW w:w="634" w:type="dxa"/>
            <w:tcBorders>
              <w:top w:val="single" w:sz="6" w:space="0" w:color="000000"/>
              <w:left w:val="single" w:sz="6" w:space="0" w:color="000000"/>
              <w:bottom w:val="single" w:sz="6" w:space="0" w:color="000000"/>
              <w:right w:val="single" w:sz="4" w:space="0" w:color="000000"/>
            </w:tcBorders>
          </w:tcPr>
          <w:p w14:paraId="45D6F394" w14:textId="1C45DE2E" w:rsidR="00E41863" w:rsidRPr="0027311D" w:rsidRDefault="009B746E" w:rsidP="008B1F47">
            <w:pPr>
              <w:spacing w:after="0" w:line="240" w:lineRule="auto"/>
              <w:ind w:left="45" w:firstLine="0"/>
              <w:jc w:val="center"/>
              <w:rPr>
                <w:rFonts w:ascii="Arial Narrow" w:hAnsi="Arial Narrow"/>
                <w:color w:val="auto"/>
              </w:rPr>
            </w:pPr>
            <w:r>
              <w:rPr>
                <w:rFonts w:ascii="Arial Narrow" w:hAnsi="Arial Narrow"/>
                <w:color w:val="auto"/>
              </w:rPr>
              <w:t>8</w:t>
            </w:r>
            <w:r w:rsidR="002257F6" w:rsidRPr="0027311D">
              <w:rPr>
                <w:rFonts w:ascii="Arial Narrow" w:hAnsi="Arial Narrow"/>
                <w:color w:val="auto"/>
              </w:rPr>
              <w:t xml:space="preserve"> </w:t>
            </w:r>
          </w:p>
        </w:tc>
      </w:tr>
      <w:tr w:rsidR="00594FB3" w:rsidRPr="0027311D" w14:paraId="7D17C452" w14:textId="77777777">
        <w:trPr>
          <w:trHeight w:val="266"/>
        </w:trPr>
        <w:tc>
          <w:tcPr>
            <w:tcW w:w="1344" w:type="dxa"/>
            <w:tcBorders>
              <w:top w:val="single" w:sz="6" w:space="0" w:color="000000"/>
              <w:left w:val="single" w:sz="4" w:space="0" w:color="000000"/>
              <w:bottom w:val="single" w:sz="6" w:space="0" w:color="000000"/>
              <w:right w:val="single" w:sz="6" w:space="0" w:color="000000"/>
            </w:tcBorders>
          </w:tcPr>
          <w:p w14:paraId="7E24A133"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9. </w:t>
            </w:r>
          </w:p>
        </w:tc>
        <w:tc>
          <w:tcPr>
            <w:tcW w:w="7233" w:type="dxa"/>
            <w:tcBorders>
              <w:top w:val="single" w:sz="6" w:space="0" w:color="000000"/>
              <w:left w:val="single" w:sz="6" w:space="0" w:color="000000"/>
              <w:bottom w:val="single" w:sz="6" w:space="0" w:color="000000"/>
              <w:right w:val="single" w:sz="6" w:space="0" w:color="000000"/>
            </w:tcBorders>
          </w:tcPr>
          <w:p w14:paraId="5E492EEA" w14:textId="77777777" w:rsidR="00E41863" w:rsidRPr="0027311D" w:rsidRDefault="004519D6" w:rsidP="008B1F47">
            <w:pPr>
              <w:spacing w:after="0" w:line="240" w:lineRule="auto"/>
              <w:ind w:left="0" w:firstLine="0"/>
              <w:jc w:val="left"/>
              <w:rPr>
                <w:rFonts w:ascii="Arial Narrow" w:hAnsi="Arial Narrow"/>
                <w:color w:val="auto"/>
              </w:rPr>
            </w:pPr>
            <w:r w:rsidRPr="0027311D">
              <w:rPr>
                <w:rFonts w:ascii="Arial Narrow" w:hAnsi="Arial Narrow"/>
                <w:color w:val="auto"/>
              </w:rPr>
              <w:t>W</w:t>
            </w:r>
            <w:r w:rsidR="002257F6" w:rsidRPr="0027311D">
              <w:rPr>
                <w:rFonts w:ascii="Arial Narrow" w:hAnsi="Arial Narrow"/>
                <w:color w:val="auto"/>
              </w:rPr>
              <w:t xml:space="preserve">arunki ochrony przeciwpożarowej </w:t>
            </w:r>
          </w:p>
        </w:tc>
        <w:tc>
          <w:tcPr>
            <w:tcW w:w="634" w:type="dxa"/>
            <w:tcBorders>
              <w:top w:val="single" w:sz="6" w:space="0" w:color="000000"/>
              <w:left w:val="single" w:sz="6" w:space="0" w:color="000000"/>
              <w:bottom w:val="single" w:sz="6" w:space="0" w:color="000000"/>
              <w:right w:val="single" w:sz="4" w:space="0" w:color="000000"/>
            </w:tcBorders>
          </w:tcPr>
          <w:p w14:paraId="3899BDEB" w14:textId="75E1691A" w:rsidR="00E41863" w:rsidRPr="0027311D" w:rsidRDefault="000F69BC" w:rsidP="008B1F47">
            <w:pPr>
              <w:spacing w:after="0" w:line="240" w:lineRule="auto"/>
              <w:ind w:left="45" w:firstLine="0"/>
              <w:jc w:val="center"/>
              <w:rPr>
                <w:rFonts w:ascii="Arial Narrow" w:hAnsi="Arial Narrow"/>
                <w:color w:val="auto"/>
              </w:rPr>
            </w:pPr>
            <w:r>
              <w:rPr>
                <w:rFonts w:ascii="Arial Narrow" w:hAnsi="Arial Narrow"/>
                <w:color w:val="auto"/>
              </w:rPr>
              <w:t>9</w:t>
            </w:r>
            <w:bookmarkStart w:id="0" w:name="_GoBack"/>
            <w:bookmarkEnd w:id="0"/>
          </w:p>
        </w:tc>
      </w:tr>
      <w:tr w:rsidR="00594FB3" w:rsidRPr="0027311D" w14:paraId="2B770B7E" w14:textId="77777777">
        <w:trPr>
          <w:trHeight w:val="269"/>
        </w:trPr>
        <w:tc>
          <w:tcPr>
            <w:tcW w:w="1344" w:type="dxa"/>
            <w:tcBorders>
              <w:top w:val="single" w:sz="6" w:space="0" w:color="000000"/>
              <w:left w:val="single" w:sz="4" w:space="0" w:color="000000"/>
              <w:bottom w:val="single" w:sz="6" w:space="0" w:color="000000"/>
              <w:right w:val="single" w:sz="6" w:space="0" w:color="000000"/>
            </w:tcBorders>
          </w:tcPr>
          <w:p w14:paraId="13D389D5" w14:textId="77777777" w:rsidR="00E41863" w:rsidRPr="0027311D" w:rsidRDefault="002257F6" w:rsidP="008B1F47">
            <w:pPr>
              <w:spacing w:after="0" w:line="240" w:lineRule="auto"/>
              <w:ind w:left="0" w:firstLine="0"/>
              <w:jc w:val="left"/>
              <w:rPr>
                <w:rFonts w:ascii="Arial Narrow" w:hAnsi="Arial Narrow"/>
                <w:color w:val="auto"/>
              </w:rPr>
            </w:pPr>
            <w:r w:rsidRPr="0027311D">
              <w:rPr>
                <w:rFonts w:ascii="Arial Narrow" w:hAnsi="Arial Narrow"/>
                <w:color w:val="auto"/>
              </w:rPr>
              <w:t xml:space="preserve"> 10. </w:t>
            </w:r>
          </w:p>
        </w:tc>
        <w:tc>
          <w:tcPr>
            <w:tcW w:w="7233" w:type="dxa"/>
            <w:tcBorders>
              <w:top w:val="single" w:sz="6" w:space="0" w:color="000000"/>
              <w:left w:val="single" w:sz="6" w:space="0" w:color="000000"/>
              <w:bottom w:val="single" w:sz="6" w:space="0" w:color="000000"/>
              <w:right w:val="single" w:sz="6" w:space="0" w:color="000000"/>
            </w:tcBorders>
          </w:tcPr>
          <w:p w14:paraId="355B7696" w14:textId="788851CF" w:rsidR="00E41863" w:rsidRPr="0027311D" w:rsidRDefault="009B746E" w:rsidP="008B1F47">
            <w:pPr>
              <w:spacing w:after="0" w:line="240" w:lineRule="auto"/>
              <w:ind w:left="0" w:firstLine="0"/>
              <w:jc w:val="left"/>
              <w:rPr>
                <w:rFonts w:ascii="Arial Narrow" w:hAnsi="Arial Narrow"/>
                <w:color w:val="auto"/>
              </w:rPr>
            </w:pPr>
            <w:r>
              <w:rPr>
                <w:rFonts w:ascii="Arial Narrow" w:hAnsi="Arial Narrow"/>
                <w:color w:val="auto"/>
              </w:rPr>
              <w:t>Uwagi końcowe</w:t>
            </w:r>
          </w:p>
        </w:tc>
        <w:tc>
          <w:tcPr>
            <w:tcW w:w="634" w:type="dxa"/>
            <w:tcBorders>
              <w:top w:val="single" w:sz="6" w:space="0" w:color="000000"/>
              <w:left w:val="single" w:sz="6" w:space="0" w:color="000000"/>
              <w:bottom w:val="single" w:sz="6" w:space="0" w:color="000000"/>
              <w:right w:val="single" w:sz="4" w:space="0" w:color="000000"/>
            </w:tcBorders>
          </w:tcPr>
          <w:p w14:paraId="10E139E7" w14:textId="76C7E27D" w:rsidR="00E41863" w:rsidRPr="0027311D" w:rsidRDefault="002257F6" w:rsidP="008B1F47">
            <w:pPr>
              <w:spacing w:after="0" w:line="240" w:lineRule="auto"/>
              <w:ind w:left="45" w:firstLine="0"/>
              <w:jc w:val="center"/>
              <w:rPr>
                <w:rFonts w:ascii="Arial Narrow" w:hAnsi="Arial Narrow"/>
                <w:color w:val="auto"/>
              </w:rPr>
            </w:pPr>
            <w:r w:rsidRPr="0027311D">
              <w:rPr>
                <w:rFonts w:ascii="Arial Narrow" w:hAnsi="Arial Narrow"/>
                <w:color w:val="auto"/>
              </w:rPr>
              <w:t>1</w:t>
            </w:r>
            <w:r w:rsidR="00606B13">
              <w:rPr>
                <w:rFonts w:ascii="Arial Narrow" w:hAnsi="Arial Narrow"/>
                <w:color w:val="auto"/>
              </w:rPr>
              <w:t>1</w:t>
            </w:r>
          </w:p>
        </w:tc>
      </w:tr>
    </w:tbl>
    <w:p w14:paraId="11009993" w14:textId="77777777" w:rsidR="00E41863" w:rsidRPr="00594FB3" w:rsidRDefault="002257F6" w:rsidP="008B1F47">
      <w:pPr>
        <w:spacing w:after="0" w:line="240" w:lineRule="auto"/>
        <w:ind w:left="0" w:firstLine="0"/>
        <w:jc w:val="left"/>
        <w:rPr>
          <w:rFonts w:ascii="Arial Narrow" w:hAnsi="Arial Narrow"/>
          <w:color w:val="4472C4" w:themeColor="accent1"/>
        </w:rPr>
      </w:pPr>
      <w:r w:rsidRPr="00594FB3">
        <w:rPr>
          <w:rFonts w:ascii="Arial Narrow" w:hAnsi="Arial Narrow"/>
          <w:b/>
          <w:color w:val="4472C4" w:themeColor="accent1"/>
        </w:rPr>
        <w:t xml:space="preserve"> </w:t>
      </w:r>
    </w:p>
    <w:tbl>
      <w:tblPr>
        <w:tblStyle w:val="TableGrid"/>
        <w:tblW w:w="9208" w:type="dxa"/>
        <w:tblInd w:w="-68" w:type="dxa"/>
        <w:tblCellMar>
          <w:top w:w="48" w:type="dxa"/>
          <w:left w:w="68" w:type="dxa"/>
          <w:right w:w="115" w:type="dxa"/>
        </w:tblCellMar>
        <w:tblLook w:val="04A0" w:firstRow="1" w:lastRow="0" w:firstColumn="1" w:lastColumn="0" w:noHBand="0" w:noVBand="1"/>
      </w:tblPr>
      <w:tblGrid>
        <w:gridCol w:w="1770"/>
        <w:gridCol w:w="5103"/>
        <w:gridCol w:w="2335"/>
      </w:tblGrid>
      <w:tr w:rsidR="00594FB3" w:rsidRPr="00594FB3" w14:paraId="39EC5F3F" w14:textId="77777777">
        <w:trPr>
          <w:trHeight w:val="262"/>
        </w:trPr>
        <w:tc>
          <w:tcPr>
            <w:tcW w:w="6873" w:type="dxa"/>
            <w:gridSpan w:val="2"/>
            <w:tcBorders>
              <w:top w:val="single" w:sz="4" w:space="0" w:color="000000"/>
              <w:left w:val="single" w:sz="4" w:space="0" w:color="000000"/>
              <w:bottom w:val="single" w:sz="4" w:space="0" w:color="000000"/>
              <w:right w:val="nil"/>
            </w:tcBorders>
            <w:shd w:val="clear" w:color="auto" w:fill="F2F2F2"/>
          </w:tcPr>
          <w:p w14:paraId="5F1043BD" w14:textId="77777777" w:rsidR="00E41863" w:rsidRPr="00594FB3" w:rsidRDefault="002257F6" w:rsidP="008B1F47">
            <w:pPr>
              <w:spacing w:after="0" w:line="240" w:lineRule="auto"/>
              <w:ind w:left="0" w:firstLine="0"/>
              <w:jc w:val="left"/>
              <w:rPr>
                <w:rFonts w:ascii="Arial Narrow" w:hAnsi="Arial Narrow"/>
                <w:color w:val="4472C4" w:themeColor="accent1"/>
              </w:rPr>
            </w:pPr>
            <w:r w:rsidRPr="0027311D">
              <w:rPr>
                <w:rFonts w:ascii="Arial Narrow" w:hAnsi="Arial Narrow"/>
                <w:b/>
                <w:color w:val="auto"/>
              </w:rPr>
              <w:t xml:space="preserve">CZĘŚĆ GRAFICZNA </w:t>
            </w:r>
          </w:p>
        </w:tc>
        <w:tc>
          <w:tcPr>
            <w:tcW w:w="2335" w:type="dxa"/>
            <w:tcBorders>
              <w:top w:val="single" w:sz="4" w:space="0" w:color="000000"/>
              <w:left w:val="nil"/>
              <w:bottom w:val="single" w:sz="4" w:space="0" w:color="000000"/>
              <w:right w:val="single" w:sz="4" w:space="0" w:color="000000"/>
            </w:tcBorders>
            <w:shd w:val="clear" w:color="auto" w:fill="F2F2F2"/>
          </w:tcPr>
          <w:p w14:paraId="0E03915D" w14:textId="77777777" w:rsidR="00E41863" w:rsidRPr="00594FB3" w:rsidRDefault="00E41863" w:rsidP="008B1F47">
            <w:pPr>
              <w:spacing w:after="160" w:line="240" w:lineRule="auto"/>
              <w:ind w:left="0" w:firstLine="0"/>
              <w:jc w:val="left"/>
              <w:rPr>
                <w:rFonts w:ascii="Arial Narrow" w:hAnsi="Arial Narrow"/>
                <w:color w:val="4472C4" w:themeColor="accent1"/>
              </w:rPr>
            </w:pPr>
          </w:p>
        </w:tc>
      </w:tr>
      <w:tr w:rsidR="00594FB3" w:rsidRPr="00594FB3" w14:paraId="1E150C33" w14:textId="77777777">
        <w:trPr>
          <w:trHeight w:val="263"/>
        </w:trPr>
        <w:tc>
          <w:tcPr>
            <w:tcW w:w="1770" w:type="dxa"/>
            <w:tcBorders>
              <w:top w:val="single" w:sz="4" w:space="0" w:color="000000"/>
              <w:left w:val="single" w:sz="4" w:space="0" w:color="000000"/>
              <w:bottom w:val="single" w:sz="4" w:space="0" w:color="000000"/>
              <w:right w:val="single" w:sz="4" w:space="0" w:color="000000"/>
            </w:tcBorders>
          </w:tcPr>
          <w:p w14:paraId="3C0ED226" w14:textId="32378C3A" w:rsidR="00E41863" w:rsidRPr="006D7214" w:rsidRDefault="002257F6" w:rsidP="008B1F47">
            <w:pPr>
              <w:spacing w:after="0" w:line="240" w:lineRule="auto"/>
              <w:ind w:left="0" w:right="17" w:firstLine="0"/>
              <w:jc w:val="center"/>
              <w:rPr>
                <w:rFonts w:ascii="Arial Narrow" w:hAnsi="Arial Narrow"/>
                <w:color w:val="auto"/>
              </w:rPr>
            </w:pPr>
            <w:r w:rsidRPr="006D7214">
              <w:rPr>
                <w:rFonts w:ascii="Arial Narrow" w:hAnsi="Arial Narrow"/>
                <w:b/>
                <w:color w:val="auto"/>
              </w:rPr>
              <w:t>PB-A</w:t>
            </w:r>
            <w:r w:rsidR="006D7214" w:rsidRPr="006D7214">
              <w:rPr>
                <w:rFonts w:ascii="Arial Narrow" w:hAnsi="Arial Narrow"/>
                <w:b/>
                <w:color w:val="auto"/>
              </w:rPr>
              <w:t>-</w:t>
            </w:r>
            <w:r w:rsidR="004B3868">
              <w:rPr>
                <w:rFonts w:ascii="Arial Narrow" w:hAnsi="Arial Narrow"/>
                <w:b/>
                <w:color w:val="auto"/>
              </w:rPr>
              <w:t>1.0</w:t>
            </w:r>
            <w:r w:rsidRPr="006D7214">
              <w:rPr>
                <w:rFonts w:ascii="Arial Narrow" w:hAnsi="Arial Narrow"/>
                <w:b/>
                <w:color w:val="auto"/>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FA0C29D" w14:textId="10F588CE" w:rsidR="00E41863" w:rsidRPr="006D7214" w:rsidRDefault="00C41102" w:rsidP="008B1F47">
            <w:pPr>
              <w:spacing w:after="0" w:line="240" w:lineRule="auto"/>
              <w:ind w:left="1" w:firstLine="0"/>
              <w:jc w:val="left"/>
              <w:rPr>
                <w:rFonts w:ascii="Arial Narrow" w:hAnsi="Arial Narrow"/>
                <w:color w:val="auto"/>
              </w:rPr>
            </w:pPr>
            <w:r>
              <w:rPr>
                <w:rFonts w:ascii="Arial Narrow" w:hAnsi="Arial Narrow"/>
                <w:color w:val="auto"/>
              </w:rPr>
              <w:t>RZUT</w:t>
            </w:r>
            <w:r w:rsidR="00ED2006">
              <w:rPr>
                <w:rFonts w:ascii="Arial Narrow" w:hAnsi="Arial Narrow"/>
                <w:color w:val="auto"/>
              </w:rPr>
              <w:t xml:space="preserve"> ROZMIESZCZENIA PODPÓR</w:t>
            </w:r>
          </w:p>
        </w:tc>
        <w:tc>
          <w:tcPr>
            <w:tcW w:w="2335" w:type="dxa"/>
            <w:tcBorders>
              <w:top w:val="single" w:sz="4" w:space="0" w:color="000000"/>
              <w:left w:val="single" w:sz="4" w:space="0" w:color="000000"/>
              <w:bottom w:val="single" w:sz="4" w:space="0" w:color="000000"/>
              <w:right w:val="single" w:sz="4" w:space="0" w:color="000000"/>
            </w:tcBorders>
          </w:tcPr>
          <w:p w14:paraId="7556CD76" w14:textId="25D0A913" w:rsidR="00E41863" w:rsidRPr="006D7214" w:rsidRDefault="002257F6" w:rsidP="008B1F47">
            <w:pPr>
              <w:spacing w:after="0" w:line="240" w:lineRule="auto"/>
              <w:ind w:left="48" w:firstLine="0"/>
              <w:jc w:val="center"/>
              <w:rPr>
                <w:rFonts w:ascii="Arial Narrow" w:hAnsi="Arial Narrow"/>
                <w:color w:val="auto"/>
              </w:rPr>
            </w:pPr>
            <w:r w:rsidRPr="006D7214">
              <w:rPr>
                <w:rFonts w:ascii="Arial Narrow" w:hAnsi="Arial Narrow"/>
                <w:color w:val="auto"/>
              </w:rPr>
              <w:t>1:</w:t>
            </w:r>
            <w:r w:rsidR="00C41102">
              <w:rPr>
                <w:rFonts w:ascii="Arial Narrow" w:hAnsi="Arial Narrow"/>
                <w:color w:val="auto"/>
              </w:rPr>
              <w:t>25</w:t>
            </w:r>
          </w:p>
        </w:tc>
      </w:tr>
      <w:tr w:rsidR="00ED2006" w:rsidRPr="00594FB3" w14:paraId="0A551791" w14:textId="77777777">
        <w:trPr>
          <w:trHeight w:val="263"/>
        </w:trPr>
        <w:tc>
          <w:tcPr>
            <w:tcW w:w="1770" w:type="dxa"/>
            <w:tcBorders>
              <w:top w:val="single" w:sz="4" w:space="0" w:color="000000"/>
              <w:left w:val="single" w:sz="4" w:space="0" w:color="000000"/>
              <w:bottom w:val="single" w:sz="4" w:space="0" w:color="000000"/>
              <w:right w:val="single" w:sz="4" w:space="0" w:color="000000"/>
            </w:tcBorders>
          </w:tcPr>
          <w:p w14:paraId="127EA9BB" w14:textId="76557226" w:rsidR="00ED2006" w:rsidRPr="006D7214" w:rsidRDefault="00ED2006" w:rsidP="008B1F47">
            <w:pPr>
              <w:spacing w:after="0" w:line="240" w:lineRule="auto"/>
              <w:ind w:left="0" w:right="17" w:firstLine="0"/>
              <w:jc w:val="center"/>
              <w:rPr>
                <w:rFonts w:ascii="Arial Narrow" w:hAnsi="Arial Narrow"/>
                <w:b/>
                <w:color w:val="auto"/>
              </w:rPr>
            </w:pPr>
            <w:r>
              <w:rPr>
                <w:rFonts w:ascii="Arial Narrow" w:hAnsi="Arial Narrow"/>
                <w:b/>
                <w:color w:val="auto"/>
              </w:rPr>
              <w:t>PB-A-</w:t>
            </w:r>
            <w:r w:rsidR="004B3868">
              <w:rPr>
                <w:rFonts w:ascii="Arial Narrow" w:hAnsi="Arial Narrow"/>
                <w:b/>
                <w:color w:val="auto"/>
              </w:rPr>
              <w:t>1.1</w:t>
            </w:r>
          </w:p>
        </w:tc>
        <w:tc>
          <w:tcPr>
            <w:tcW w:w="5103" w:type="dxa"/>
            <w:tcBorders>
              <w:top w:val="single" w:sz="4" w:space="0" w:color="000000"/>
              <w:left w:val="single" w:sz="4" w:space="0" w:color="000000"/>
              <w:bottom w:val="single" w:sz="4" w:space="0" w:color="000000"/>
              <w:right w:val="single" w:sz="4" w:space="0" w:color="000000"/>
            </w:tcBorders>
          </w:tcPr>
          <w:p w14:paraId="20421AD1" w14:textId="3C55D79B" w:rsidR="00ED2006" w:rsidRDefault="00ED2006" w:rsidP="008B1F47">
            <w:pPr>
              <w:spacing w:after="0" w:line="240" w:lineRule="auto"/>
              <w:ind w:left="1" w:firstLine="0"/>
              <w:jc w:val="left"/>
              <w:rPr>
                <w:rFonts w:ascii="Arial Narrow" w:hAnsi="Arial Narrow"/>
                <w:color w:val="auto"/>
              </w:rPr>
            </w:pPr>
            <w:r>
              <w:rPr>
                <w:rFonts w:ascii="Arial Narrow" w:hAnsi="Arial Narrow"/>
                <w:color w:val="auto"/>
              </w:rPr>
              <w:t>RZUT PRZYZIEMIA</w:t>
            </w:r>
          </w:p>
        </w:tc>
        <w:tc>
          <w:tcPr>
            <w:tcW w:w="2335" w:type="dxa"/>
            <w:tcBorders>
              <w:top w:val="single" w:sz="4" w:space="0" w:color="000000"/>
              <w:left w:val="single" w:sz="4" w:space="0" w:color="000000"/>
              <w:bottom w:val="single" w:sz="4" w:space="0" w:color="000000"/>
              <w:right w:val="single" w:sz="4" w:space="0" w:color="000000"/>
            </w:tcBorders>
          </w:tcPr>
          <w:p w14:paraId="230B7A07" w14:textId="49E95493" w:rsidR="00ED2006" w:rsidRPr="006D7214" w:rsidRDefault="00ED2006" w:rsidP="008B1F47">
            <w:pPr>
              <w:spacing w:after="0" w:line="240" w:lineRule="auto"/>
              <w:ind w:left="48" w:firstLine="0"/>
              <w:jc w:val="center"/>
              <w:rPr>
                <w:rFonts w:ascii="Arial Narrow" w:hAnsi="Arial Narrow"/>
                <w:color w:val="auto"/>
              </w:rPr>
            </w:pPr>
            <w:r>
              <w:rPr>
                <w:rFonts w:ascii="Arial Narrow" w:hAnsi="Arial Narrow"/>
                <w:color w:val="auto"/>
              </w:rPr>
              <w:t>1:</w:t>
            </w:r>
            <w:r w:rsidR="003D345C">
              <w:rPr>
                <w:rFonts w:ascii="Arial Narrow" w:hAnsi="Arial Narrow"/>
                <w:color w:val="auto"/>
              </w:rPr>
              <w:t>2</w:t>
            </w:r>
            <w:r>
              <w:rPr>
                <w:rFonts w:ascii="Arial Narrow" w:hAnsi="Arial Narrow"/>
                <w:color w:val="auto"/>
              </w:rPr>
              <w:t>5</w:t>
            </w:r>
          </w:p>
        </w:tc>
      </w:tr>
      <w:tr w:rsidR="00ED2006" w:rsidRPr="00594FB3" w14:paraId="370EEE0D" w14:textId="77777777">
        <w:trPr>
          <w:trHeight w:val="263"/>
        </w:trPr>
        <w:tc>
          <w:tcPr>
            <w:tcW w:w="1770" w:type="dxa"/>
            <w:tcBorders>
              <w:top w:val="single" w:sz="4" w:space="0" w:color="000000"/>
              <w:left w:val="single" w:sz="4" w:space="0" w:color="000000"/>
              <w:bottom w:val="single" w:sz="4" w:space="0" w:color="000000"/>
              <w:right w:val="single" w:sz="4" w:space="0" w:color="000000"/>
            </w:tcBorders>
          </w:tcPr>
          <w:p w14:paraId="31700C4C" w14:textId="7337578F" w:rsidR="00ED2006" w:rsidRDefault="00ED2006" w:rsidP="00ED2006">
            <w:pPr>
              <w:spacing w:after="0" w:line="240" w:lineRule="auto"/>
              <w:ind w:left="0" w:right="17" w:firstLine="0"/>
              <w:jc w:val="center"/>
              <w:rPr>
                <w:rFonts w:ascii="Arial Narrow" w:hAnsi="Arial Narrow"/>
                <w:b/>
                <w:color w:val="auto"/>
              </w:rPr>
            </w:pPr>
            <w:r w:rsidRPr="006D7214">
              <w:rPr>
                <w:rFonts w:ascii="Arial Narrow" w:hAnsi="Arial Narrow"/>
                <w:b/>
                <w:color w:val="auto"/>
              </w:rPr>
              <w:t>PB-A-</w:t>
            </w:r>
            <w:r w:rsidR="004B3868">
              <w:rPr>
                <w:rFonts w:ascii="Arial Narrow" w:hAnsi="Arial Narrow"/>
                <w:b/>
                <w:color w:val="auto"/>
              </w:rPr>
              <w:t>1.2</w:t>
            </w:r>
            <w:r w:rsidRPr="006D7214">
              <w:rPr>
                <w:rFonts w:ascii="Arial Narrow" w:hAnsi="Arial Narrow"/>
                <w:b/>
                <w:color w:val="auto"/>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2948B23" w14:textId="5AE35F21" w:rsidR="00ED2006" w:rsidRDefault="00ED2006" w:rsidP="00ED2006">
            <w:pPr>
              <w:spacing w:after="0" w:line="240" w:lineRule="auto"/>
              <w:ind w:left="1" w:firstLine="0"/>
              <w:jc w:val="left"/>
              <w:rPr>
                <w:rFonts w:ascii="Arial Narrow" w:hAnsi="Arial Narrow"/>
                <w:color w:val="auto"/>
              </w:rPr>
            </w:pPr>
            <w:r>
              <w:rPr>
                <w:rFonts w:ascii="Arial Narrow" w:hAnsi="Arial Narrow"/>
                <w:color w:val="auto"/>
              </w:rPr>
              <w:t>RZUT DACHU</w:t>
            </w:r>
          </w:p>
        </w:tc>
        <w:tc>
          <w:tcPr>
            <w:tcW w:w="2335" w:type="dxa"/>
            <w:tcBorders>
              <w:top w:val="single" w:sz="4" w:space="0" w:color="000000"/>
              <w:left w:val="single" w:sz="4" w:space="0" w:color="000000"/>
              <w:bottom w:val="single" w:sz="4" w:space="0" w:color="000000"/>
              <w:right w:val="single" w:sz="4" w:space="0" w:color="000000"/>
            </w:tcBorders>
          </w:tcPr>
          <w:p w14:paraId="07AA9B27" w14:textId="1C6A212C" w:rsidR="00ED2006" w:rsidRDefault="00ED2006" w:rsidP="00ED2006">
            <w:pPr>
              <w:spacing w:after="0" w:line="240" w:lineRule="auto"/>
              <w:ind w:left="48" w:firstLine="0"/>
              <w:jc w:val="center"/>
              <w:rPr>
                <w:rFonts w:ascii="Arial Narrow" w:hAnsi="Arial Narrow"/>
                <w:color w:val="auto"/>
              </w:rPr>
            </w:pPr>
            <w:r w:rsidRPr="006D7214">
              <w:rPr>
                <w:rFonts w:ascii="Arial Narrow" w:hAnsi="Arial Narrow"/>
                <w:color w:val="auto"/>
              </w:rPr>
              <w:t>1:</w:t>
            </w:r>
            <w:r w:rsidR="003D345C">
              <w:rPr>
                <w:rFonts w:ascii="Arial Narrow" w:hAnsi="Arial Narrow"/>
                <w:color w:val="auto"/>
              </w:rPr>
              <w:t>2</w:t>
            </w:r>
            <w:r>
              <w:rPr>
                <w:rFonts w:ascii="Arial Narrow" w:hAnsi="Arial Narrow"/>
                <w:color w:val="auto"/>
              </w:rPr>
              <w:t>5</w:t>
            </w:r>
          </w:p>
        </w:tc>
      </w:tr>
      <w:tr w:rsidR="00ED2006" w:rsidRPr="00594FB3" w14:paraId="6147170C" w14:textId="77777777">
        <w:trPr>
          <w:trHeight w:val="263"/>
        </w:trPr>
        <w:tc>
          <w:tcPr>
            <w:tcW w:w="1770" w:type="dxa"/>
            <w:tcBorders>
              <w:top w:val="single" w:sz="4" w:space="0" w:color="000000"/>
              <w:left w:val="single" w:sz="4" w:space="0" w:color="000000"/>
              <w:bottom w:val="single" w:sz="4" w:space="0" w:color="000000"/>
              <w:right w:val="single" w:sz="4" w:space="0" w:color="000000"/>
            </w:tcBorders>
          </w:tcPr>
          <w:p w14:paraId="52CF3C1E" w14:textId="2D6C61CF" w:rsidR="00ED2006" w:rsidRDefault="00ED2006" w:rsidP="00ED2006">
            <w:pPr>
              <w:spacing w:after="0" w:line="240" w:lineRule="auto"/>
              <w:ind w:left="0" w:right="17" w:firstLine="0"/>
              <w:jc w:val="center"/>
              <w:rPr>
                <w:rFonts w:ascii="Arial Narrow" w:hAnsi="Arial Narrow"/>
                <w:b/>
                <w:color w:val="auto"/>
              </w:rPr>
            </w:pPr>
            <w:r>
              <w:rPr>
                <w:rFonts w:ascii="Arial Narrow" w:hAnsi="Arial Narrow"/>
                <w:b/>
                <w:color w:val="auto"/>
              </w:rPr>
              <w:t>PB-A-</w:t>
            </w:r>
            <w:r w:rsidR="004B3868">
              <w:rPr>
                <w:rFonts w:ascii="Arial Narrow" w:hAnsi="Arial Narrow"/>
                <w:b/>
                <w:color w:val="auto"/>
              </w:rPr>
              <w:t>1.3</w:t>
            </w:r>
          </w:p>
        </w:tc>
        <w:tc>
          <w:tcPr>
            <w:tcW w:w="5103" w:type="dxa"/>
            <w:tcBorders>
              <w:top w:val="single" w:sz="4" w:space="0" w:color="000000"/>
              <w:left w:val="single" w:sz="4" w:space="0" w:color="000000"/>
              <w:bottom w:val="single" w:sz="4" w:space="0" w:color="000000"/>
              <w:right w:val="single" w:sz="4" w:space="0" w:color="000000"/>
            </w:tcBorders>
          </w:tcPr>
          <w:p w14:paraId="73422B1B" w14:textId="29273CEA" w:rsidR="00ED2006" w:rsidRDefault="00ED2006" w:rsidP="00ED2006">
            <w:pPr>
              <w:spacing w:after="0" w:line="240" w:lineRule="auto"/>
              <w:ind w:left="1" w:firstLine="0"/>
              <w:jc w:val="left"/>
              <w:rPr>
                <w:rFonts w:ascii="Arial Narrow" w:hAnsi="Arial Narrow"/>
                <w:color w:val="auto"/>
              </w:rPr>
            </w:pPr>
            <w:r>
              <w:rPr>
                <w:rFonts w:ascii="Arial Narrow" w:hAnsi="Arial Narrow"/>
                <w:color w:val="auto"/>
              </w:rPr>
              <w:t>PRZEKR</w:t>
            </w:r>
            <w:r w:rsidR="003D345C">
              <w:rPr>
                <w:rFonts w:ascii="Arial Narrow" w:hAnsi="Arial Narrow"/>
                <w:color w:val="auto"/>
              </w:rPr>
              <w:t>ÓJ A-A</w:t>
            </w:r>
          </w:p>
        </w:tc>
        <w:tc>
          <w:tcPr>
            <w:tcW w:w="2335" w:type="dxa"/>
            <w:tcBorders>
              <w:top w:val="single" w:sz="4" w:space="0" w:color="000000"/>
              <w:left w:val="single" w:sz="4" w:space="0" w:color="000000"/>
              <w:bottom w:val="single" w:sz="4" w:space="0" w:color="000000"/>
              <w:right w:val="single" w:sz="4" w:space="0" w:color="000000"/>
            </w:tcBorders>
          </w:tcPr>
          <w:p w14:paraId="4C7C8D57" w14:textId="2D6385B4" w:rsidR="00ED2006" w:rsidRDefault="00ED2006" w:rsidP="00ED2006">
            <w:pPr>
              <w:spacing w:after="0" w:line="240" w:lineRule="auto"/>
              <w:ind w:left="48" w:firstLine="0"/>
              <w:jc w:val="center"/>
              <w:rPr>
                <w:rFonts w:ascii="Arial Narrow" w:hAnsi="Arial Narrow"/>
                <w:color w:val="auto"/>
              </w:rPr>
            </w:pPr>
            <w:r>
              <w:rPr>
                <w:rFonts w:ascii="Arial Narrow" w:hAnsi="Arial Narrow"/>
                <w:color w:val="auto"/>
              </w:rPr>
              <w:t>1:</w:t>
            </w:r>
            <w:r w:rsidR="003D345C">
              <w:rPr>
                <w:rFonts w:ascii="Arial Narrow" w:hAnsi="Arial Narrow"/>
                <w:color w:val="auto"/>
              </w:rPr>
              <w:t>25</w:t>
            </w:r>
          </w:p>
        </w:tc>
      </w:tr>
      <w:tr w:rsidR="00ED2006" w:rsidRPr="00594FB3" w14:paraId="4F8C9E54" w14:textId="77777777">
        <w:trPr>
          <w:trHeight w:val="262"/>
        </w:trPr>
        <w:tc>
          <w:tcPr>
            <w:tcW w:w="1770" w:type="dxa"/>
            <w:tcBorders>
              <w:top w:val="single" w:sz="4" w:space="0" w:color="000000"/>
              <w:left w:val="single" w:sz="4" w:space="0" w:color="000000"/>
              <w:bottom w:val="single" w:sz="4" w:space="0" w:color="000000"/>
              <w:right w:val="single" w:sz="4" w:space="0" w:color="000000"/>
            </w:tcBorders>
          </w:tcPr>
          <w:p w14:paraId="2881BC66" w14:textId="418C16FA" w:rsidR="00ED2006" w:rsidRPr="006D7214" w:rsidRDefault="00ED2006" w:rsidP="00ED2006">
            <w:pPr>
              <w:spacing w:after="0" w:line="240" w:lineRule="auto"/>
              <w:ind w:left="0" w:right="17" w:firstLine="0"/>
              <w:jc w:val="center"/>
              <w:rPr>
                <w:rFonts w:ascii="Arial Narrow" w:hAnsi="Arial Narrow"/>
                <w:color w:val="auto"/>
              </w:rPr>
            </w:pPr>
            <w:r w:rsidRPr="006D7214">
              <w:rPr>
                <w:rFonts w:ascii="Arial Narrow" w:hAnsi="Arial Narrow"/>
                <w:b/>
                <w:color w:val="auto"/>
              </w:rPr>
              <w:t>PB-A-</w:t>
            </w:r>
            <w:r w:rsidR="004B3868">
              <w:rPr>
                <w:rFonts w:ascii="Arial Narrow" w:hAnsi="Arial Narrow"/>
                <w:b/>
                <w:color w:val="auto"/>
              </w:rPr>
              <w:t>1.4</w:t>
            </w:r>
          </w:p>
        </w:tc>
        <w:tc>
          <w:tcPr>
            <w:tcW w:w="5103" w:type="dxa"/>
            <w:tcBorders>
              <w:top w:val="single" w:sz="4" w:space="0" w:color="000000"/>
              <w:left w:val="single" w:sz="4" w:space="0" w:color="000000"/>
              <w:bottom w:val="single" w:sz="4" w:space="0" w:color="000000"/>
              <w:right w:val="single" w:sz="4" w:space="0" w:color="000000"/>
            </w:tcBorders>
          </w:tcPr>
          <w:p w14:paraId="14254D8E" w14:textId="566BFBFE" w:rsidR="00ED2006" w:rsidRPr="006D7214" w:rsidRDefault="00ED2006" w:rsidP="00ED2006">
            <w:pPr>
              <w:spacing w:after="0" w:line="240" w:lineRule="auto"/>
              <w:ind w:left="1" w:firstLine="0"/>
              <w:jc w:val="left"/>
              <w:rPr>
                <w:rFonts w:ascii="Arial Narrow" w:hAnsi="Arial Narrow"/>
                <w:color w:val="auto"/>
              </w:rPr>
            </w:pPr>
            <w:r>
              <w:rPr>
                <w:rFonts w:ascii="Arial Narrow" w:hAnsi="Arial Narrow"/>
                <w:color w:val="auto"/>
              </w:rPr>
              <w:t>ELEWACJE</w:t>
            </w:r>
            <w:r w:rsidRPr="006D7214">
              <w:rPr>
                <w:rFonts w:ascii="Arial Narrow" w:hAnsi="Arial Narrow"/>
                <w:color w:val="auto"/>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761CF269" w14:textId="77777777" w:rsidR="00ED2006" w:rsidRPr="006D7214" w:rsidRDefault="00ED2006" w:rsidP="00ED2006">
            <w:pPr>
              <w:spacing w:after="0" w:line="240" w:lineRule="auto"/>
              <w:ind w:left="48" w:firstLine="0"/>
              <w:jc w:val="center"/>
              <w:rPr>
                <w:rFonts w:ascii="Arial Narrow" w:hAnsi="Arial Narrow"/>
                <w:color w:val="auto"/>
              </w:rPr>
            </w:pPr>
            <w:r w:rsidRPr="006D7214">
              <w:rPr>
                <w:rFonts w:ascii="Arial Narrow" w:hAnsi="Arial Narrow"/>
                <w:color w:val="auto"/>
              </w:rPr>
              <w:t xml:space="preserve">1:50 </w:t>
            </w:r>
          </w:p>
        </w:tc>
      </w:tr>
      <w:tr w:rsidR="003D345C" w:rsidRPr="00594FB3" w14:paraId="178357C4" w14:textId="77777777">
        <w:trPr>
          <w:trHeight w:val="262"/>
        </w:trPr>
        <w:tc>
          <w:tcPr>
            <w:tcW w:w="1770" w:type="dxa"/>
            <w:tcBorders>
              <w:top w:val="single" w:sz="4" w:space="0" w:color="000000"/>
              <w:left w:val="single" w:sz="4" w:space="0" w:color="000000"/>
              <w:bottom w:val="single" w:sz="4" w:space="0" w:color="000000"/>
              <w:right w:val="single" w:sz="4" w:space="0" w:color="000000"/>
            </w:tcBorders>
          </w:tcPr>
          <w:p w14:paraId="738C6791" w14:textId="6133CE36" w:rsidR="003D345C" w:rsidRPr="006D7214" w:rsidRDefault="003D345C" w:rsidP="00ED2006">
            <w:pPr>
              <w:spacing w:after="0" w:line="240" w:lineRule="auto"/>
              <w:ind w:left="0" w:right="17" w:firstLine="0"/>
              <w:jc w:val="center"/>
              <w:rPr>
                <w:rFonts w:ascii="Arial Narrow" w:hAnsi="Arial Narrow"/>
                <w:b/>
                <w:color w:val="auto"/>
              </w:rPr>
            </w:pPr>
            <w:r>
              <w:rPr>
                <w:rFonts w:ascii="Arial Narrow" w:hAnsi="Arial Narrow"/>
                <w:b/>
                <w:color w:val="auto"/>
              </w:rPr>
              <w:t>PB-A-</w:t>
            </w:r>
            <w:r w:rsidR="004B3868">
              <w:rPr>
                <w:rFonts w:ascii="Arial Narrow" w:hAnsi="Arial Narrow"/>
                <w:b/>
                <w:color w:val="auto"/>
              </w:rPr>
              <w:t>1.5</w:t>
            </w:r>
          </w:p>
        </w:tc>
        <w:tc>
          <w:tcPr>
            <w:tcW w:w="5103" w:type="dxa"/>
            <w:tcBorders>
              <w:top w:val="single" w:sz="4" w:space="0" w:color="000000"/>
              <w:left w:val="single" w:sz="4" w:space="0" w:color="000000"/>
              <w:bottom w:val="single" w:sz="4" w:space="0" w:color="000000"/>
              <w:right w:val="single" w:sz="4" w:space="0" w:color="000000"/>
            </w:tcBorders>
          </w:tcPr>
          <w:p w14:paraId="6C6E286C" w14:textId="1513CE13" w:rsidR="003D345C" w:rsidRDefault="003D345C" w:rsidP="00ED2006">
            <w:pPr>
              <w:spacing w:after="0" w:line="240" w:lineRule="auto"/>
              <w:ind w:left="1" w:firstLine="0"/>
              <w:jc w:val="left"/>
              <w:rPr>
                <w:rFonts w:ascii="Arial Narrow" w:hAnsi="Arial Narrow"/>
                <w:color w:val="auto"/>
              </w:rPr>
            </w:pPr>
            <w:r>
              <w:rPr>
                <w:rFonts w:ascii="Arial Narrow" w:hAnsi="Arial Narrow"/>
                <w:color w:val="auto"/>
              </w:rPr>
              <w:t>ZESTAWIENIE STOLARKI</w:t>
            </w:r>
          </w:p>
        </w:tc>
        <w:tc>
          <w:tcPr>
            <w:tcW w:w="2335" w:type="dxa"/>
            <w:tcBorders>
              <w:top w:val="single" w:sz="4" w:space="0" w:color="000000"/>
              <w:left w:val="single" w:sz="4" w:space="0" w:color="000000"/>
              <w:bottom w:val="single" w:sz="4" w:space="0" w:color="000000"/>
              <w:right w:val="single" w:sz="4" w:space="0" w:color="000000"/>
            </w:tcBorders>
          </w:tcPr>
          <w:p w14:paraId="5911B616" w14:textId="6EE1EC6E" w:rsidR="003D345C" w:rsidRPr="006D7214" w:rsidRDefault="003D345C" w:rsidP="00ED2006">
            <w:pPr>
              <w:spacing w:after="0" w:line="240" w:lineRule="auto"/>
              <w:ind w:left="48" w:firstLine="0"/>
              <w:jc w:val="center"/>
              <w:rPr>
                <w:rFonts w:ascii="Arial Narrow" w:hAnsi="Arial Narrow"/>
                <w:color w:val="auto"/>
              </w:rPr>
            </w:pPr>
            <w:r>
              <w:rPr>
                <w:rFonts w:ascii="Arial Narrow" w:hAnsi="Arial Narrow"/>
                <w:color w:val="auto"/>
              </w:rPr>
              <w:t>1:100</w:t>
            </w:r>
          </w:p>
        </w:tc>
      </w:tr>
      <w:tr w:rsidR="003D345C" w:rsidRPr="00594FB3" w14:paraId="63092ABE" w14:textId="77777777">
        <w:trPr>
          <w:trHeight w:val="262"/>
        </w:trPr>
        <w:tc>
          <w:tcPr>
            <w:tcW w:w="1770" w:type="dxa"/>
            <w:tcBorders>
              <w:top w:val="single" w:sz="4" w:space="0" w:color="000000"/>
              <w:left w:val="single" w:sz="4" w:space="0" w:color="000000"/>
              <w:bottom w:val="single" w:sz="4" w:space="0" w:color="000000"/>
              <w:right w:val="single" w:sz="4" w:space="0" w:color="000000"/>
            </w:tcBorders>
          </w:tcPr>
          <w:p w14:paraId="24CAB1A7" w14:textId="708A533B" w:rsidR="003D345C" w:rsidRPr="006D7214" w:rsidRDefault="003D345C" w:rsidP="00ED2006">
            <w:pPr>
              <w:spacing w:after="0" w:line="240" w:lineRule="auto"/>
              <w:ind w:left="0" w:right="17" w:firstLine="0"/>
              <w:jc w:val="center"/>
              <w:rPr>
                <w:rFonts w:ascii="Arial Narrow" w:hAnsi="Arial Narrow"/>
                <w:b/>
                <w:color w:val="auto"/>
              </w:rPr>
            </w:pPr>
            <w:r>
              <w:rPr>
                <w:rFonts w:ascii="Arial Narrow" w:hAnsi="Arial Narrow"/>
                <w:b/>
                <w:color w:val="auto"/>
              </w:rPr>
              <w:t>PB-A-</w:t>
            </w:r>
            <w:r w:rsidR="004B3868">
              <w:rPr>
                <w:rFonts w:ascii="Arial Narrow" w:hAnsi="Arial Narrow"/>
                <w:b/>
                <w:color w:val="auto"/>
              </w:rPr>
              <w:t>1.6</w:t>
            </w:r>
          </w:p>
        </w:tc>
        <w:tc>
          <w:tcPr>
            <w:tcW w:w="5103" w:type="dxa"/>
            <w:tcBorders>
              <w:top w:val="single" w:sz="4" w:space="0" w:color="000000"/>
              <w:left w:val="single" w:sz="4" w:space="0" w:color="000000"/>
              <w:bottom w:val="single" w:sz="4" w:space="0" w:color="000000"/>
              <w:right w:val="single" w:sz="4" w:space="0" w:color="000000"/>
            </w:tcBorders>
          </w:tcPr>
          <w:p w14:paraId="0F0E1708" w14:textId="2E18B012" w:rsidR="003D345C" w:rsidRDefault="003D345C" w:rsidP="00ED2006">
            <w:pPr>
              <w:spacing w:after="0" w:line="240" w:lineRule="auto"/>
              <w:ind w:left="1" w:firstLine="0"/>
              <w:jc w:val="left"/>
              <w:rPr>
                <w:rFonts w:ascii="Arial Narrow" w:hAnsi="Arial Narrow"/>
                <w:color w:val="auto"/>
              </w:rPr>
            </w:pPr>
            <w:r>
              <w:rPr>
                <w:rFonts w:ascii="Arial Narrow" w:hAnsi="Arial Narrow"/>
                <w:color w:val="auto"/>
              </w:rPr>
              <w:t>DETAL</w:t>
            </w:r>
          </w:p>
        </w:tc>
        <w:tc>
          <w:tcPr>
            <w:tcW w:w="2335" w:type="dxa"/>
            <w:tcBorders>
              <w:top w:val="single" w:sz="4" w:space="0" w:color="000000"/>
              <w:left w:val="single" w:sz="4" w:space="0" w:color="000000"/>
              <w:bottom w:val="single" w:sz="4" w:space="0" w:color="000000"/>
              <w:right w:val="single" w:sz="4" w:space="0" w:color="000000"/>
            </w:tcBorders>
          </w:tcPr>
          <w:p w14:paraId="2A964CB3" w14:textId="5D8162EF" w:rsidR="003D345C" w:rsidRPr="006D7214" w:rsidRDefault="003D345C" w:rsidP="00ED2006">
            <w:pPr>
              <w:spacing w:after="0" w:line="240" w:lineRule="auto"/>
              <w:ind w:left="48" w:firstLine="0"/>
              <w:jc w:val="center"/>
              <w:rPr>
                <w:rFonts w:ascii="Arial Narrow" w:hAnsi="Arial Narrow"/>
                <w:color w:val="auto"/>
              </w:rPr>
            </w:pPr>
            <w:r>
              <w:rPr>
                <w:rFonts w:ascii="Arial Narrow" w:hAnsi="Arial Narrow"/>
                <w:color w:val="auto"/>
              </w:rPr>
              <w:t>1:10</w:t>
            </w:r>
          </w:p>
        </w:tc>
      </w:tr>
    </w:tbl>
    <w:p w14:paraId="60440739" w14:textId="77777777" w:rsidR="00E41863" w:rsidRPr="00594FB3" w:rsidRDefault="002257F6" w:rsidP="008B1F47">
      <w:pPr>
        <w:spacing w:after="0" w:line="240" w:lineRule="auto"/>
        <w:ind w:left="45" w:firstLine="0"/>
        <w:jc w:val="center"/>
        <w:rPr>
          <w:rFonts w:ascii="Arial Narrow" w:hAnsi="Arial Narrow"/>
          <w:color w:val="4472C4" w:themeColor="accent1"/>
        </w:rPr>
      </w:pPr>
      <w:r w:rsidRPr="00594FB3">
        <w:rPr>
          <w:rFonts w:ascii="Arial Narrow" w:hAnsi="Arial Narrow"/>
          <w:b/>
          <w:color w:val="4472C4" w:themeColor="accent1"/>
        </w:rPr>
        <w:t xml:space="preserve"> </w:t>
      </w:r>
    </w:p>
    <w:p w14:paraId="2CD5EE80" w14:textId="77777777" w:rsidR="00E41863" w:rsidRPr="00594FB3" w:rsidRDefault="002257F6" w:rsidP="008B1F47">
      <w:pPr>
        <w:spacing w:after="0" w:line="240" w:lineRule="auto"/>
        <w:ind w:left="45" w:firstLine="0"/>
        <w:jc w:val="center"/>
        <w:rPr>
          <w:rFonts w:ascii="Arial Narrow" w:hAnsi="Arial Narrow"/>
          <w:color w:val="4472C4" w:themeColor="accent1"/>
        </w:rPr>
      </w:pPr>
      <w:r w:rsidRPr="00594FB3">
        <w:rPr>
          <w:rFonts w:ascii="Arial Narrow" w:hAnsi="Arial Narrow"/>
          <w:color w:val="4472C4" w:themeColor="accent1"/>
        </w:rPr>
        <w:t xml:space="preserve"> </w:t>
      </w:r>
    </w:p>
    <w:p w14:paraId="262B6158" w14:textId="77777777" w:rsidR="00594FB3" w:rsidRDefault="00594FB3">
      <w:pPr>
        <w:spacing w:after="160" w:line="259" w:lineRule="auto"/>
        <w:ind w:left="0" w:firstLine="0"/>
        <w:jc w:val="left"/>
        <w:rPr>
          <w:rFonts w:ascii="Arial Narrow" w:hAnsi="Arial Narrow"/>
          <w:b/>
          <w:color w:val="4472C4" w:themeColor="accent1"/>
        </w:rPr>
      </w:pPr>
      <w:r>
        <w:rPr>
          <w:rFonts w:ascii="Arial Narrow" w:hAnsi="Arial Narrow"/>
          <w:b/>
          <w:color w:val="4472C4" w:themeColor="accent1"/>
        </w:rPr>
        <w:br w:type="page"/>
      </w:r>
    </w:p>
    <w:p w14:paraId="679128B7" w14:textId="77777777" w:rsidR="00F02E9B" w:rsidRDefault="002257F6" w:rsidP="00163F11">
      <w:pPr>
        <w:spacing w:after="5" w:line="240" w:lineRule="auto"/>
        <w:ind w:right="147"/>
        <w:jc w:val="center"/>
        <w:rPr>
          <w:rFonts w:ascii="Arial Narrow" w:hAnsi="Arial Narrow"/>
          <w:b/>
          <w:color w:val="auto"/>
        </w:rPr>
      </w:pPr>
      <w:r w:rsidRPr="0027311D">
        <w:rPr>
          <w:rFonts w:ascii="Arial Narrow" w:hAnsi="Arial Narrow"/>
          <w:b/>
          <w:color w:val="auto"/>
        </w:rPr>
        <w:lastRenderedPageBreak/>
        <w:t>OPIS TECHNICZNY DO  PROJEKTU  BUDOWLANEGO</w:t>
      </w:r>
    </w:p>
    <w:p w14:paraId="6018873C" w14:textId="77777777" w:rsidR="00F02E9B" w:rsidRDefault="002257F6" w:rsidP="00163F11">
      <w:pPr>
        <w:spacing w:after="5" w:line="240" w:lineRule="auto"/>
        <w:ind w:right="147"/>
        <w:jc w:val="center"/>
        <w:rPr>
          <w:rFonts w:ascii="Arial Narrow" w:hAnsi="Arial Narrow"/>
          <w:b/>
          <w:color w:val="auto"/>
        </w:rPr>
      </w:pPr>
      <w:r w:rsidRPr="0027311D">
        <w:rPr>
          <w:rFonts w:ascii="Arial Narrow" w:hAnsi="Arial Narrow"/>
          <w:b/>
          <w:color w:val="auto"/>
        </w:rPr>
        <w:t>CZĘŚĆ ARCHITEKTONICZNA</w:t>
      </w:r>
    </w:p>
    <w:p w14:paraId="49126CD4" w14:textId="494B12AE" w:rsidR="00E41863" w:rsidRPr="0027311D" w:rsidRDefault="002257F6" w:rsidP="00163F11">
      <w:pPr>
        <w:spacing w:after="5" w:line="240" w:lineRule="auto"/>
        <w:ind w:right="147"/>
        <w:jc w:val="center"/>
        <w:rPr>
          <w:rFonts w:ascii="Arial Narrow" w:hAnsi="Arial Narrow"/>
          <w:color w:val="auto"/>
        </w:rPr>
      </w:pPr>
      <w:r w:rsidRPr="0027311D">
        <w:rPr>
          <w:rFonts w:ascii="Arial Narrow" w:hAnsi="Arial Narrow"/>
          <w:b/>
          <w:color w:val="auto"/>
        </w:rPr>
        <w:t xml:space="preserve">OBIEKT </w:t>
      </w:r>
      <w:r w:rsidR="00594FB3" w:rsidRPr="0027311D">
        <w:rPr>
          <w:rFonts w:ascii="Arial Narrow" w:hAnsi="Arial Narrow"/>
          <w:b/>
          <w:color w:val="auto"/>
        </w:rPr>
        <w:t xml:space="preserve">nr </w:t>
      </w:r>
      <w:r w:rsidR="006F2963">
        <w:rPr>
          <w:rFonts w:ascii="Arial Narrow" w:hAnsi="Arial Narrow"/>
          <w:b/>
          <w:color w:val="auto"/>
        </w:rPr>
        <w:t>3</w:t>
      </w:r>
      <w:r w:rsidRPr="0027311D">
        <w:rPr>
          <w:rFonts w:ascii="Arial Narrow" w:hAnsi="Arial Narrow"/>
          <w:b/>
          <w:color w:val="auto"/>
        </w:rPr>
        <w:t xml:space="preserve"> – </w:t>
      </w:r>
      <w:r w:rsidR="006F2963">
        <w:rPr>
          <w:rFonts w:ascii="Arial Narrow" w:hAnsi="Arial Narrow"/>
          <w:b/>
          <w:color w:val="auto"/>
        </w:rPr>
        <w:t>KONTENER</w:t>
      </w:r>
      <w:r w:rsidRPr="0027311D">
        <w:rPr>
          <w:rFonts w:ascii="Arial Narrow" w:hAnsi="Arial Narrow"/>
          <w:b/>
          <w:color w:val="auto"/>
        </w:rPr>
        <w:t xml:space="preserve"> SOCJALNO – BIUROWY</w:t>
      </w:r>
    </w:p>
    <w:p w14:paraId="62E5E0EC" w14:textId="77777777" w:rsidR="00594FB3" w:rsidRPr="00163F11" w:rsidRDefault="00594FB3" w:rsidP="00594FB3">
      <w:pPr>
        <w:suppressAutoHyphens/>
        <w:autoSpaceDE w:val="0"/>
        <w:spacing w:after="0" w:line="240" w:lineRule="auto"/>
        <w:ind w:left="0" w:firstLine="0"/>
        <w:jc w:val="left"/>
        <w:rPr>
          <w:rFonts w:ascii="Arial Narrow" w:eastAsia="Times New Roman" w:hAnsi="Arial Narrow"/>
          <w:b/>
          <w:bCs/>
          <w:color w:val="auto"/>
          <w:sz w:val="10"/>
          <w:szCs w:val="10"/>
          <w:lang w:eastAsia="ar-SA"/>
        </w:rPr>
      </w:pPr>
    </w:p>
    <w:p w14:paraId="7EF0FCE7" w14:textId="77777777" w:rsidR="00D83DBD" w:rsidRPr="001C2351" w:rsidRDefault="00D83DBD" w:rsidP="00D83DBD">
      <w:pPr>
        <w:pStyle w:val="WW-Default"/>
        <w:rPr>
          <w:rFonts w:ascii="Arial Narrow" w:hAnsi="Arial Narrow" w:cs="Arial"/>
          <w:b/>
          <w:bCs/>
          <w:color w:val="auto"/>
          <w:sz w:val="22"/>
          <w:szCs w:val="22"/>
        </w:rPr>
      </w:pPr>
      <w:bookmarkStart w:id="1" w:name="__RefHeading___Toc409871976"/>
      <w:bookmarkStart w:id="2" w:name="_Hlk11432648"/>
      <w:bookmarkEnd w:id="1"/>
      <w:r w:rsidRPr="001C2351">
        <w:rPr>
          <w:rFonts w:ascii="Arial Narrow" w:hAnsi="Arial Narrow" w:cs="Arial"/>
          <w:b/>
          <w:bCs/>
          <w:color w:val="auto"/>
          <w:sz w:val="22"/>
          <w:szCs w:val="22"/>
        </w:rPr>
        <w:t>I.  DANE OGÓLNE.</w:t>
      </w:r>
    </w:p>
    <w:p w14:paraId="7E232519" w14:textId="77777777" w:rsidR="00D83DBD" w:rsidRPr="001C2351" w:rsidRDefault="00D83DBD" w:rsidP="00D83DBD">
      <w:pPr>
        <w:pStyle w:val="WW-Default"/>
        <w:rPr>
          <w:rFonts w:ascii="Arial Narrow" w:hAnsi="Arial Narrow" w:cs="Arial"/>
          <w:b/>
          <w:bCs/>
          <w:color w:val="auto"/>
          <w:sz w:val="22"/>
          <w:szCs w:val="22"/>
        </w:rPr>
      </w:pPr>
    </w:p>
    <w:p w14:paraId="2553219A" w14:textId="77777777" w:rsidR="00D83DBD" w:rsidRPr="001C2351" w:rsidRDefault="00D83DBD" w:rsidP="00D83DBD">
      <w:pPr>
        <w:spacing w:line="240" w:lineRule="auto"/>
        <w:jc w:val="left"/>
        <w:rPr>
          <w:rFonts w:ascii="Arial Narrow" w:hAnsi="Arial Narrow"/>
          <w:b/>
        </w:rPr>
      </w:pPr>
      <w:bookmarkStart w:id="3" w:name="__RefHeading___Toc409871971"/>
      <w:bookmarkEnd w:id="3"/>
      <w:r w:rsidRPr="001C2351">
        <w:rPr>
          <w:rFonts w:ascii="Arial Narrow" w:hAnsi="Arial Narrow"/>
          <w:b/>
          <w:bCs/>
        </w:rPr>
        <w:t>1.0. Zadanie:</w:t>
      </w:r>
      <w:r w:rsidRPr="001C2351">
        <w:rPr>
          <w:rFonts w:ascii="Arial Narrow" w:hAnsi="Arial Narrow"/>
          <w:b/>
          <w:bCs/>
        </w:rPr>
        <w:tab/>
      </w:r>
      <w:r w:rsidRPr="001C2351">
        <w:rPr>
          <w:rFonts w:ascii="Arial Narrow" w:hAnsi="Arial Narrow"/>
          <w:b/>
          <w:bCs/>
        </w:rPr>
        <w:tab/>
      </w:r>
      <w:bookmarkStart w:id="4" w:name="_Hlk11405646"/>
      <w:r w:rsidRPr="001C2351">
        <w:rPr>
          <w:rFonts w:ascii="Arial Narrow" w:hAnsi="Arial Narrow"/>
          <w:b/>
        </w:rPr>
        <w:t xml:space="preserve">BUDOWA PUNKTU SELEKTYWNEJ ZBIÓRKI ODPADÓW KOMUNALNYCH </w:t>
      </w:r>
    </w:p>
    <w:p w14:paraId="013CCB9E" w14:textId="77777777" w:rsidR="00D83DBD" w:rsidRPr="001C2351" w:rsidRDefault="00D83DBD" w:rsidP="00D83DBD">
      <w:pPr>
        <w:spacing w:line="240" w:lineRule="auto"/>
        <w:ind w:left="1416" w:firstLine="708"/>
        <w:jc w:val="left"/>
        <w:rPr>
          <w:rFonts w:ascii="Arial Narrow" w:hAnsi="Arial Narrow"/>
          <w:b/>
        </w:rPr>
      </w:pPr>
      <w:r w:rsidRPr="001C2351">
        <w:rPr>
          <w:rFonts w:ascii="Arial Narrow" w:hAnsi="Arial Narrow"/>
          <w:b/>
        </w:rPr>
        <w:t>W SUSZCU PRZY UL. PIASKOWEJ</w:t>
      </w:r>
    </w:p>
    <w:p w14:paraId="145C287E" w14:textId="77777777" w:rsidR="00D83DBD" w:rsidRPr="001C2351" w:rsidRDefault="00D83DBD" w:rsidP="00D83DBD">
      <w:pPr>
        <w:spacing w:line="240" w:lineRule="auto"/>
        <w:ind w:left="2124"/>
        <w:jc w:val="left"/>
        <w:rPr>
          <w:rFonts w:ascii="Arial Narrow" w:hAnsi="Arial Narrow"/>
          <w:bCs/>
        </w:rPr>
      </w:pPr>
      <w:r w:rsidRPr="001C2351">
        <w:rPr>
          <w:rFonts w:ascii="Arial Narrow" w:hAnsi="Arial Narrow"/>
          <w:bCs/>
        </w:rPr>
        <w:t xml:space="preserve">w tym: budowa budynku – kontenera socjalno-biurowego, wiaty tymczasowego przechowywania odpadów, wagi samochodowej, rampy najazdowej </w:t>
      </w:r>
      <w:proofErr w:type="spellStart"/>
      <w:r w:rsidRPr="001C2351">
        <w:rPr>
          <w:rFonts w:ascii="Arial Narrow" w:hAnsi="Arial Narrow"/>
          <w:bCs/>
        </w:rPr>
        <w:t>segragacji</w:t>
      </w:r>
      <w:proofErr w:type="spellEnd"/>
      <w:r w:rsidRPr="001C2351">
        <w:rPr>
          <w:rFonts w:ascii="Arial Narrow" w:hAnsi="Arial Narrow"/>
          <w:bCs/>
        </w:rPr>
        <w:t xml:space="preserve"> odpadów wraz z drogami, placami i infrastrukturą zewnętrzną.</w:t>
      </w:r>
    </w:p>
    <w:bookmarkEnd w:id="4"/>
    <w:p w14:paraId="2E8A372D" w14:textId="77777777" w:rsidR="00D83DBD" w:rsidRPr="001C2351" w:rsidRDefault="00D83DBD" w:rsidP="00D83DBD">
      <w:pPr>
        <w:spacing w:line="240" w:lineRule="auto"/>
        <w:ind w:left="2124"/>
        <w:jc w:val="left"/>
        <w:rPr>
          <w:rFonts w:ascii="Arial Narrow" w:hAnsi="Arial Narrow"/>
          <w:bCs/>
          <w:u w:val="single"/>
        </w:rPr>
      </w:pPr>
    </w:p>
    <w:p w14:paraId="077390AE" w14:textId="77777777" w:rsidR="00D83DBD" w:rsidRPr="001C2351" w:rsidRDefault="00D83DBD" w:rsidP="00D83DBD">
      <w:pPr>
        <w:autoSpaceDE w:val="0"/>
        <w:spacing w:line="240" w:lineRule="auto"/>
        <w:jc w:val="left"/>
        <w:rPr>
          <w:rFonts w:ascii="Arial Narrow" w:hAnsi="Arial Narrow"/>
          <w:bCs/>
        </w:rPr>
      </w:pPr>
      <w:bookmarkStart w:id="5" w:name="__RefHeading___Toc409871972"/>
      <w:bookmarkEnd w:id="5"/>
      <w:r w:rsidRPr="001C2351">
        <w:rPr>
          <w:rFonts w:ascii="Arial Narrow" w:hAnsi="Arial Narrow"/>
          <w:b/>
          <w:bCs/>
        </w:rPr>
        <w:t>2.0.  Inwestor:</w:t>
      </w:r>
      <w:r w:rsidRPr="001C2351">
        <w:rPr>
          <w:rFonts w:ascii="Arial Narrow" w:hAnsi="Arial Narrow"/>
          <w:b/>
          <w:bCs/>
        </w:rPr>
        <w:tab/>
      </w:r>
      <w:r w:rsidRPr="001C2351">
        <w:rPr>
          <w:rFonts w:ascii="Arial Narrow" w:hAnsi="Arial Narrow"/>
          <w:b/>
          <w:bCs/>
        </w:rPr>
        <w:tab/>
      </w:r>
      <w:r w:rsidRPr="001C2351">
        <w:rPr>
          <w:rFonts w:ascii="Arial Narrow" w:hAnsi="Arial Narrow"/>
          <w:bCs/>
        </w:rPr>
        <w:t>Gmina Suszec</w:t>
      </w:r>
    </w:p>
    <w:p w14:paraId="77821E70" w14:textId="77777777" w:rsidR="00D83DBD" w:rsidRPr="001C2351" w:rsidRDefault="00D83DBD" w:rsidP="00D83DBD">
      <w:pPr>
        <w:autoSpaceDE w:val="0"/>
        <w:spacing w:line="240" w:lineRule="auto"/>
        <w:ind w:left="1416" w:firstLine="708"/>
        <w:jc w:val="left"/>
        <w:rPr>
          <w:rFonts w:ascii="Arial Narrow" w:hAnsi="Arial Narrow"/>
          <w:bCs/>
        </w:rPr>
      </w:pPr>
      <w:r w:rsidRPr="001C2351">
        <w:rPr>
          <w:rFonts w:ascii="Arial Narrow" w:hAnsi="Arial Narrow"/>
          <w:bCs/>
        </w:rPr>
        <w:t>ul. Lipowa 1, 43-267 Suszec</w:t>
      </w:r>
    </w:p>
    <w:p w14:paraId="55D6B239" w14:textId="77777777" w:rsidR="00D83DBD" w:rsidRPr="001C2351" w:rsidRDefault="00D83DBD" w:rsidP="00D83DBD">
      <w:pPr>
        <w:autoSpaceDE w:val="0"/>
        <w:spacing w:line="240" w:lineRule="auto"/>
        <w:ind w:left="1416" w:firstLine="708"/>
        <w:jc w:val="left"/>
        <w:rPr>
          <w:rFonts w:ascii="Arial Narrow" w:hAnsi="Arial Narrow"/>
          <w:bCs/>
        </w:rPr>
      </w:pPr>
    </w:p>
    <w:p w14:paraId="28801CC9" w14:textId="77777777" w:rsidR="00D83DBD" w:rsidRPr="001C2351" w:rsidRDefault="00D83DBD" w:rsidP="00D83DBD">
      <w:pPr>
        <w:autoSpaceDE w:val="0"/>
        <w:spacing w:line="240" w:lineRule="auto"/>
        <w:jc w:val="left"/>
        <w:rPr>
          <w:rFonts w:ascii="Arial Narrow" w:hAnsi="Arial Narrow"/>
          <w:bCs/>
        </w:rPr>
      </w:pPr>
      <w:r w:rsidRPr="001C2351">
        <w:rPr>
          <w:rFonts w:ascii="Arial Narrow" w:hAnsi="Arial Narrow"/>
          <w:b/>
          <w:bCs/>
        </w:rPr>
        <w:t>3.0.  Zamawiający:</w:t>
      </w:r>
      <w:r w:rsidRPr="001C2351">
        <w:rPr>
          <w:rFonts w:ascii="Arial Narrow" w:hAnsi="Arial Narrow"/>
          <w:b/>
          <w:bCs/>
        </w:rPr>
        <w:tab/>
      </w:r>
      <w:r w:rsidRPr="001C2351">
        <w:rPr>
          <w:rFonts w:ascii="Arial Narrow" w:hAnsi="Arial Narrow"/>
          <w:bCs/>
        </w:rPr>
        <w:t>Gmina Suszec</w:t>
      </w:r>
    </w:p>
    <w:p w14:paraId="55DD09F5" w14:textId="77777777" w:rsidR="00D83DBD" w:rsidRPr="001C2351" w:rsidRDefault="00D83DBD" w:rsidP="00D83DBD">
      <w:pPr>
        <w:autoSpaceDE w:val="0"/>
        <w:spacing w:line="240" w:lineRule="auto"/>
        <w:ind w:left="1416" w:firstLine="708"/>
        <w:jc w:val="left"/>
        <w:rPr>
          <w:rFonts w:ascii="Arial Narrow" w:hAnsi="Arial Narrow"/>
          <w:bCs/>
        </w:rPr>
      </w:pPr>
      <w:r w:rsidRPr="001C2351">
        <w:rPr>
          <w:rFonts w:ascii="Arial Narrow" w:hAnsi="Arial Narrow"/>
          <w:bCs/>
        </w:rPr>
        <w:t>ul. Lipowa 1, 43-267 Suszec</w:t>
      </w:r>
    </w:p>
    <w:p w14:paraId="1BD3EC06" w14:textId="77777777" w:rsidR="00D83DBD" w:rsidRPr="001C2351" w:rsidRDefault="00D83DBD" w:rsidP="00D83DBD">
      <w:pPr>
        <w:autoSpaceDE w:val="0"/>
        <w:spacing w:line="240" w:lineRule="auto"/>
        <w:jc w:val="left"/>
        <w:rPr>
          <w:rFonts w:ascii="Arial Narrow" w:hAnsi="Arial Narrow"/>
          <w:bCs/>
        </w:rPr>
      </w:pPr>
    </w:p>
    <w:p w14:paraId="2C126ADD" w14:textId="77777777" w:rsidR="00D83DBD" w:rsidRPr="001C2351" w:rsidRDefault="00D83DBD" w:rsidP="00D83DBD">
      <w:pPr>
        <w:spacing w:line="240" w:lineRule="auto"/>
        <w:ind w:left="2124" w:hanging="2124"/>
        <w:jc w:val="left"/>
        <w:rPr>
          <w:rFonts w:ascii="Arial Narrow" w:hAnsi="Arial Narrow"/>
          <w:bCs/>
        </w:rPr>
      </w:pPr>
      <w:bookmarkStart w:id="6" w:name="__RefHeading___Toc409871973"/>
      <w:bookmarkEnd w:id="6"/>
      <w:r w:rsidRPr="001C2351">
        <w:rPr>
          <w:rFonts w:ascii="Arial Narrow" w:hAnsi="Arial Narrow"/>
          <w:b/>
          <w:bCs/>
        </w:rPr>
        <w:t>3.0.   Adres budowy :</w:t>
      </w:r>
      <w:bookmarkStart w:id="7" w:name="__RefHeading___Toc409871974"/>
      <w:bookmarkEnd w:id="7"/>
      <w:r w:rsidRPr="001C2351">
        <w:rPr>
          <w:rFonts w:ascii="Arial Narrow" w:hAnsi="Arial Narrow" w:cs="Arial Narrow"/>
        </w:rPr>
        <w:tab/>
      </w:r>
      <w:r w:rsidRPr="001C2351">
        <w:rPr>
          <w:rFonts w:ascii="Arial Narrow" w:hAnsi="Arial Narrow"/>
          <w:bCs/>
        </w:rPr>
        <w:t>miejscowość Suszec, ul. Piaskowa</w:t>
      </w:r>
    </w:p>
    <w:p w14:paraId="599A5B1A" w14:textId="77777777" w:rsidR="00D83DBD" w:rsidRDefault="00D83DBD" w:rsidP="00D83DBD">
      <w:pPr>
        <w:spacing w:line="240" w:lineRule="auto"/>
        <w:ind w:left="2124"/>
        <w:jc w:val="left"/>
        <w:rPr>
          <w:rFonts w:ascii="Arial Narrow" w:hAnsi="Arial Narrow" w:cs="Arial Narrow"/>
        </w:rPr>
      </w:pPr>
      <w:proofErr w:type="spellStart"/>
      <w:r>
        <w:rPr>
          <w:rFonts w:ascii="Arial Narrow" w:hAnsi="Arial Narrow" w:cs="Arial Narrow"/>
        </w:rPr>
        <w:t>województwo:śląskie</w:t>
      </w:r>
      <w:proofErr w:type="spellEnd"/>
      <w:r>
        <w:rPr>
          <w:rFonts w:ascii="Arial Narrow" w:hAnsi="Arial Narrow" w:cs="Arial Narrow"/>
        </w:rPr>
        <w:t xml:space="preserve">, powiat: pszczyński, gmina Suszec, </w:t>
      </w:r>
      <w:r>
        <w:rPr>
          <w:rFonts w:ascii="Arial Narrow" w:hAnsi="Arial Narrow" w:cs="Arial Narrow"/>
        </w:rPr>
        <w:br/>
        <w:t xml:space="preserve">jednostka ewidencyjna 241006_2 Suszec, obręb 0006 Suszec, arkusz mapy AR_5, </w:t>
      </w:r>
      <w:r>
        <w:rPr>
          <w:rFonts w:ascii="Arial Narrow" w:hAnsi="Arial Narrow" w:cs="Arial Narrow"/>
        </w:rPr>
        <w:br/>
        <w:t xml:space="preserve">dz. nr </w:t>
      </w:r>
      <w:proofErr w:type="spellStart"/>
      <w:r>
        <w:rPr>
          <w:rFonts w:ascii="Arial Narrow" w:hAnsi="Arial Narrow" w:cs="Arial Narrow"/>
        </w:rPr>
        <w:t>ewid</w:t>
      </w:r>
      <w:proofErr w:type="spellEnd"/>
      <w:r>
        <w:rPr>
          <w:rFonts w:ascii="Arial Narrow" w:hAnsi="Arial Narrow" w:cs="Arial Narrow"/>
        </w:rPr>
        <w:t>. 4003/206</w:t>
      </w:r>
    </w:p>
    <w:p w14:paraId="11A5E4D7" w14:textId="77777777" w:rsidR="00D83DBD" w:rsidRPr="001C2351" w:rsidRDefault="00D83DBD" w:rsidP="00D83DBD">
      <w:pPr>
        <w:spacing w:line="240" w:lineRule="auto"/>
        <w:ind w:left="2124"/>
        <w:jc w:val="left"/>
        <w:rPr>
          <w:rFonts w:ascii="Arial Narrow" w:hAnsi="Arial Narrow"/>
          <w:bCs/>
          <w:color w:val="0070C0"/>
        </w:rPr>
      </w:pPr>
    </w:p>
    <w:p w14:paraId="2448D144" w14:textId="77777777" w:rsidR="00D83DBD" w:rsidRPr="0074529D" w:rsidRDefault="00D83DBD" w:rsidP="00D83DBD">
      <w:pPr>
        <w:autoSpaceDE w:val="0"/>
        <w:spacing w:line="240" w:lineRule="auto"/>
        <w:rPr>
          <w:rFonts w:ascii="Arial Narrow" w:hAnsi="Arial Narrow"/>
          <w:b/>
          <w:bCs/>
        </w:rPr>
      </w:pPr>
      <w:r w:rsidRPr="0074529D">
        <w:rPr>
          <w:rFonts w:ascii="Arial Narrow" w:hAnsi="Arial Narrow"/>
          <w:b/>
          <w:bCs/>
        </w:rPr>
        <w:t>4.0.   Podstawa opracowania :</w:t>
      </w:r>
    </w:p>
    <w:p w14:paraId="1890EA48"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xml:space="preserve">- wypis i </w:t>
      </w:r>
      <w:proofErr w:type="spellStart"/>
      <w:r w:rsidRPr="0074529D">
        <w:rPr>
          <w:rFonts w:ascii="Arial Narrow" w:hAnsi="Arial Narrow" w:cs="Arial Narrow"/>
        </w:rPr>
        <w:t>wyrys</w:t>
      </w:r>
      <w:proofErr w:type="spellEnd"/>
      <w:r w:rsidRPr="0074529D">
        <w:rPr>
          <w:rFonts w:ascii="Arial Narrow" w:hAnsi="Arial Narrow" w:cs="Arial Narrow"/>
        </w:rPr>
        <w:t xml:space="preserve"> z ewidencji gruntów </w:t>
      </w:r>
    </w:p>
    <w:p w14:paraId="0A789810"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xml:space="preserve">- wypis i </w:t>
      </w:r>
      <w:proofErr w:type="spellStart"/>
      <w:r w:rsidRPr="0074529D">
        <w:rPr>
          <w:rFonts w:ascii="Arial Narrow" w:hAnsi="Arial Narrow" w:cs="Arial Narrow"/>
        </w:rPr>
        <w:t>wyrys</w:t>
      </w:r>
      <w:proofErr w:type="spellEnd"/>
      <w:r w:rsidRPr="0074529D">
        <w:rPr>
          <w:rFonts w:ascii="Arial Narrow" w:hAnsi="Arial Narrow" w:cs="Arial Narrow"/>
        </w:rPr>
        <w:t xml:space="preserve"> z miejscowego planu zagospodarowania przestrzennego uchwalonego przez Radę Gminy Suszec </w:t>
      </w:r>
      <w:r w:rsidRPr="0074529D">
        <w:rPr>
          <w:rFonts w:ascii="Arial Narrow" w:hAnsi="Arial Narrow" w:cs="Arial Narrow"/>
        </w:rPr>
        <w:br/>
        <w:t>w dniu 9 lipca 2015 r. Uchwała Nr XI/82/2015</w:t>
      </w:r>
    </w:p>
    <w:p w14:paraId="4F6E515D"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xml:space="preserve">- warunki techniczne przyłączy </w:t>
      </w:r>
      <w:proofErr w:type="spellStart"/>
      <w:r w:rsidRPr="0074529D">
        <w:rPr>
          <w:rFonts w:ascii="Arial Narrow" w:hAnsi="Arial Narrow" w:cs="Arial Narrow"/>
        </w:rPr>
        <w:t>wod-kan</w:t>
      </w:r>
      <w:proofErr w:type="spellEnd"/>
      <w:r w:rsidRPr="0074529D">
        <w:rPr>
          <w:rFonts w:ascii="Arial Narrow" w:hAnsi="Arial Narrow" w:cs="Arial Narrow"/>
        </w:rPr>
        <w:t xml:space="preserve"> nr PGK/WAR/26/19 z dnia 16.04.2019 r. wydane przez PGK Sp. z o.o. </w:t>
      </w:r>
      <w:r w:rsidRPr="0074529D">
        <w:rPr>
          <w:rFonts w:ascii="Arial Narrow" w:hAnsi="Arial Narrow" w:cs="Arial Narrow"/>
        </w:rPr>
        <w:br/>
        <w:t>w Suszcu</w:t>
      </w:r>
    </w:p>
    <w:p w14:paraId="5634356D"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xml:space="preserve">- zatwierdzenie dostawy wody – pismo nr PGK/ZAP/41/19 z dnia 16.04.2019 r. wydane przez PGK Sp. z o.o. </w:t>
      </w:r>
      <w:r w:rsidRPr="0074529D">
        <w:rPr>
          <w:rFonts w:ascii="Arial Narrow" w:hAnsi="Arial Narrow" w:cs="Arial Narrow"/>
        </w:rPr>
        <w:br/>
        <w:t>w Suszcu</w:t>
      </w:r>
    </w:p>
    <w:p w14:paraId="2BF26BDE"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warunki techniczne przyłączenia do sieci elektroenergetycznej wydanie dnia 20.05.2019 r przez TAURON DYSTRYBUCJA</w:t>
      </w:r>
    </w:p>
    <w:p w14:paraId="0E20F240"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opinia o warunkach geologiczn</w:t>
      </w:r>
      <w:r>
        <w:rPr>
          <w:rFonts w:ascii="Arial Narrow" w:hAnsi="Arial Narrow" w:cs="Arial Narrow"/>
        </w:rPr>
        <w:t>o-górniczych</w:t>
      </w:r>
      <w:r w:rsidRPr="0074529D">
        <w:rPr>
          <w:rFonts w:ascii="Arial Narrow" w:hAnsi="Arial Narrow" w:cs="Arial Narrow"/>
        </w:rPr>
        <w:t xml:space="preserve"> nr SRK/KWK_K/TMG-O-5411/1547/19/MS wydana dnia 5.06.2019 r. przez SRK S.A. w Bytomiu, Oddział w Suszcu, Kopalnia Węgla Kamiennego „Krupiński”</w:t>
      </w:r>
    </w:p>
    <w:p w14:paraId="20FA497C"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xml:space="preserve">- dokumentacja badań podłoża gruntowego wraz z opinią geotechniczną opracowana przez </w:t>
      </w:r>
      <w:r w:rsidRPr="0074529D">
        <w:rPr>
          <w:rFonts w:ascii="Arial Narrow" w:hAnsi="Arial Narrow" w:cs="Arial Narrow"/>
        </w:rPr>
        <w:br/>
        <w:t>GGS-Projekt</w:t>
      </w:r>
      <w:r>
        <w:rPr>
          <w:rFonts w:ascii="Arial Narrow" w:hAnsi="Arial Narrow" w:cs="Arial Narrow"/>
        </w:rPr>
        <w:t>, Chorzów marzec 2019 r.</w:t>
      </w:r>
    </w:p>
    <w:p w14:paraId="3CE1D16B" w14:textId="77777777" w:rsidR="00D83DBD" w:rsidRPr="0074529D" w:rsidRDefault="00D83DBD" w:rsidP="00D83DBD">
      <w:pPr>
        <w:spacing w:line="240" w:lineRule="auto"/>
        <w:rPr>
          <w:rFonts w:ascii="Arial Narrow" w:hAnsi="Arial Narrow" w:cs="Arial Narrow"/>
        </w:rPr>
      </w:pPr>
      <w:r w:rsidRPr="0074529D">
        <w:rPr>
          <w:rFonts w:ascii="Arial Narrow" w:hAnsi="Arial Narrow" w:cs="Arial Narrow"/>
        </w:rPr>
        <w:t>- projekt geotechniczny opracowany przez GGS-Projekt</w:t>
      </w:r>
      <w:r>
        <w:rPr>
          <w:rFonts w:ascii="Arial Narrow" w:hAnsi="Arial Narrow" w:cs="Arial Narrow"/>
        </w:rPr>
        <w:t>, Chorzów marzec 2019 r</w:t>
      </w:r>
    </w:p>
    <w:p w14:paraId="3E2BD8A1" w14:textId="77777777" w:rsidR="00D83DBD" w:rsidRPr="001C2351" w:rsidRDefault="00D83DBD" w:rsidP="00D83DBD">
      <w:pPr>
        <w:spacing w:line="240" w:lineRule="auto"/>
        <w:rPr>
          <w:rFonts w:ascii="Arial Narrow" w:hAnsi="Arial Narrow" w:cs="Arial Narrow"/>
        </w:rPr>
      </w:pPr>
      <w:r w:rsidRPr="001C2351">
        <w:rPr>
          <w:rFonts w:ascii="Arial Narrow" w:hAnsi="Arial Narrow" w:cs="Arial Narrow"/>
        </w:rPr>
        <w:t>- mapa sytuacyjno-wysokościowa 1:500</w:t>
      </w:r>
    </w:p>
    <w:p w14:paraId="33225B66" w14:textId="77777777" w:rsidR="00D83DBD" w:rsidRPr="001C2351" w:rsidRDefault="00D83DBD" w:rsidP="00D83DBD">
      <w:pPr>
        <w:spacing w:line="240" w:lineRule="auto"/>
        <w:rPr>
          <w:rFonts w:ascii="Arial Narrow" w:hAnsi="Arial Narrow" w:cs="Arial Narrow"/>
        </w:rPr>
      </w:pPr>
      <w:r w:rsidRPr="001C2351">
        <w:rPr>
          <w:rFonts w:ascii="Arial Narrow" w:hAnsi="Arial Narrow" w:cs="Arial Narrow"/>
        </w:rPr>
        <w:t>- uzgodnienia robocze z Inwestorem</w:t>
      </w:r>
    </w:p>
    <w:p w14:paraId="481939C3" w14:textId="77777777" w:rsidR="00D83DBD" w:rsidRPr="001C2351" w:rsidRDefault="00D83DBD" w:rsidP="00D83DBD">
      <w:pPr>
        <w:spacing w:line="240" w:lineRule="auto"/>
        <w:rPr>
          <w:rFonts w:ascii="Arial Narrow" w:hAnsi="Arial Narrow" w:cs="Arial Narrow"/>
        </w:rPr>
      </w:pPr>
      <w:r w:rsidRPr="001C2351">
        <w:rPr>
          <w:rFonts w:ascii="Arial Narrow" w:hAnsi="Arial Narrow" w:cs="Arial Narrow"/>
        </w:rPr>
        <w:t>- uwarunkowania techniczne oraz polskie normy i przepisy budowlane</w:t>
      </w:r>
    </w:p>
    <w:p w14:paraId="0AC9C24A" w14:textId="77777777" w:rsidR="00D83DBD" w:rsidRPr="001C2351" w:rsidRDefault="00D83DBD" w:rsidP="00D83DBD">
      <w:pPr>
        <w:autoSpaceDE w:val="0"/>
        <w:spacing w:line="240" w:lineRule="auto"/>
        <w:rPr>
          <w:rFonts w:ascii="Arial Narrow" w:hAnsi="Arial Narrow"/>
          <w:color w:val="0070C0"/>
          <w:highlight w:val="yellow"/>
        </w:rPr>
      </w:pPr>
    </w:p>
    <w:p w14:paraId="792F3931" w14:textId="77777777" w:rsidR="00D83DBD" w:rsidRPr="000C773C" w:rsidRDefault="00D83DBD" w:rsidP="00D83DBD">
      <w:pPr>
        <w:autoSpaceDE w:val="0"/>
        <w:spacing w:line="240" w:lineRule="auto"/>
        <w:rPr>
          <w:rFonts w:ascii="Arial Narrow" w:hAnsi="Arial Narrow"/>
          <w:b/>
          <w:bCs/>
        </w:rPr>
      </w:pPr>
      <w:r w:rsidRPr="000C773C">
        <w:rPr>
          <w:rFonts w:ascii="Arial Narrow" w:hAnsi="Arial Narrow"/>
          <w:b/>
          <w:bCs/>
        </w:rPr>
        <w:t>5.0.  Lokalizacja.</w:t>
      </w:r>
    </w:p>
    <w:tbl>
      <w:tblPr>
        <w:tblW w:w="0" w:type="auto"/>
        <w:tblInd w:w="70" w:type="dxa"/>
        <w:tblLayout w:type="fixed"/>
        <w:tblCellMar>
          <w:left w:w="70" w:type="dxa"/>
          <w:right w:w="70" w:type="dxa"/>
        </w:tblCellMar>
        <w:tblLook w:val="04A0" w:firstRow="1" w:lastRow="0" w:firstColumn="1" w:lastColumn="0" w:noHBand="0" w:noVBand="1"/>
      </w:tblPr>
      <w:tblGrid>
        <w:gridCol w:w="567"/>
        <w:gridCol w:w="3261"/>
        <w:gridCol w:w="4981"/>
      </w:tblGrid>
      <w:tr w:rsidR="00D83DBD" w:rsidRPr="000C773C" w14:paraId="009531B9" w14:textId="77777777" w:rsidTr="004B3868">
        <w:tc>
          <w:tcPr>
            <w:tcW w:w="567" w:type="dxa"/>
            <w:tcBorders>
              <w:top w:val="single" w:sz="4" w:space="0" w:color="000000"/>
              <w:left w:val="single" w:sz="4" w:space="0" w:color="000000"/>
              <w:bottom w:val="single" w:sz="4" w:space="0" w:color="000000"/>
              <w:right w:val="nil"/>
            </w:tcBorders>
            <w:hideMark/>
          </w:tcPr>
          <w:p w14:paraId="23B2025E" w14:textId="77777777" w:rsidR="00D83DBD" w:rsidRPr="000C773C" w:rsidRDefault="00D83DBD" w:rsidP="004B3868">
            <w:pPr>
              <w:spacing w:line="240" w:lineRule="auto"/>
              <w:rPr>
                <w:rFonts w:ascii="Arial Narrow" w:hAnsi="Arial Narrow"/>
              </w:rPr>
            </w:pPr>
            <w:r w:rsidRPr="000C773C">
              <w:rPr>
                <w:rFonts w:ascii="Arial Narrow" w:hAnsi="Arial Narrow"/>
              </w:rPr>
              <w:t>1/.</w:t>
            </w:r>
          </w:p>
        </w:tc>
        <w:tc>
          <w:tcPr>
            <w:tcW w:w="3261" w:type="dxa"/>
            <w:tcBorders>
              <w:top w:val="single" w:sz="4" w:space="0" w:color="000000"/>
              <w:left w:val="single" w:sz="4" w:space="0" w:color="000000"/>
              <w:bottom w:val="single" w:sz="4" w:space="0" w:color="000000"/>
              <w:right w:val="nil"/>
            </w:tcBorders>
            <w:hideMark/>
          </w:tcPr>
          <w:p w14:paraId="7F118379" w14:textId="77777777" w:rsidR="00D83DBD" w:rsidRPr="000C773C" w:rsidRDefault="00D83DBD" w:rsidP="004B3868">
            <w:pPr>
              <w:spacing w:line="240" w:lineRule="auto"/>
              <w:rPr>
                <w:rFonts w:ascii="Arial Narrow" w:hAnsi="Arial Narrow"/>
                <w:spacing w:val="30"/>
              </w:rPr>
            </w:pPr>
            <w:r w:rsidRPr="000C773C">
              <w:rPr>
                <w:rFonts w:ascii="Arial Narrow" w:hAnsi="Arial Narrow"/>
              </w:rPr>
              <w:t>Miejscowość</w:t>
            </w:r>
          </w:p>
        </w:tc>
        <w:tc>
          <w:tcPr>
            <w:tcW w:w="4981" w:type="dxa"/>
            <w:tcBorders>
              <w:top w:val="single" w:sz="4" w:space="0" w:color="000000"/>
              <w:left w:val="single" w:sz="4" w:space="0" w:color="000000"/>
              <w:bottom w:val="single" w:sz="4" w:space="0" w:color="000000"/>
              <w:right w:val="single" w:sz="4" w:space="0" w:color="000000"/>
            </w:tcBorders>
            <w:hideMark/>
          </w:tcPr>
          <w:p w14:paraId="5DEDA30E" w14:textId="77777777" w:rsidR="00D83DBD" w:rsidRPr="000C773C" w:rsidRDefault="00D83DBD" w:rsidP="004B3868">
            <w:pPr>
              <w:spacing w:line="240" w:lineRule="auto"/>
              <w:rPr>
                <w:rFonts w:ascii="Arial Narrow" w:hAnsi="Arial Narrow"/>
              </w:rPr>
            </w:pPr>
            <w:r w:rsidRPr="000C773C">
              <w:rPr>
                <w:rFonts w:ascii="Arial Narrow" w:hAnsi="Arial Narrow"/>
              </w:rPr>
              <w:t>Suszec</w:t>
            </w:r>
          </w:p>
        </w:tc>
      </w:tr>
      <w:tr w:rsidR="00D83DBD" w:rsidRPr="000C773C" w14:paraId="3D2EEE84" w14:textId="77777777" w:rsidTr="004B3868">
        <w:tc>
          <w:tcPr>
            <w:tcW w:w="567" w:type="dxa"/>
            <w:tcBorders>
              <w:top w:val="single" w:sz="4" w:space="0" w:color="000000"/>
              <w:left w:val="single" w:sz="4" w:space="0" w:color="000000"/>
              <w:bottom w:val="single" w:sz="4" w:space="0" w:color="000000"/>
              <w:right w:val="nil"/>
            </w:tcBorders>
            <w:hideMark/>
          </w:tcPr>
          <w:p w14:paraId="76A12D51" w14:textId="77777777" w:rsidR="00D83DBD" w:rsidRPr="000C773C" w:rsidRDefault="00D83DBD" w:rsidP="004B3868">
            <w:pPr>
              <w:spacing w:line="240" w:lineRule="auto"/>
              <w:rPr>
                <w:rFonts w:ascii="Arial Narrow" w:hAnsi="Arial Narrow"/>
              </w:rPr>
            </w:pPr>
            <w:r w:rsidRPr="000C773C">
              <w:rPr>
                <w:rFonts w:ascii="Arial Narrow" w:hAnsi="Arial Narrow"/>
              </w:rPr>
              <w:t>2/.</w:t>
            </w:r>
          </w:p>
        </w:tc>
        <w:tc>
          <w:tcPr>
            <w:tcW w:w="3261" w:type="dxa"/>
            <w:tcBorders>
              <w:top w:val="single" w:sz="4" w:space="0" w:color="000000"/>
              <w:left w:val="single" w:sz="4" w:space="0" w:color="000000"/>
              <w:bottom w:val="single" w:sz="4" w:space="0" w:color="000000"/>
              <w:right w:val="nil"/>
            </w:tcBorders>
            <w:hideMark/>
          </w:tcPr>
          <w:p w14:paraId="20547597" w14:textId="77777777" w:rsidR="00D83DBD" w:rsidRPr="000C773C" w:rsidRDefault="00D83DBD" w:rsidP="004B3868">
            <w:pPr>
              <w:spacing w:line="240" w:lineRule="auto"/>
              <w:rPr>
                <w:rFonts w:ascii="Arial Narrow" w:hAnsi="Arial Narrow" w:cs="Arial Narrow"/>
                <w:bCs/>
              </w:rPr>
            </w:pPr>
            <w:r w:rsidRPr="000C773C">
              <w:rPr>
                <w:rFonts w:ascii="Arial Narrow" w:hAnsi="Arial Narrow"/>
              </w:rPr>
              <w:t>nr działek</w:t>
            </w:r>
          </w:p>
        </w:tc>
        <w:tc>
          <w:tcPr>
            <w:tcW w:w="4981" w:type="dxa"/>
            <w:tcBorders>
              <w:top w:val="single" w:sz="4" w:space="0" w:color="000000"/>
              <w:left w:val="single" w:sz="4" w:space="0" w:color="000000"/>
              <w:bottom w:val="single" w:sz="4" w:space="0" w:color="000000"/>
              <w:right w:val="single" w:sz="4" w:space="0" w:color="000000"/>
            </w:tcBorders>
            <w:hideMark/>
          </w:tcPr>
          <w:p w14:paraId="632FD5EE" w14:textId="77777777" w:rsidR="00D83DBD" w:rsidRPr="000C773C" w:rsidRDefault="00D83DBD" w:rsidP="004B3868">
            <w:pPr>
              <w:pStyle w:val="WW-Default1"/>
              <w:jc w:val="both"/>
              <w:rPr>
                <w:rFonts w:ascii="Arial Narrow" w:hAnsi="Arial Narrow"/>
                <w:color w:val="auto"/>
                <w:sz w:val="22"/>
                <w:szCs w:val="22"/>
              </w:rPr>
            </w:pPr>
            <w:r w:rsidRPr="000C773C">
              <w:rPr>
                <w:rFonts w:ascii="Arial Narrow" w:hAnsi="Arial Narrow" w:cs="Arial Narrow"/>
                <w:bCs/>
                <w:color w:val="auto"/>
                <w:sz w:val="22"/>
                <w:szCs w:val="22"/>
              </w:rPr>
              <w:t>4003/206</w:t>
            </w:r>
          </w:p>
        </w:tc>
      </w:tr>
      <w:tr w:rsidR="00D83DBD" w:rsidRPr="000C773C" w14:paraId="22A2EEC9" w14:textId="77777777" w:rsidTr="004B3868">
        <w:tc>
          <w:tcPr>
            <w:tcW w:w="567" w:type="dxa"/>
            <w:tcBorders>
              <w:top w:val="single" w:sz="4" w:space="0" w:color="000000"/>
              <w:left w:val="single" w:sz="4" w:space="0" w:color="000000"/>
              <w:bottom w:val="single" w:sz="4" w:space="0" w:color="000000"/>
              <w:right w:val="nil"/>
            </w:tcBorders>
            <w:hideMark/>
          </w:tcPr>
          <w:p w14:paraId="4C811CBD" w14:textId="77777777" w:rsidR="00D83DBD" w:rsidRPr="000C773C" w:rsidRDefault="00D83DBD" w:rsidP="004B3868">
            <w:pPr>
              <w:spacing w:line="240" w:lineRule="auto"/>
              <w:rPr>
                <w:rFonts w:ascii="Arial Narrow" w:hAnsi="Arial Narrow"/>
              </w:rPr>
            </w:pPr>
            <w:r w:rsidRPr="000C773C">
              <w:rPr>
                <w:rFonts w:ascii="Arial Narrow" w:hAnsi="Arial Narrow"/>
              </w:rPr>
              <w:t>3/.</w:t>
            </w:r>
          </w:p>
        </w:tc>
        <w:tc>
          <w:tcPr>
            <w:tcW w:w="3261" w:type="dxa"/>
            <w:tcBorders>
              <w:top w:val="single" w:sz="4" w:space="0" w:color="000000"/>
              <w:left w:val="single" w:sz="4" w:space="0" w:color="000000"/>
              <w:bottom w:val="single" w:sz="4" w:space="0" w:color="000000"/>
              <w:right w:val="nil"/>
            </w:tcBorders>
            <w:hideMark/>
          </w:tcPr>
          <w:p w14:paraId="10384FE3" w14:textId="77777777" w:rsidR="00D83DBD" w:rsidRPr="000C773C" w:rsidRDefault="00D83DBD" w:rsidP="004B3868">
            <w:pPr>
              <w:spacing w:line="240" w:lineRule="auto"/>
              <w:rPr>
                <w:rFonts w:ascii="Arial Narrow" w:hAnsi="Arial Narrow"/>
              </w:rPr>
            </w:pPr>
            <w:r w:rsidRPr="000C773C">
              <w:rPr>
                <w:rFonts w:ascii="Arial Narrow" w:hAnsi="Arial Narrow"/>
              </w:rPr>
              <w:t>powierzchnia działki:</w:t>
            </w:r>
          </w:p>
          <w:p w14:paraId="5B5D670B" w14:textId="77777777" w:rsidR="00D83DBD" w:rsidRPr="000C773C" w:rsidRDefault="00D83DBD" w:rsidP="004B3868">
            <w:pPr>
              <w:spacing w:line="240" w:lineRule="auto"/>
              <w:rPr>
                <w:rFonts w:ascii="Arial Narrow" w:hAnsi="Arial Narrow"/>
              </w:rPr>
            </w:pPr>
          </w:p>
        </w:tc>
        <w:tc>
          <w:tcPr>
            <w:tcW w:w="4981" w:type="dxa"/>
            <w:tcBorders>
              <w:top w:val="single" w:sz="4" w:space="0" w:color="000000"/>
              <w:left w:val="single" w:sz="4" w:space="0" w:color="000000"/>
              <w:bottom w:val="single" w:sz="4" w:space="0" w:color="000000"/>
              <w:right w:val="single" w:sz="4" w:space="0" w:color="000000"/>
            </w:tcBorders>
          </w:tcPr>
          <w:p w14:paraId="2946F7F3" w14:textId="77777777" w:rsidR="00D83DBD" w:rsidRPr="000C773C" w:rsidRDefault="00D83DBD" w:rsidP="004B3868">
            <w:pPr>
              <w:spacing w:line="240" w:lineRule="auto"/>
              <w:rPr>
                <w:rFonts w:ascii="Arial Narrow" w:hAnsi="Arial Narrow"/>
              </w:rPr>
            </w:pPr>
            <w:r w:rsidRPr="000C773C">
              <w:rPr>
                <w:rFonts w:ascii="Arial Narrow" w:hAnsi="Arial Narrow"/>
              </w:rPr>
              <w:t>6325 m</w:t>
            </w:r>
            <w:r w:rsidRPr="000C773C">
              <w:rPr>
                <w:rFonts w:ascii="Arial Narrow" w:hAnsi="Arial Narrow"/>
                <w:vertAlign w:val="superscript"/>
              </w:rPr>
              <w:t>2</w:t>
            </w:r>
            <w:r w:rsidRPr="000C773C">
              <w:rPr>
                <w:rFonts w:ascii="Arial Narrow" w:hAnsi="Arial Narrow"/>
              </w:rPr>
              <w:t xml:space="preserve">   </w:t>
            </w:r>
            <w:proofErr w:type="spellStart"/>
            <w:r w:rsidRPr="000C773C">
              <w:rPr>
                <w:rFonts w:ascii="Arial Narrow" w:hAnsi="Arial Narrow"/>
              </w:rPr>
              <w:t>tj</w:t>
            </w:r>
            <w:proofErr w:type="spellEnd"/>
            <w:r w:rsidRPr="000C773C">
              <w:rPr>
                <w:rFonts w:ascii="Arial Narrow" w:hAnsi="Arial Narrow"/>
              </w:rPr>
              <w:t xml:space="preserve"> 0,6325 ha</w:t>
            </w:r>
          </w:p>
        </w:tc>
      </w:tr>
      <w:tr w:rsidR="00D83DBD" w:rsidRPr="000C773C" w14:paraId="19D441C0" w14:textId="77777777" w:rsidTr="004B3868">
        <w:trPr>
          <w:trHeight w:val="75"/>
        </w:trPr>
        <w:tc>
          <w:tcPr>
            <w:tcW w:w="567" w:type="dxa"/>
            <w:tcBorders>
              <w:top w:val="single" w:sz="4" w:space="0" w:color="000000"/>
              <w:left w:val="single" w:sz="4" w:space="0" w:color="000000"/>
              <w:bottom w:val="single" w:sz="4" w:space="0" w:color="000000"/>
              <w:right w:val="nil"/>
            </w:tcBorders>
            <w:hideMark/>
          </w:tcPr>
          <w:p w14:paraId="5FAF4FC3" w14:textId="77777777" w:rsidR="00D83DBD" w:rsidRPr="000C773C" w:rsidRDefault="00D83DBD" w:rsidP="004B3868">
            <w:pPr>
              <w:spacing w:line="240" w:lineRule="auto"/>
              <w:rPr>
                <w:rFonts w:ascii="Arial Narrow" w:hAnsi="Arial Narrow"/>
              </w:rPr>
            </w:pPr>
            <w:r w:rsidRPr="000C773C">
              <w:rPr>
                <w:rFonts w:ascii="Arial Narrow" w:hAnsi="Arial Narrow"/>
              </w:rPr>
              <w:t>4/.</w:t>
            </w:r>
          </w:p>
        </w:tc>
        <w:tc>
          <w:tcPr>
            <w:tcW w:w="3261" w:type="dxa"/>
            <w:tcBorders>
              <w:top w:val="single" w:sz="4" w:space="0" w:color="000000"/>
              <w:left w:val="single" w:sz="4" w:space="0" w:color="000000"/>
              <w:bottom w:val="single" w:sz="4" w:space="0" w:color="000000"/>
              <w:right w:val="nil"/>
            </w:tcBorders>
            <w:hideMark/>
          </w:tcPr>
          <w:p w14:paraId="6393D543" w14:textId="77777777" w:rsidR="00D83DBD" w:rsidRPr="000C773C" w:rsidRDefault="00D83DBD" w:rsidP="004B3868">
            <w:pPr>
              <w:spacing w:line="240" w:lineRule="auto"/>
              <w:rPr>
                <w:rFonts w:ascii="Arial Narrow" w:hAnsi="Arial Narrow"/>
              </w:rPr>
            </w:pPr>
            <w:r w:rsidRPr="000C773C">
              <w:rPr>
                <w:rFonts w:ascii="Arial Narrow" w:hAnsi="Arial Narrow"/>
              </w:rPr>
              <w:t>powierzchnia opracowania</w:t>
            </w:r>
          </w:p>
        </w:tc>
        <w:tc>
          <w:tcPr>
            <w:tcW w:w="4981" w:type="dxa"/>
            <w:tcBorders>
              <w:top w:val="single" w:sz="4" w:space="0" w:color="000000"/>
              <w:left w:val="single" w:sz="4" w:space="0" w:color="000000"/>
              <w:bottom w:val="single" w:sz="4" w:space="0" w:color="000000"/>
              <w:right w:val="single" w:sz="4" w:space="0" w:color="000000"/>
            </w:tcBorders>
            <w:hideMark/>
          </w:tcPr>
          <w:p w14:paraId="39695AFC" w14:textId="77777777" w:rsidR="00D83DBD" w:rsidRPr="000C773C" w:rsidRDefault="00D83DBD" w:rsidP="004B3868">
            <w:pPr>
              <w:spacing w:line="240" w:lineRule="auto"/>
              <w:rPr>
                <w:rFonts w:ascii="Arial Narrow" w:hAnsi="Arial Narrow"/>
              </w:rPr>
            </w:pPr>
            <w:r w:rsidRPr="000C773C">
              <w:rPr>
                <w:rFonts w:ascii="Arial Narrow" w:hAnsi="Arial Narrow"/>
              </w:rPr>
              <w:t>5 922,9 m</w:t>
            </w:r>
            <w:r w:rsidRPr="000C773C">
              <w:rPr>
                <w:rFonts w:ascii="Arial Narrow" w:hAnsi="Arial Narrow"/>
                <w:vertAlign w:val="superscript"/>
              </w:rPr>
              <w:t>2</w:t>
            </w:r>
            <w:r w:rsidRPr="000C773C">
              <w:rPr>
                <w:rFonts w:ascii="Arial Narrow" w:hAnsi="Arial Narrow"/>
              </w:rPr>
              <w:t xml:space="preserve">   </w:t>
            </w:r>
            <w:proofErr w:type="spellStart"/>
            <w:r w:rsidRPr="000C773C">
              <w:rPr>
                <w:rFonts w:ascii="Arial Narrow" w:hAnsi="Arial Narrow"/>
              </w:rPr>
              <w:t>tj</w:t>
            </w:r>
            <w:proofErr w:type="spellEnd"/>
            <w:r w:rsidRPr="000C773C">
              <w:rPr>
                <w:rFonts w:ascii="Arial Narrow" w:hAnsi="Arial Narrow"/>
              </w:rPr>
              <w:t xml:space="preserve"> 0,59229 ha</w:t>
            </w:r>
          </w:p>
        </w:tc>
      </w:tr>
    </w:tbl>
    <w:p w14:paraId="7EEB322C" w14:textId="77777777" w:rsidR="00D83DBD" w:rsidRDefault="00D83DBD" w:rsidP="00D83DBD">
      <w:pPr>
        <w:autoSpaceDE w:val="0"/>
        <w:spacing w:line="240" w:lineRule="auto"/>
        <w:rPr>
          <w:rFonts w:ascii="Arial Narrow" w:hAnsi="Arial Narrow"/>
          <w:b/>
          <w:bCs/>
          <w:color w:val="0070C0"/>
        </w:rPr>
      </w:pPr>
    </w:p>
    <w:p w14:paraId="38AAB8B7" w14:textId="6135BF0F" w:rsidR="00AA6394" w:rsidRPr="00ED2006" w:rsidRDefault="00AA6394" w:rsidP="00D83DBD">
      <w:pPr>
        <w:autoSpaceDE w:val="0"/>
        <w:spacing w:line="240" w:lineRule="auto"/>
        <w:rPr>
          <w:rFonts w:ascii="Arial Narrow" w:hAnsi="Arial Narrow"/>
          <w:b/>
          <w:bCs/>
          <w:color w:val="auto"/>
          <w:sz w:val="10"/>
          <w:szCs w:val="10"/>
        </w:rPr>
      </w:pPr>
    </w:p>
    <w:p w14:paraId="2FCC0F54" w14:textId="77777777" w:rsidR="00D83DBD" w:rsidRPr="003F2097" w:rsidRDefault="00D83DBD" w:rsidP="00D83DBD">
      <w:pPr>
        <w:autoSpaceDE w:val="0"/>
        <w:spacing w:line="240" w:lineRule="auto"/>
        <w:rPr>
          <w:rFonts w:ascii="Arial Narrow" w:hAnsi="Arial Narrow"/>
          <w:b/>
          <w:bCs/>
        </w:rPr>
      </w:pPr>
      <w:r w:rsidRPr="003F2097">
        <w:rPr>
          <w:rFonts w:ascii="Arial Narrow" w:hAnsi="Arial Narrow"/>
          <w:b/>
          <w:bCs/>
        </w:rPr>
        <w:t>5.1. Opis lokalizacji.</w:t>
      </w:r>
    </w:p>
    <w:p w14:paraId="4274E082" w14:textId="77777777" w:rsidR="00D83DBD" w:rsidRPr="003F2097" w:rsidRDefault="00D83DBD" w:rsidP="00D83DBD">
      <w:pPr>
        <w:spacing w:line="240" w:lineRule="auto"/>
        <w:rPr>
          <w:rFonts w:ascii="Arial Narrow" w:hAnsi="Arial Narrow"/>
          <w:lang w:eastAsia="ar-SA"/>
        </w:rPr>
      </w:pPr>
      <w:r w:rsidRPr="003F2097">
        <w:rPr>
          <w:rFonts w:ascii="Arial Narrow" w:hAnsi="Arial Narrow"/>
          <w:lang w:eastAsia="ar-SA"/>
        </w:rPr>
        <w:t>Teren planowanego przedsięwzięcia znajduje się w granicach miejscowości Suszec, w gminie Suszec.</w:t>
      </w:r>
    </w:p>
    <w:p w14:paraId="18D5B0A6" w14:textId="77777777" w:rsidR="00D83DBD" w:rsidRPr="003F2097" w:rsidRDefault="00D83DBD" w:rsidP="00D83DBD">
      <w:pPr>
        <w:pStyle w:val="WW-Default1"/>
        <w:jc w:val="both"/>
        <w:rPr>
          <w:rFonts w:ascii="Arial Narrow" w:hAnsi="Arial Narrow" w:cs="Arial"/>
          <w:color w:val="auto"/>
          <w:sz w:val="22"/>
          <w:szCs w:val="22"/>
        </w:rPr>
      </w:pPr>
      <w:r w:rsidRPr="003F2097">
        <w:rPr>
          <w:rFonts w:ascii="Arial Narrow" w:hAnsi="Arial Narrow" w:cs="Arial"/>
          <w:color w:val="auto"/>
          <w:sz w:val="22"/>
          <w:szCs w:val="22"/>
        </w:rPr>
        <w:t>Teren pod planowane przedsięwzięcie stanowi teren łąkowy, rolny. Nie posiada utwardzenia w postaci asfaltu, czy bruku. Teren nieogrodzony. Od strony północnej znajduje się linia drzew przeznaczona do wycinki na podstawie odrębnego pozwolenia uzyskanego przez Zamawiającego. Pozostała część terenu pokryta roślinnością trawiastą, gdzieniegdzie znajdują się krzewy oraz niskie drzewa pochodzące z samosiewu.</w:t>
      </w:r>
    </w:p>
    <w:p w14:paraId="58E6867A" w14:textId="77777777" w:rsidR="00D83DBD" w:rsidRPr="003F2097" w:rsidRDefault="00D83DBD" w:rsidP="00D83DBD">
      <w:pPr>
        <w:pStyle w:val="WW-Default1"/>
        <w:jc w:val="both"/>
        <w:rPr>
          <w:rFonts w:ascii="Arial Narrow" w:hAnsi="Arial Narrow" w:cs="Arial"/>
          <w:color w:val="auto"/>
          <w:sz w:val="22"/>
          <w:szCs w:val="22"/>
        </w:rPr>
      </w:pPr>
      <w:r w:rsidRPr="003F2097">
        <w:rPr>
          <w:rFonts w:ascii="Arial Narrow" w:hAnsi="Arial Narrow" w:cs="Arial"/>
          <w:color w:val="auto"/>
          <w:sz w:val="22"/>
          <w:szCs w:val="22"/>
        </w:rPr>
        <w:t>W południowo-wschodniej części działki jest zlokalizowany słup linii elektroenergetycznej 110kV, wzdłuż którego zachowano w niniejszym opracowaniu strefę kontrolną zgodnie z normą PN-E-05100-1.</w:t>
      </w:r>
    </w:p>
    <w:bookmarkEnd w:id="2"/>
    <w:p w14:paraId="1EC1DCAD" w14:textId="77777777" w:rsidR="00D83DBD" w:rsidRPr="003F2097" w:rsidRDefault="00D83DBD" w:rsidP="00D83DBD">
      <w:pPr>
        <w:pStyle w:val="WW-Default1"/>
        <w:jc w:val="both"/>
        <w:rPr>
          <w:rFonts w:ascii="Arial Narrow" w:hAnsi="Arial Narrow" w:cs="Arial"/>
          <w:color w:val="auto"/>
          <w:sz w:val="22"/>
          <w:szCs w:val="22"/>
        </w:rPr>
      </w:pPr>
      <w:r w:rsidRPr="003F2097">
        <w:rPr>
          <w:rFonts w:ascii="Arial Narrow" w:hAnsi="Arial Narrow" w:cs="Arial"/>
          <w:color w:val="auto"/>
          <w:sz w:val="22"/>
          <w:szCs w:val="22"/>
        </w:rPr>
        <w:lastRenderedPageBreak/>
        <w:t>Teren ma zróżnicowane ukształtowanie terenu. W części północno-zachodniej znajduje się skarpa o wysokości ok. 1,5m ponad nawierzchnię drogi publicznej – ulicy Piaskowej, po stronie północnej względem działki objętej opracowaniem. Teren jest ukształtowany ze spadkiem w kierunku wschodnim, różnica wysokości wynosi ok. 1,5m</w:t>
      </w:r>
    </w:p>
    <w:p w14:paraId="13739DBE" w14:textId="36A9EBE9" w:rsidR="00ED2006" w:rsidRDefault="00AA6394" w:rsidP="00ED2006">
      <w:pPr>
        <w:pStyle w:val="TableContents"/>
        <w:spacing w:after="0"/>
        <w:jc w:val="both"/>
        <w:rPr>
          <w:rFonts w:ascii="Arial Narrow" w:hAnsi="Arial Narrow" w:cs="Arial Narrow"/>
          <w:sz w:val="22"/>
          <w:szCs w:val="22"/>
        </w:rPr>
      </w:pPr>
      <w:r w:rsidRPr="00ED2006">
        <w:rPr>
          <w:rFonts w:ascii="Arial Narrow" w:hAnsi="Arial Narrow" w:cs="Arial Narrow"/>
          <w:sz w:val="22"/>
          <w:szCs w:val="22"/>
        </w:rPr>
        <w:t>sąsiaduje z terenami nieużytków i gruntów rolnych. Na działce 227 sąsiadującej z terenem inwestycji od strony południowej i wschodniej znajduje się droga gruntowa stanowiąca dojazd do terenu objętego opracowaniem, na której zlokalizowano zjazd z drogi publicznej na teren inwestycji.</w:t>
      </w:r>
    </w:p>
    <w:p w14:paraId="57BCB326" w14:textId="77777777" w:rsidR="00ED2006" w:rsidRDefault="00ED2006" w:rsidP="00ED2006">
      <w:pPr>
        <w:pStyle w:val="TableContents"/>
        <w:spacing w:after="0"/>
        <w:jc w:val="both"/>
        <w:rPr>
          <w:rFonts w:ascii="Arial Narrow" w:hAnsi="Arial Narrow"/>
          <w:b/>
        </w:rPr>
      </w:pPr>
    </w:p>
    <w:p w14:paraId="552EABB1" w14:textId="55772B15" w:rsidR="00E41863" w:rsidRPr="006D7214" w:rsidRDefault="002257F6" w:rsidP="00ED2006">
      <w:pPr>
        <w:pStyle w:val="TableContents"/>
        <w:spacing w:after="0"/>
        <w:jc w:val="both"/>
        <w:rPr>
          <w:rFonts w:ascii="Arial Narrow" w:hAnsi="Arial Narrow"/>
        </w:rPr>
      </w:pPr>
      <w:r w:rsidRPr="006D7214">
        <w:rPr>
          <w:rFonts w:ascii="Arial Narrow" w:hAnsi="Arial Narrow"/>
          <w:b/>
        </w:rPr>
        <w:t xml:space="preserve">I.  DANE SZCZEGÓŁOWE </w:t>
      </w:r>
    </w:p>
    <w:p w14:paraId="7A7D7D90" w14:textId="77777777" w:rsidR="00E41863" w:rsidRPr="006D7214" w:rsidRDefault="006D7214" w:rsidP="006D7214">
      <w:pPr>
        <w:spacing w:after="33" w:line="240" w:lineRule="auto"/>
        <w:jc w:val="left"/>
        <w:rPr>
          <w:rFonts w:ascii="Arial Narrow" w:hAnsi="Arial Narrow"/>
          <w:color w:val="auto"/>
        </w:rPr>
      </w:pPr>
      <w:r w:rsidRPr="006D7214">
        <w:rPr>
          <w:rFonts w:ascii="Arial Narrow" w:hAnsi="Arial Narrow"/>
          <w:b/>
          <w:color w:val="auto"/>
        </w:rPr>
        <w:t xml:space="preserve">1. </w:t>
      </w:r>
      <w:r w:rsidR="002257F6" w:rsidRPr="006D7214">
        <w:rPr>
          <w:rFonts w:ascii="Arial Narrow" w:hAnsi="Arial Narrow"/>
          <w:b/>
          <w:color w:val="auto"/>
        </w:rPr>
        <w:t xml:space="preserve">Przeznaczenie i program użytkowy obiektu budowlanego </w:t>
      </w:r>
    </w:p>
    <w:p w14:paraId="3B46FC77" w14:textId="14B31FA9" w:rsidR="00E41863" w:rsidRPr="006D7214" w:rsidRDefault="00594FB3" w:rsidP="00594FB3">
      <w:pPr>
        <w:spacing w:after="5" w:line="240" w:lineRule="auto"/>
        <w:jc w:val="left"/>
        <w:rPr>
          <w:rFonts w:ascii="Arial Narrow" w:hAnsi="Arial Narrow"/>
          <w:color w:val="auto"/>
        </w:rPr>
      </w:pPr>
      <w:r w:rsidRPr="006D7214">
        <w:rPr>
          <w:rFonts w:ascii="Arial Narrow" w:hAnsi="Arial Narrow"/>
          <w:b/>
          <w:color w:val="auto"/>
        </w:rPr>
        <w:t xml:space="preserve">1.1. </w:t>
      </w:r>
      <w:r w:rsidR="00CD5D3A">
        <w:rPr>
          <w:rFonts w:ascii="Arial Narrow" w:hAnsi="Arial Narrow"/>
          <w:b/>
          <w:color w:val="auto"/>
        </w:rPr>
        <w:t xml:space="preserve">Obiekty </w:t>
      </w:r>
      <w:r w:rsidR="002257F6" w:rsidRPr="006D7214">
        <w:rPr>
          <w:rFonts w:ascii="Arial Narrow" w:hAnsi="Arial Narrow"/>
          <w:b/>
          <w:color w:val="auto"/>
        </w:rPr>
        <w:t xml:space="preserve"> – przeznaczenie: </w:t>
      </w:r>
    </w:p>
    <w:p w14:paraId="5AE97175" w14:textId="42A2F499" w:rsidR="006F2963" w:rsidRDefault="002257F6" w:rsidP="008B1F47">
      <w:pPr>
        <w:spacing w:line="240" w:lineRule="auto"/>
        <w:ind w:left="-5"/>
        <w:rPr>
          <w:rFonts w:ascii="Arial Narrow" w:hAnsi="Arial Narrow"/>
          <w:b/>
          <w:color w:val="auto"/>
        </w:rPr>
      </w:pPr>
      <w:r w:rsidRPr="006D7214">
        <w:rPr>
          <w:rFonts w:ascii="Arial Narrow" w:hAnsi="Arial Narrow"/>
          <w:b/>
          <w:color w:val="auto"/>
        </w:rPr>
        <w:t>Obiekt nr</w:t>
      </w:r>
      <w:r w:rsidR="00D83DBD">
        <w:rPr>
          <w:rFonts w:ascii="Arial Narrow" w:hAnsi="Arial Narrow"/>
          <w:b/>
          <w:color w:val="auto"/>
        </w:rPr>
        <w:t xml:space="preserve"> Ob6</w:t>
      </w:r>
      <w:r w:rsidRPr="006D7214">
        <w:rPr>
          <w:rFonts w:ascii="Arial Narrow" w:hAnsi="Arial Narrow"/>
          <w:b/>
          <w:color w:val="auto"/>
        </w:rPr>
        <w:t xml:space="preserve"> </w:t>
      </w:r>
      <w:r w:rsidRPr="006F2963">
        <w:rPr>
          <w:rFonts w:ascii="Arial Narrow" w:hAnsi="Arial Narrow"/>
          <w:color w:val="auto"/>
        </w:rPr>
        <w:t xml:space="preserve">– </w:t>
      </w:r>
      <w:r w:rsidR="00D83DBD">
        <w:rPr>
          <w:rFonts w:ascii="Arial Narrow" w:hAnsi="Arial Narrow"/>
          <w:color w:val="auto"/>
        </w:rPr>
        <w:t xml:space="preserve"> </w:t>
      </w:r>
      <w:r w:rsidR="00D83DBD" w:rsidRPr="00D83DBD">
        <w:rPr>
          <w:rFonts w:ascii="Arial Narrow" w:hAnsi="Arial Narrow"/>
          <w:b/>
          <w:bCs/>
          <w:color w:val="auto"/>
        </w:rPr>
        <w:t xml:space="preserve">Budynek </w:t>
      </w:r>
      <w:r w:rsidR="00D83DBD">
        <w:rPr>
          <w:rFonts w:ascii="Arial Narrow" w:hAnsi="Arial Narrow"/>
          <w:color w:val="auto"/>
        </w:rPr>
        <w:t>k</w:t>
      </w:r>
      <w:r w:rsidR="006F2963" w:rsidRPr="00254FE1">
        <w:rPr>
          <w:rFonts w:ascii="Arial Narrow" w:hAnsi="Arial Narrow"/>
          <w:b/>
          <w:color w:val="auto"/>
        </w:rPr>
        <w:t>ontener</w:t>
      </w:r>
      <w:r w:rsidRPr="00254FE1">
        <w:rPr>
          <w:rFonts w:ascii="Arial Narrow" w:hAnsi="Arial Narrow"/>
          <w:b/>
          <w:color w:val="auto"/>
        </w:rPr>
        <w:t xml:space="preserve"> socjalno-biurowy </w:t>
      </w:r>
      <w:r w:rsidR="006F2963" w:rsidRPr="00254FE1">
        <w:rPr>
          <w:rFonts w:ascii="Arial Narrow" w:hAnsi="Arial Narrow"/>
          <w:b/>
          <w:color w:val="auto"/>
        </w:rPr>
        <w:t xml:space="preserve">– obiekt </w:t>
      </w:r>
      <w:r w:rsidR="00786D80">
        <w:rPr>
          <w:rFonts w:ascii="Arial Narrow" w:hAnsi="Arial Narrow"/>
          <w:b/>
          <w:color w:val="auto"/>
        </w:rPr>
        <w:t>budowlany</w:t>
      </w:r>
      <w:r w:rsidR="006F2963" w:rsidRPr="00254FE1">
        <w:rPr>
          <w:rFonts w:ascii="Arial Narrow" w:hAnsi="Arial Narrow"/>
          <w:b/>
          <w:color w:val="auto"/>
        </w:rPr>
        <w:t>, związany trwale z gruntem</w:t>
      </w:r>
    </w:p>
    <w:p w14:paraId="2D504483" w14:textId="42B2A4AC" w:rsidR="00594FB3" w:rsidRPr="006D7214" w:rsidRDefault="00D83DBD" w:rsidP="008B1F47">
      <w:pPr>
        <w:spacing w:line="240" w:lineRule="auto"/>
        <w:ind w:left="-5"/>
        <w:rPr>
          <w:rFonts w:ascii="Arial Narrow" w:hAnsi="Arial Narrow"/>
          <w:color w:val="auto"/>
        </w:rPr>
      </w:pPr>
      <w:r>
        <w:rPr>
          <w:rFonts w:ascii="Arial Narrow" w:hAnsi="Arial Narrow"/>
          <w:color w:val="auto"/>
        </w:rPr>
        <w:t xml:space="preserve">Budynek </w:t>
      </w:r>
      <w:r w:rsidR="006F2963" w:rsidRPr="006F2963">
        <w:rPr>
          <w:rFonts w:ascii="Arial Narrow" w:hAnsi="Arial Narrow"/>
          <w:color w:val="auto"/>
        </w:rPr>
        <w:t>socjalno-</w:t>
      </w:r>
      <w:r w:rsidR="006F2963">
        <w:rPr>
          <w:rFonts w:ascii="Arial Narrow" w:hAnsi="Arial Narrow"/>
          <w:color w:val="auto"/>
        </w:rPr>
        <w:t xml:space="preserve">biurowy o funkcji usługowej, jednak ze </w:t>
      </w:r>
      <w:r w:rsidR="002257F6" w:rsidRPr="006D7214">
        <w:rPr>
          <w:rFonts w:ascii="Arial Narrow" w:hAnsi="Arial Narrow"/>
          <w:color w:val="auto"/>
        </w:rPr>
        <w:t xml:space="preserve">względu na powiązanie funkcjonalne </w:t>
      </w:r>
      <w:r w:rsidR="00594FB3" w:rsidRPr="006D7214">
        <w:rPr>
          <w:rFonts w:ascii="Arial Narrow" w:hAnsi="Arial Narrow"/>
          <w:color w:val="auto"/>
        </w:rPr>
        <w:br/>
      </w:r>
      <w:r w:rsidR="002257F6" w:rsidRPr="006D7214">
        <w:rPr>
          <w:rFonts w:ascii="Arial Narrow" w:hAnsi="Arial Narrow"/>
          <w:color w:val="auto"/>
        </w:rPr>
        <w:t xml:space="preserve">z Punktem Selektywnej Zbiórki Odpadów Komunalnych traktowany jako </w:t>
      </w:r>
      <w:r>
        <w:rPr>
          <w:rFonts w:ascii="Arial Narrow" w:hAnsi="Arial Narrow"/>
          <w:color w:val="auto"/>
        </w:rPr>
        <w:t>budynek</w:t>
      </w:r>
      <w:r w:rsidR="002257F6" w:rsidRPr="006D7214">
        <w:rPr>
          <w:rFonts w:ascii="Arial Narrow" w:hAnsi="Arial Narrow"/>
          <w:color w:val="auto"/>
        </w:rPr>
        <w:t xml:space="preserve"> usługowy na funkcji </w:t>
      </w:r>
      <w:r w:rsidR="006F2963">
        <w:rPr>
          <w:rFonts w:ascii="Arial Narrow" w:hAnsi="Arial Narrow"/>
          <w:color w:val="auto"/>
        </w:rPr>
        <w:t xml:space="preserve">produkcyjno-magazynowej. </w:t>
      </w:r>
    </w:p>
    <w:p w14:paraId="7B6122EA" w14:textId="77777777" w:rsidR="00E41863" w:rsidRPr="006D7214" w:rsidRDefault="002257F6" w:rsidP="008B1F47">
      <w:pPr>
        <w:spacing w:line="240" w:lineRule="auto"/>
        <w:ind w:left="-5"/>
        <w:rPr>
          <w:rFonts w:ascii="Arial Narrow" w:hAnsi="Arial Narrow"/>
          <w:color w:val="auto"/>
        </w:rPr>
      </w:pPr>
      <w:r w:rsidRPr="006D7214">
        <w:rPr>
          <w:rFonts w:ascii="Arial Narrow" w:hAnsi="Arial Narrow"/>
          <w:color w:val="auto"/>
        </w:rPr>
        <w:t xml:space="preserve"> </w:t>
      </w:r>
    </w:p>
    <w:p w14:paraId="5885563B" w14:textId="77777777" w:rsidR="00E41863" w:rsidRPr="009D4865" w:rsidRDefault="00594FB3" w:rsidP="00594FB3">
      <w:pPr>
        <w:spacing w:after="5" w:line="240" w:lineRule="auto"/>
        <w:jc w:val="left"/>
        <w:rPr>
          <w:rFonts w:ascii="Arial Narrow" w:hAnsi="Arial Narrow"/>
          <w:b/>
          <w:color w:val="auto"/>
        </w:rPr>
      </w:pPr>
      <w:r w:rsidRPr="009D4865">
        <w:rPr>
          <w:rFonts w:ascii="Arial Narrow" w:hAnsi="Arial Narrow"/>
          <w:b/>
          <w:color w:val="auto"/>
        </w:rPr>
        <w:t xml:space="preserve">1.2. </w:t>
      </w:r>
      <w:r w:rsidR="002257F6" w:rsidRPr="009D4865">
        <w:rPr>
          <w:rFonts w:ascii="Arial Narrow" w:hAnsi="Arial Narrow"/>
          <w:b/>
          <w:color w:val="auto"/>
        </w:rPr>
        <w:t xml:space="preserve">Zestawienie powierzchni </w:t>
      </w:r>
    </w:p>
    <w:tbl>
      <w:tblPr>
        <w:tblStyle w:val="TableGrid"/>
        <w:tblW w:w="6663" w:type="dxa"/>
        <w:tblInd w:w="0" w:type="dxa"/>
        <w:tblLook w:val="04A0" w:firstRow="1" w:lastRow="0" w:firstColumn="1" w:lastColumn="0" w:noHBand="0" w:noVBand="1"/>
      </w:tblPr>
      <w:tblGrid>
        <w:gridCol w:w="4957"/>
        <w:gridCol w:w="708"/>
        <w:gridCol w:w="998"/>
      </w:tblGrid>
      <w:tr w:rsidR="00F02E9B" w:rsidRPr="009D4865" w14:paraId="688450AA" w14:textId="77777777" w:rsidTr="00594FB3">
        <w:trPr>
          <w:trHeight w:val="230"/>
        </w:trPr>
        <w:tc>
          <w:tcPr>
            <w:tcW w:w="4957" w:type="dxa"/>
            <w:tcBorders>
              <w:top w:val="nil"/>
              <w:left w:val="nil"/>
              <w:bottom w:val="nil"/>
              <w:right w:val="nil"/>
            </w:tcBorders>
          </w:tcPr>
          <w:p w14:paraId="0E49EC94" w14:textId="77777777" w:rsidR="00E41863" w:rsidRPr="009D4865" w:rsidRDefault="002257F6" w:rsidP="008B1F47">
            <w:pPr>
              <w:tabs>
                <w:tab w:val="center" w:pos="2124"/>
                <w:tab w:val="center" w:pos="2833"/>
                <w:tab w:val="center" w:pos="3541"/>
                <w:tab w:val="center" w:pos="4249"/>
              </w:tabs>
              <w:spacing w:after="0" w:line="240" w:lineRule="auto"/>
              <w:ind w:left="0" w:firstLine="0"/>
              <w:jc w:val="left"/>
              <w:rPr>
                <w:rFonts w:ascii="Arial Narrow" w:hAnsi="Arial Narrow"/>
                <w:color w:val="auto"/>
              </w:rPr>
            </w:pPr>
            <w:r w:rsidRPr="009D4865">
              <w:rPr>
                <w:rFonts w:ascii="Arial Narrow" w:hAnsi="Arial Narrow"/>
                <w:color w:val="auto"/>
              </w:rPr>
              <w:t xml:space="preserve">Pom. 1 – Wiatrołap  </w:t>
            </w:r>
            <w:r w:rsidRPr="009D4865">
              <w:rPr>
                <w:rFonts w:ascii="Arial Narrow" w:hAnsi="Arial Narrow"/>
                <w:color w:val="auto"/>
              </w:rPr>
              <w:tab/>
              <w:t xml:space="preserve"> </w:t>
            </w:r>
            <w:r w:rsidRPr="009D4865">
              <w:rPr>
                <w:rFonts w:ascii="Arial Narrow" w:hAnsi="Arial Narrow"/>
                <w:color w:val="auto"/>
              </w:rPr>
              <w:tab/>
              <w:t xml:space="preserve"> </w:t>
            </w:r>
            <w:r w:rsidRPr="009D4865">
              <w:rPr>
                <w:rFonts w:ascii="Arial Narrow" w:hAnsi="Arial Narrow"/>
                <w:color w:val="auto"/>
              </w:rPr>
              <w:tab/>
              <w:t xml:space="preserve"> </w:t>
            </w:r>
            <w:r w:rsidRPr="009D4865">
              <w:rPr>
                <w:rFonts w:ascii="Arial Narrow" w:hAnsi="Arial Narrow"/>
                <w:color w:val="auto"/>
              </w:rPr>
              <w:tab/>
              <w:t xml:space="preserve"> </w:t>
            </w:r>
          </w:p>
        </w:tc>
        <w:tc>
          <w:tcPr>
            <w:tcW w:w="708" w:type="dxa"/>
            <w:tcBorders>
              <w:top w:val="nil"/>
              <w:left w:val="nil"/>
              <w:bottom w:val="nil"/>
              <w:right w:val="nil"/>
            </w:tcBorders>
          </w:tcPr>
          <w:p w14:paraId="4505A6C2" w14:textId="77777777" w:rsidR="00E41863" w:rsidRPr="009D4865" w:rsidRDefault="002257F6" w:rsidP="008B1F47">
            <w:pPr>
              <w:spacing w:after="0" w:line="240" w:lineRule="auto"/>
              <w:ind w:left="0" w:firstLine="0"/>
              <w:jc w:val="left"/>
              <w:rPr>
                <w:rFonts w:ascii="Arial Narrow" w:hAnsi="Arial Narrow"/>
                <w:color w:val="auto"/>
              </w:rPr>
            </w:pPr>
            <w:r w:rsidRPr="009D4865">
              <w:rPr>
                <w:rFonts w:ascii="Arial Narrow" w:hAnsi="Arial Narrow"/>
                <w:color w:val="auto"/>
              </w:rPr>
              <w:t xml:space="preserve"> </w:t>
            </w:r>
          </w:p>
        </w:tc>
        <w:tc>
          <w:tcPr>
            <w:tcW w:w="998" w:type="dxa"/>
            <w:tcBorders>
              <w:top w:val="nil"/>
              <w:left w:val="nil"/>
              <w:bottom w:val="nil"/>
              <w:right w:val="nil"/>
            </w:tcBorders>
          </w:tcPr>
          <w:p w14:paraId="04DB34C6" w14:textId="2553EDE9" w:rsidR="00E41863" w:rsidRPr="009D4865" w:rsidRDefault="006F2963" w:rsidP="002F7DFA">
            <w:pPr>
              <w:spacing w:after="0" w:line="240" w:lineRule="auto"/>
              <w:ind w:left="0" w:firstLine="0"/>
              <w:jc w:val="center"/>
              <w:rPr>
                <w:rFonts w:ascii="Arial Narrow" w:hAnsi="Arial Narrow"/>
                <w:color w:val="auto"/>
              </w:rPr>
            </w:pPr>
            <w:r w:rsidRPr="009D4865">
              <w:rPr>
                <w:rFonts w:ascii="Arial Narrow" w:hAnsi="Arial Narrow"/>
                <w:color w:val="auto"/>
              </w:rPr>
              <w:t>2</w:t>
            </w:r>
            <w:r w:rsidR="002257F6" w:rsidRPr="009D4865">
              <w:rPr>
                <w:rFonts w:ascii="Arial Narrow" w:hAnsi="Arial Narrow"/>
                <w:color w:val="auto"/>
              </w:rPr>
              <w:t>,</w:t>
            </w:r>
            <w:r w:rsidRPr="009D4865">
              <w:rPr>
                <w:rFonts w:ascii="Arial Narrow" w:hAnsi="Arial Narrow"/>
                <w:color w:val="auto"/>
              </w:rPr>
              <w:t>0</w:t>
            </w:r>
            <w:r w:rsidR="009D4865" w:rsidRPr="009D4865">
              <w:rPr>
                <w:rFonts w:ascii="Arial Narrow" w:hAnsi="Arial Narrow"/>
                <w:color w:val="auto"/>
              </w:rPr>
              <w:t>5</w:t>
            </w:r>
            <w:r w:rsidR="002257F6" w:rsidRPr="009D4865">
              <w:rPr>
                <w:rFonts w:ascii="Arial Narrow" w:hAnsi="Arial Narrow"/>
                <w:color w:val="auto"/>
              </w:rPr>
              <w:t xml:space="preserve"> m2</w:t>
            </w:r>
          </w:p>
        </w:tc>
      </w:tr>
      <w:tr w:rsidR="00F02E9B" w:rsidRPr="009D4865" w14:paraId="21A316EB" w14:textId="77777777" w:rsidTr="006F2963">
        <w:trPr>
          <w:trHeight w:val="300"/>
        </w:trPr>
        <w:tc>
          <w:tcPr>
            <w:tcW w:w="4957" w:type="dxa"/>
            <w:tcBorders>
              <w:top w:val="nil"/>
              <w:left w:val="nil"/>
              <w:bottom w:val="nil"/>
              <w:right w:val="nil"/>
            </w:tcBorders>
          </w:tcPr>
          <w:p w14:paraId="37178790" w14:textId="77777777" w:rsidR="00E41863" w:rsidRPr="009D4865" w:rsidRDefault="002257F6" w:rsidP="008B1F47">
            <w:pPr>
              <w:tabs>
                <w:tab w:val="center" w:pos="3541"/>
                <w:tab w:val="center" w:pos="4249"/>
              </w:tabs>
              <w:spacing w:after="0" w:line="240" w:lineRule="auto"/>
              <w:ind w:left="0" w:firstLine="0"/>
              <w:jc w:val="left"/>
              <w:rPr>
                <w:rFonts w:ascii="Arial Narrow" w:hAnsi="Arial Narrow"/>
                <w:color w:val="auto"/>
              </w:rPr>
            </w:pPr>
            <w:r w:rsidRPr="009D4865">
              <w:rPr>
                <w:rFonts w:ascii="Arial Narrow" w:hAnsi="Arial Narrow"/>
                <w:color w:val="auto"/>
              </w:rPr>
              <w:t xml:space="preserve">Pom. 2 – Pomieszczenie biurowe   </w:t>
            </w:r>
            <w:r w:rsidRPr="009D4865">
              <w:rPr>
                <w:rFonts w:ascii="Arial Narrow" w:hAnsi="Arial Narrow"/>
                <w:color w:val="auto"/>
              </w:rPr>
              <w:tab/>
              <w:t xml:space="preserve"> </w:t>
            </w:r>
            <w:r w:rsidRPr="009D4865">
              <w:rPr>
                <w:rFonts w:ascii="Arial Narrow" w:hAnsi="Arial Narrow"/>
                <w:color w:val="auto"/>
              </w:rPr>
              <w:tab/>
              <w:t xml:space="preserve"> </w:t>
            </w:r>
          </w:p>
        </w:tc>
        <w:tc>
          <w:tcPr>
            <w:tcW w:w="708" w:type="dxa"/>
            <w:tcBorders>
              <w:top w:val="nil"/>
              <w:left w:val="nil"/>
              <w:bottom w:val="nil"/>
              <w:right w:val="nil"/>
            </w:tcBorders>
          </w:tcPr>
          <w:p w14:paraId="1CB8782E" w14:textId="77777777" w:rsidR="00E41863" w:rsidRPr="009D4865" w:rsidRDefault="002257F6" w:rsidP="008B1F47">
            <w:pPr>
              <w:spacing w:after="0" w:line="240" w:lineRule="auto"/>
              <w:ind w:left="0" w:firstLine="0"/>
              <w:jc w:val="left"/>
              <w:rPr>
                <w:rFonts w:ascii="Arial Narrow" w:hAnsi="Arial Narrow"/>
                <w:color w:val="auto"/>
              </w:rPr>
            </w:pPr>
            <w:r w:rsidRPr="009D4865">
              <w:rPr>
                <w:rFonts w:ascii="Arial Narrow" w:hAnsi="Arial Narrow"/>
                <w:color w:val="auto"/>
              </w:rPr>
              <w:t xml:space="preserve"> </w:t>
            </w:r>
          </w:p>
        </w:tc>
        <w:tc>
          <w:tcPr>
            <w:tcW w:w="998" w:type="dxa"/>
            <w:tcBorders>
              <w:top w:val="nil"/>
              <w:left w:val="nil"/>
              <w:bottom w:val="nil"/>
              <w:right w:val="nil"/>
            </w:tcBorders>
          </w:tcPr>
          <w:p w14:paraId="6BE74085" w14:textId="1FDAC44F" w:rsidR="00E41863" w:rsidRPr="009D4865" w:rsidRDefault="006F2963" w:rsidP="002F7DFA">
            <w:pPr>
              <w:spacing w:after="0" w:line="240" w:lineRule="auto"/>
              <w:ind w:left="0" w:firstLine="0"/>
              <w:jc w:val="center"/>
              <w:rPr>
                <w:rFonts w:ascii="Arial Narrow" w:hAnsi="Arial Narrow"/>
                <w:color w:val="auto"/>
              </w:rPr>
            </w:pPr>
            <w:r w:rsidRPr="009D4865">
              <w:rPr>
                <w:rFonts w:ascii="Arial Narrow" w:hAnsi="Arial Narrow"/>
                <w:color w:val="auto"/>
              </w:rPr>
              <w:t>8</w:t>
            </w:r>
            <w:r w:rsidR="002257F6" w:rsidRPr="009D4865">
              <w:rPr>
                <w:rFonts w:ascii="Arial Narrow" w:hAnsi="Arial Narrow"/>
                <w:color w:val="auto"/>
              </w:rPr>
              <w:t>,</w:t>
            </w:r>
            <w:r w:rsidRPr="009D4865">
              <w:rPr>
                <w:rFonts w:ascii="Arial Narrow" w:hAnsi="Arial Narrow"/>
                <w:color w:val="auto"/>
              </w:rPr>
              <w:t>88</w:t>
            </w:r>
            <w:r w:rsidR="002257F6" w:rsidRPr="009D4865">
              <w:rPr>
                <w:rFonts w:ascii="Arial Narrow" w:hAnsi="Arial Narrow"/>
                <w:color w:val="auto"/>
              </w:rPr>
              <w:t xml:space="preserve"> m2</w:t>
            </w:r>
          </w:p>
        </w:tc>
      </w:tr>
      <w:tr w:rsidR="00F02E9B" w:rsidRPr="009D4865" w14:paraId="217BCB0C" w14:textId="77777777" w:rsidTr="00594FB3">
        <w:trPr>
          <w:trHeight w:val="158"/>
        </w:trPr>
        <w:tc>
          <w:tcPr>
            <w:tcW w:w="4957" w:type="dxa"/>
            <w:tcBorders>
              <w:top w:val="nil"/>
              <w:left w:val="nil"/>
              <w:bottom w:val="nil"/>
              <w:right w:val="nil"/>
            </w:tcBorders>
          </w:tcPr>
          <w:p w14:paraId="08B2FEBB" w14:textId="61A3FDD3" w:rsidR="00594FB3" w:rsidRPr="009D4865" w:rsidRDefault="00594FB3" w:rsidP="008B1F47">
            <w:pPr>
              <w:tabs>
                <w:tab w:val="center" w:pos="3541"/>
                <w:tab w:val="center" w:pos="4249"/>
              </w:tabs>
              <w:spacing w:after="0" w:line="240" w:lineRule="auto"/>
              <w:ind w:left="0" w:firstLine="0"/>
              <w:jc w:val="left"/>
              <w:rPr>
                <w:rFonts w:ascii="Arial Narrow" w:hAnsi="Arial Narrow"/>
                <w:color w:val="auto"/>
              </w:rPr>
            </w:pPr>
            <w:r w:rsidRPr="009D4865">
              <w:rPr>
                <w:rFonts w:ascii="Arial Narrow" w:hAnsi="Arial Narrow"/>
                <w:color w:val="auto"/>
              </w:rPr>
              <w:t xml:space="preserve">Pom. 3 – </w:t>
            </w:r>
            <w:r w:rsidR="006F2963" w:rsidRPr="009D4865">
              <w:rPr>
                <w:rFonts w:ascii="Arial Narrow" w:hAnsi="Arial Narrow"/>
                <w:color w:val="auto"/>
              </w:rPr>
              <w:t>Węzeł sanitarny</w:t>
            </w:r>
            <w:r w:rsidRPr="009D4865">
              <w:rPr>
                <w:rFonts w:ascii="Arial Narrow" w:hAnsi="Arial Narrow"/>
                <w:color w:val="auto"/>
              </w:rPr>
              <w:t xml:space="preserve">   </w:t>
            </w:r>
          </w:p>
        </w:tc>
        <w:tc>
          <w:tcPr>
            <w:tcW w:w="708" w:type="dxa"/>
            <w:tcBorders>
              <w:top w:val="nil"/>
              <w:left w:val="nil"/>
              <w:bottom w:val="nil"/>
              <w:right w:val="nil"/>
            </w:tcBorders>
          </w:tcPr>
          <w:p w14:paraId="55E2F8BD" w14:textId="77777777" w:rsidR="00594FB3" w:rsidRPr="009D4865" w:rsidRDefault="00594FB3" w:rsidP="008B1F47">
            <w:pPr>
              <w:spacing w:after="0" w:line="240" w:lineRule="auto"/>
              <w:ind w:left="0" w:firstLine="0"/>
              <w:jc w:val="left"/>
              <w:rPr>
                <w:rFonts w:ascii="Arial Narrow" w:hAnsi="Arial Narrow"/>
                <w:color w:val="auto"/>
              </w:rPr>
            </w:pPr>
          </w:p>
        </w:tc>
        <w:tc>
          <w:tcPr>
            <w:tcW w:w="998" w:type="dxa"/>
            <w:tcBorders>
              <w:top w:val="nil"/>
              <w:left w:val="nil"/>
              <w:bottom w:val="nil"/>
              <w:right w:val="nil"/>
            </w:tcBorders>
          </w:tcPr>
          <w:p w14:paraId="7F6D5C53" w14:textId="61968397" w:rsidR="00594FB3" w:rsidRPr="009D4865" w:rsidRDefault="006F2963" w:rsidP="002F7DFA">
            <w:pPr>
              <w:spacing w:after="0" w:line="240" w:lineRule="auto"/>
              <w:ind w:left="0" w:firstLine="0"/>
              <w:jc w:val="center"/>
              <w:rPr>
                <w:rFonts w:ascii="Arial Narrow" w:hAnsi="Arial Narrow"/>
                <w:color w:val="auto"/>
              </w:rPr>
            </w:pPr>
            <w:r w:rsidRPr="009D4865">
              <w:rPr>
                <w:rFonts w:ascii="Arial Narrow" w:hAnsi="Arial Narrow"/>
                <w:color w:val="auto"/>
              </w:rPr>
              <w:t>1</w:t>
            </w:r>
            <w:r w:rsidR="00594FB3" w:rsidRPr="009D4865">
              <w:rPr>
                <w:rFonts w:ascii="Arial Narrow" w:hAnsi="Arial Narrow"/>
                <w:color w:val="auto"/>
              </w:rPr>
              <w:t>,</w:t>
            </w:r>
            <w:r w:rsidR="009D4865" w:rsidRPr="009D4865">
              <w:rPr>
                <w:rFonts w:ascii="Arial Narrow" w:hAnsi="Arial Narrow"/>
                <w:color w:val="auto"/>
              </w:rPr>
              <w:t>77</w:t>
            </w:r>
            <w:r w:rsidR="00594FB3" w:rsidRPr="009D4865">
              <w:rPr>
                <w:rFonts w:ascii="Arial Narrow" w:hAnsi="Arial Narrow"/>
                <w:color w:val="auto"/>
              </w:rPr>
              <w:t xml:space="preserve"> m2</w:t>
            </w:r>
          </w:p>
        </w:tc>
      </w:tr>
    </w:tbl>
    <w:p w14:paraId="6BAE57CC" w14:textId="3704C016" w:rsidR="00594FB3" w:rsidRPr="009D4865" w:rsidRDefault="00594FB3" w:rsidP="008B1F47">
      <w:pPr>
        <w:spacing w:after="5" w:line="240" w:lineRule="auto"/>
        <w:ind w:left="-5"/>
        <w:jc w:val="left"/>
        <w:rPr>
          <w:rFonts w:ascii="Arial Narrow" w:hAnsi="Arial Narrow"/>
          <w:b/>
          <w:color w:val="auto"/>
        </w:rPr>
      </w:pPr>
      <w:r w:rsidRPr="009D4865">
        <w:rPr>
          <w:rFonts w:ascii="Arial Narrow" w:hAnsi="Arial Narrow"/>
          <w:b/>
          <w:color w:val="auto"/>
        </w:rPr>
        <w:t xml:space="preserve">Łącznie powierzchnia użytkowa: </w:t>
      </w:r>
      <w:r w:rsidR="006F2963" w:rsidRPr="009D4865">
        <w:rPr>
          <w:rFonts w:ascii="Arial Narrow" w:hAnsi="Arial Narrow"/>
          <w:b/>
          <w:color w:val="auto"/>
        </w:rPr>
        <w:t>12</w:t>
      </w:r>
      <w:r w:rsidRPr="009D4865">
        <w:rPr>
          <w:rFonts w:ascii="Arial Narrow" w:hAnsi="Arial Narrow"/>
          <w:b/>
          <w:color w:val="auto"/>
        </w:rPr>
        <w:t>,</w:t>
      </w:r>
      <w:r w:rsidR="006F2963" w:rsidRPr="009D4865">
        <w:rPr>
          <w:rFonts w:ascii="Arial Narrow" w:hAnsi="Arial Narrow"/>
          <w:b/>
          <w:color w:val="auto"/>
        </w:rPr>
        <w:t>7</w:t>
      </w:r>
      <w:r w:rsidR="009D4865" w:rsidRPr="009D4865">
        <w:rPr>
          <w:rFonts w:ascii="Arial Narrow" w:hAnsi="Arial Narrow"/>
          <w:b/>
          <w:color w:val="auto"/>
        </w:rPr>
        <w:t>0</w:t>
      </w:r>
      <w:r w:rsidRPr="009D4865">
        <w:rPr>
          <w:rFonts w:ascii="Arial Narrow" w:hAnsi="Arial Narrow"/>
          <w:b/>
          <w:color w:val="auto"/>
        </w:rPr>
        <w:t xml:space="preserve"> m2</w:t>
      </w:r>
    </w:p>
    <w:p w14:paraId="1A6B1975" w14:textId="77777777" w:rsidR="00594FB3" w:rsidRPr="009D4865" w:rsidRDefault="00594FB3" w:rsidP="008B1F47">
      <w:pPr>
        <w:spacing w:after="5" w:line="240" w:lineRule="auto"/>
        <w:ind w:left="-5"/>
        <w:jc w:val="left"/>
        <w:rPr>
          <w:rFonts w:ascii="Arial Narrow" w:hAnsi="Arial Narrow"/>
          <w:b/>
          <w:color w:val="auto"/>
        </w:rPr>
      </w:pPr>
    </w:p>
    <w:p w14:paraId="19BC6A29" w14:textId="77777777" w:rsidR="00E41863" w:rsidRPr="006D7214" w:rsidRDefault="002257F6" w:rsidP="008B1F47">
      <w:pPr>
        <w:spacing w:after="5" w:line="240" w:lineRule="auto"/>
        <w:ind w:left="-5"/>
        <w:jc w:val="left"/>
        <w:rPr>
          <w:rFonts w:ascii="Arial Narrow" w:hAnsi="Arial Narrow"/>
          <w:color w:val="auto"/>
        </w:rPr>
      </w:pPr>
      <w:r w:rsidRPr="006D7214">
        <w:rPr>
          <w:rFonts w:ascii="Arial Narrow" w:hAnsi="Arial Narrow"/>
          <w:b/>
          <w:color w:val="auto"/>
        </w:rPr>
        <w:t>1.</w:t>
      </w:r>
      <w:r w:rsidR="00594FB3" w:rsidRPr="006D7214">
        <w:rPr>
          <w:rFonts w:ascii="Arial Narrow" w:hAnsi="Arial Narrow"/>
          <w:b/>
          <w:color w:val="auto"/>
        </w:rPr>
        <w:t>3</w:t>
      </w:r>
      <w:r w:rsidRPr="006D7214">
        <w:rPr>
          <w:rFonts w:ascii="Arial Narrow" w:hAnsi="Arial Narrow"/>
          <w:b/>
          <w:color w:val="auto"/>
        </w:rPr>
        <w:t xml:space="preserve">. Dane liczbowe obiektów objętych zakresem projektu: </w:t>
      </w:r>
    </w:p>
    <w:p w14:paraId="68A98F06" w14:textId="53F1F04C" w:rsidR="006F2963" w:rsidRPr="00C54701" w:rsidRDefault="006F2963" w:rsidP="006F2963">
      <w:pPr>
        <w:numPr>
          <w:ilvl w:val="0"/>
          <w:numId w:val="4"/>
        </w:numPr>
        <w:spacing w:after="5" w:line="240" w:lineRule="auto"/>
        <w:ind w:hanging="110"/>
        <w:rPr>
          <w:rFonts w:ascii="Arial Narrow" w:hAnsi="Arial Narrow"/>
          <w:b/>
          <w:color w:val="auto"/>
        </w:rPr>
      </w:pPr>
      <w:bookmarkStart w:id="8" w:name="_Hlk532205771"/>
      <w:r w:rsidRPr="00C54701">
        <w:rPr>
          <w:rFonts w:ascii="Arial Narrow" w:hAnsi="Arial Narrow"/>
          <w:color w:val="auto"/>
        </w:rPr>
        <w:t>Powierzchnia zabudowy</w:t>
      </w:r>
      <w:r w:rsidRPr="00C54701">
        <w:rPr>
          <w:rFonts w:ascii="Arial Narrow" w:hAnsi="Arial Narrow"/>
          <w:color w:val="auto"/>
        </w:rPr>
        <w:tab/>
        <w:t xml:space="preserve"> </w:t>
      </w:r>
      <w:r w:rsidRPr="00C54701">
        <w:rPr>
          <w:rFonts w:ascii="Arial Narrow" w:hAnsi="Arial Narrow"/>
          <w:color w:val="auto"/>
        </w:rPr>
        <w:tab/>
        <w:t xml:space="preserve"> </w:t>
      </w:r>
      <w:r w:rsidRPr="00C54701">
        <w:rPr>
          <w:rFonts w:ascii="Arial Narrow" w:hAnsi="Arial Narrow"/>
          <w:color w:val="auto"/>
        </w:rPr>
        <w:tab/>
      </w:r>
      <w:r w:rsidRPr="00C54701">
        <w:rPr>
          <w:rFonts w:ascii="Arial Narrow" w:hAnsi="Arial Narrow"/>
          <w:color w:val="auto"/>
        </w:rPr>
        <w:tab/>
      </w:r>
      <w:r w:rsidRPr="00C54701">
        <w:rPr>
          <w:rFonts w:ascii="Arial Narrow" w:hAnsi="Arial Narrow"/>
          <w:b/>
          <w:color w:val="auto"/>
        </w:rPr>
        <w:t>14,</w:t>
      </w:r>
      <w:r w:rsidR="00786D80" w:rsidRPr="00C54701">
        <w:rPr>
          <w:rFonts w:ascii="Arial Narrow" w:hAnsi="Arial Narrow"/>
          <w:b/>
          <w:color w:val="auto"/>
        </w:rPr>
        <w:t>8</w:t>
      </w:r>
      <w:r w:rsidR="00C54701" w:rsidRPr="00C54701">
        <w:rPr>
          <w:rFonts w:ascii="Arial Narrow" w:hAnsi="Arial Narrow"/>
          <w:b/>
          <w:color w:val="auto"/>
        </w:rPr>
        <w:t>1</w:t>
      </w:r>
      <w:r w:rsidRPr="00C54701">
        <w:rPr>
          <w:rFonts w:ascii="Arial Narrow" w:hAnsi="Arial Narrow"/>
          <w:b/>
          <w:color w:val="auto"/>
        </w:rPr>
        <w:t xml:space="preserve"> m2 </w:t>
      </w:r>
    </w:p>
    <w:p w14:paraId="4BE0C4C7" w14:textId="268C5F02" w:rsidR="006F2963" w:rsidRPr="00C54701" w:rsidRDefault="006F2963" w:rsidP="006F2963">
      <w:pPr>
        <w:numPr>
          <w:ilvl w:val="0"/>
          <w:numId w:val="4"/>
        </w:numPr>
        <w:spacing w:after="5" w:line="240" w:lineRule="auto"/>
        <w:ind w:hanging="110"/>
        <w:rPr>
          <w:rFonts w:ascii="Arial Narrow" w:hAnsi="Arial Narrow"/>
          <w:b/>
          <w:color w:val="auto"/>
        </w:rPr>
      </w:pPr>
      <w:r w:rsidRPr="00C54701">
        <w:rPr>
          <w:rFonts w:ascii="Arial Narrow" w:hAnsi="Arial Narrow"/>
          <w:color w:val="auto"/>
        </w:rPr>
        <w:t>Powierzchnia całkowita</w:t>
      </w:r>
      <w:r w:rsidRPr="00C54701">
        <w:rPr>
          <w:rFonts w:ascii="Arial Narrow" w:hAnsi="Arial Narrow"/>
          <w:color w:val="auto"/>
        </w:rPr>
        <w:tab/>
        <w:t xml:space="preserve"> </w:t>
      </w:r>
      <w:r w:rsidRPr="00C54701">
        <w:rPr>
          <w:rFonts w:ascii="Arial Narrow" w:hAnsi="Arial Narrow"/>
          <w:color w:val="auto"/>
        </w:rPr>
        <w:tab/>
        <w:t xml:space="preserve"> </w:t>
      </w:r>
      <w:r w:rsidRPr="00C54701">
        <w:rPr>
          <w:rFonts w:ascii="Arial Narrow" w:hAnsi="Arial Narrow"/>
          <w:color w:val="auto"/>
        </w:rPr>
        <w:tab/>
      </w:r>
      <w:r w:rsidRPr="00C54701">
        <w:rPr>
          <w:rFonts w:ascii="Arial Narrow" w:hAnsi="Arial Narrow"/>
          <w:color w:val="auto"/>
        </w:rPr>
        <w:tab/>
      </w:r>
      <w:r w:rsidRPr="00C54701">
        <w:rPr>
          <w:rFonts w:ascii="Arial Narrow" w:hAnsi="Arial Narrow"/>
          <w:b/>
          <w:color w:val="auto"/>
        </w:rPr>
        <w:t>14,</w:t>
      </w:r>
      <w:r w:rsidR="00786D80" w:rsidRPr="00C54701">
        <w:rPr>
          <w:rFonts w:ascii="Arial Narrow" w:hAnsi="Arial Narrow"/>
          <w:b/>
          <w:color w:val="auto"/>
        </w:rPr>
        <w:t>8</w:t>
      </w:r>
      <w:r w:rsidR="00C54701" w:rsidRPr="00C54701">
        <w:rPr>
          <w:rFonts w:ascii="Arial Narrow" w:hAnsi="Arial Narrow"/>
          <w:b/>
          <w:color w:val="auto"/>
        </w:rPr>
        <w:t>1</w:t>
      </w:r>
      <w:r w:rsidRPr="00C54701">
        <w:rPr>
          <w:rFonts w:ascii="Arial Narrow" w:hAnsi="Arial Narrow"/>
          <w:b/>
          <w:color w:val="auto"/>
        </w:rPr>
        <w:t xml:space="preserve"> m2 </w:t>
      </w:r>
    </w:p>
    <w:p w14:paraId="08E9D9D7" w14:textId="47F4E5B8" w:rsidR="006F2963" w:rsidRPr="00C54701" w:rsidRDefault="006F2963" w:rsidP="006F2963">
      <w:pPr>
        <w:numPr>
          <w:ilvl w:val="0"/>
          <w:numId w:val="4"/>
        </w:numPr>
        <w:spacing w:after="5" w:line="240" w:lineRule="auto"/>
        <w:ind w:hanging="110"/>
        <w:rPr>
          <w:rFonts w:ascii="Arial Narrow" w:hAnsi="Arial Narrow"/>
          <w:b/>
          <w:color w:val="auto"/>
        </w:rPr>
      </w:pPr>
      <w:r w:rsidRPr="00C54701">
        <w:rPr>
          <w:rFonts w:ascii="Arial Narrow" w:hAnsi="Arial Narrow"/>
          <w:color w:val="auto"/>
        </w:rPr>
        <w:t xml:space="preserve">Powierzchnia całkowita netto= pow. użytkowa  </w:t>
      </w:r>
      <w:r w:rsidRPr="00C54701">
        <w:rPr>
          <w:rFonts w:ascii="Arial Narrow" w:hAnsi="Arial Narrow"/>
          <w:color w:val="auto"/>
        </w:rPr>
        <w:tab/>
      </w:r>
      <w:r w:rsidRPr="00C54701">
        <w:rPr>
          <w:rFonts w:ascii="Arial Narrow" w:hAnsi="Arial Narrow"/>
          <w:b/>
          <w:color w:val="auto"/>
        </w:rPr>
        <w:t>12,7</w:t>
      </w:r>
      <w:r w:rsidR="009D4865">
        <w:rPr>
          <w:rFonts w:ascii="Arial Narrow" w:hAnsi="Arial Narrow"/>
          <w:b/>
          <w:color w:val="auto"/>
        </w:rPr>
        <w:t>0</w:t>
      </w:r>
      <w:r w:rsidRPr="00C54701">
        <w:rPr>
          <w:rFonts w:ascii="Arial Narrow" w:hAnsi="Arial Narrow"/>
          <w:b/>
          <w:color w:val="auto"/>
        </w:rPr>
        <w:t xml:space="preserve"> m2 </w:t>
      </w:r>
    </w:p>
    <w:p w14:paraId="0E56D4E4" w14:textId="7E0AF2D6" w:rsidR="006F2963" w:rsidRPr="00C54701" w:rsidRDefault="006F2963" w:rsidP="006F2963">
      <w:pPr>
        <w:numPr>
          <w:ilvl w:val="0"/>
          <w:numId w:val="4"/>
        </w:numPr>
        <w:spacing w:after="5" w:line="240" w:lineRule="auto"/>
        <w:ind w:hanging="110"/>
        <w:rPr>
          <w:rFonts w:ascii="Arial Narrow" w:hAnsi="Arial Narrow"/>
          <w:color w:val="auto"/>
        </w:rPr>
      </w:pPr>
      <w:r w:rsidRPr="00C54701">
        <w:rPr>
          <w:rFonts w:ascii="Arial Narrow" w:hAnsi="Arial Narrow"/>
          <w:color w:val="auto"/>
        </w:rPr>
        <w:t xml:space="preserve">Kubatura całkowita </w:t>
      </w:r>
      <w:r w:rsidR="00C54701" w:rsidRPr="00C54701">
        <w:rPr>
          <w:rFonts w:ascii="Arial Narrow" w:hAnsi="Arial Narrow"/>
          <w:color w:val="auto"/>
        </w:rPr>
        <w:t>brutto</w:t>
      </w:r>
      <w:r w:rsidRPr="00C54701">
        <w:rPr>
          <w:rFonts w:ascii="Arial Narrow" w:hAnsi="Arial Narrow"/>
          <w:color w:val="auto"/>
        </w:rPr>
        <w:t xml:space="preserve">  </w:t>
      </w:r>
      <w:r w:rsidRPr="00C54701">
        <w:rPr>
          <w:rFonts w:ascii="Arial Narrow" w:hAnsi="Arial Narrow"/>
          <w:color w:val="auto"/>
        </w:rPr>
        <w:tab/>
        <w:t xml:space="preserve"> </w:t>
      </w:r>
      <w:r w:rsidRPr="00C54701">
        <w:rPr>
          <w:rFonts w:ascii="Arial Narrow" w:hAnsi="Arial Narrow"/>
          <w:color w:val="auto"/>
        </w:rPr>
        <w:tab/>
        <w:t xml:space="preserve"> </w:t>
      </w:r>
      <w:r w:rsidRPr="00C54701">
        <w:rPr>
          <w:rFonts w:ascii="Arial Narrow" w:hAnsi="Arial Narrow"/>
          <w:color w:val="auto"/>
        </w:rPr>
        <w:tab/>
      </w:r>
      <w:r w:rsidR="00515D66" w:rsidRPr="00C54701">
        <w:rPr>
          <w:rFonts w:ascii="Arial Narrow" w:hAnsi="Arial Narrow"/>
          <w:b/>
          <w:color w:val="auto"/>
        </w:rPr>
        <w:t>4</w:t>
      </w:r>
      <w:r w:rsidR="00F449C5" w:rsidRPr="00C54701">
        <w:rPr>
          <w:rFonts w:ascii="Arial Narrow" w:hAnsi="Arial Narrow"/>
          <w:b/>
          <w:color w:val="auto"/>
        </w:rPr>
        <w:t>3,</w:t>
      </w:r>
      <w:r w:rsidR="00C54701" w:rsidRPr="00C54701">
        <w:rPr>
          <w:rFonts w:ascii="Arial Narrow" w:hAnsi="Arial Narrow"/>
          <w:b/>
          <w:color w:val="auto"/>
        </w:rPr>
        <w:t>69</w:t>
      </w:r>
      <w:r w:rsidRPr="00C54701">
        <w:rPr>
          <w:rFonts w:ascii="Arial Narrow" w:hAnsi="Arial Narrow"/>
          <w:b/>
          <w:color w:val="auto"/>
        </w:rPr>
        <w:t xml:space="preserve"> m3</w:t>
      </w:r>
      <w:r w:rsidRPr="00C54701">
        <w:rPr>
          <w:rFonts w:ascii="Arial Narrow" w:hAnsi="Arial Narrow"/>
          <w:color w:val="auto"/>
        </w:rPr>
        <w:t xml:space="preserve"> </w:t>
      </w:r>
    </w:p>
    <w:p w14:paraId="3431E2C1" w14:textId="7C4F7302" w:rsidR="006F2963" w:rsidRPr="00C54701" w:rsidRDefault="006F2963" w:rsidP="006F2963">
      <w:pPr>
        <w:numPr>
          <w:ilvl w:val="0"/>
          <w:numId w:val="4"/>
        </w:numPr>
        <w:spacing w:after="5" w:line="240" w:lineRule="auto"/>
        <w:ind w:hanging="110"/>
        <w:rPr>
          <w:rFonts w:ascii="Arial Narrow" w:hAnsi="Arial Narrow"/>
          <w:b/>
          <w:color w:val="auto"/>
        </w:rPr>
      </w:pPr>
      <w:r w:rsidRPr="00C54701">
        <w:rPr>
          <w:rFonts w:ascii="Arial Narrow" w:hAnsi="Arial Narrow"/>
          <w:color w:val="auto"/>
        </w:rPr>
        <w:t xml:space="preserve">Długość </w:t>
      </w:r>
      <w:r w:rsidR="00CD5D3A">
        <w:rPr>
          <w:rFonts w:ascii="Arial Narrow" w:hAnsi="Arial Narrow"/>
          <w:color w:val="auto"/>
        </w:rPr>
        <w:t>kontenera</w:t>
      </w:r>
      <w:r w:rsidRPr="00C54701">
        <w:rPr>
          <w:rFonts w:ascii="Arial Narrow" w:hAnsi="Arial Narrow"/>
          <w:color w:val="auto"/>
        </w:rPr>
        <w:t xml:space="preserve"> – </w:t>
      </w:r>
      <w:r w:rsidRPr="00C54701">
        <w:rPr>
          <w:rFonts w:ascii="Arial Narrow" w:hAnsi="Arial Narrow"/>
          <w:b/>
          <w:color w:val="auto"/>
        </w:rPr>
        <w:t>6,07 m</w:t>
      </w:r>
      <w:r w:rsidRPr="00C54701">
        <w:rPr>
          <w:rFonts w:ascii="Arial Narrow" w:hAnsi="Arial Narrow"/>
          <w:color w:val="auto"/>
        </w:rPr>
        <w:t xml:space="preserve">, szerokość </w:t>
      </w:r>
      <w:r w:rsidR="00CD5D3A">
        <w:rPr>
          <w:rFonts w:ascii="Arial Narrow" w:hAnsi="Arial Narrow"/>
          <w:color w:val="auto"/>
        </w:rPr>
        <w:t>kontenera</w:t>
      </w:r>
      <w:r w:rsidRPr="00C54701">
        <w:rPr>
          <w:rFonts w:ascii="Arial Narrow" w:hAnsi="Arial Narrow"/>
          <w:color w:val="auto"/>
        </w:rPr>
        <w:t xml:space="preserve"> - </w:t>
      </w:r>
      <w:r w:rsidRPr="00C54701">
        <w:rPr>
          <w:rFonts w:ascii="Arial Narrow" w:hAnsi="Arial Narrow"/>
          <w:b/>
          <w:color w:val="auto"/>
        </w:rPr>
        <w:t xml:space="preserve">2,44 m </w:t>
      </w:r>
    </w:p>
    <w:p w14:paraId="78D4DB3B" w14:textId="009B1887" w:rsidR="006F2963" w:rsidRPr="00C54701" w:rsidRDefault="006F2963" w:rsidP="006F2963">
      <w:pPr>
        <w:numPr>
          <w:ilvl w:val="0"/>
          <w:numId w:val="4"/>
        </w:numPr>
        <w:spacing w:after="5" w:line="240" w:lineRule="auto"/>
        <w:ind w:hanging="110"/>
        <w:rPr>
          <w:rFonts w:ascii="Arial Narrow" w:hAnsi="Arial Narrow"/>
          <w:b/>
          <w:color w:val="auto"/>
        </w:rPr>
      </w:pPr>
      <w:r w:rsidRPr="00C54701">
        <w:rPr>
          <w:rFonts w:ascii="Arial Narrow" w:hAnsi="Arial Narrow"/>
          <w:color w:val="auto"/>
        </w:rPr>
        <w:t xml:space="preserve">Wysokość </w:t>
      </w:r>
      <w:r w:rsidR="00CD5D3A">
        <w:rPr>
          <w:rFonts w:ascii="Arial Narrow" w:hAnsi="Arial Narrow"/>
          <w:color w:val="auto"/>
        </w:rPr>
        <w:t>kontenera</w:t>
      </w:r>
      <w:r w:rsidRPr="00C54701">
        <w:rPr>
          <w:rFonts w:ascii="Arial Narrow" w:hAnsi="Arial Narrow"/>
          <w:color w:val="auto"/>
        </w:rPr>
        <w:t xml:space="preserve"> wg Dz.U. Nr 75 </w:t>
      </w:r>
      <w:r w:rsidRPr="00C54701">
        <w:rPr>
          <w:rFonts w:ascii="Arial Narrow" w:hAnsi="Arial Narrow"/>
          <w:b/>
          <w:color w:val="auto"/>
        </w:rPr>
        <w:t>2,</w:t>
      </w:r>
      <w:r w:rsidR="000D6F30">
        <w:rPr>
          <w:rFonts w:ascii="Arial Narrow" w:hAnsi="Arial Narrow"/>
          <w:b/>
          <w:color w:val="auto"/>
        </w:rPr>
        <w:t>8</w:t>
      </w:r>
      <w:r w:rsidR="002746A8">
        <w:rPr>
          <w:rFonts w:ascii="Arial Narrow" w:hAnsi="Arial Narrow"/>
          <w:b/>
          <w:color w:val="auto"/>
        </w:rPr>
        <w:t>0</w:t>
      </w:r>
      <w:r w:rsidRPr="00C54701">
        <w:rPr>
          <w:rFonts w:ascii="Arial Narrow" w:hAnsi="Arial Narrow"/>
          <w:b/>
          <w:color w:val="auto"/>
        </w:rPr>
        <w:t xml:space="preserve"> m</w:t>
      </w:r>
    </w:p>
    <w:bookmarkEnd w:id="8"/>
    <w:p w14:paraId="60961553" w14:textId="77777777" w:rsidR="006F2963" w:rsidRPr="0015125F" w:rsidRDefault="006F2963" w:rsidP="006F2963">
      <w:pPr>
        <w:spacing w:after="5" w:line="240" w:lineRule="auto"/>
        <w:ind w:left="110" w:firstLine="0"/>
        <w:rPr>
          <w:rFonts w:ascii="Arial Narrow" w:hAnsi="Arial Narrow"/>
          <w:b/>
          <w:color w:val="auto"/>
        </w:rPr>
      </w:pPr>
    </w:p>
    <w:p w14:paraId="34C10721" w14:textId="77777777" w:rsidR="00E41863" w:rsidRPr="006D7214" w:rsidRDefault="002257F6" w:rsidP="00594FB3">
      <w:pPr>
        <w:spacing w:after="5" w:line="240" w:lineRule="auto"/>
        <w:ind w:left="0" w:firstLine="0"/>
        <w:rPr>
          <w:rFonts w:ascii="Arial Narrow" w:hAnsi="Arial Narrow"/>
          <w:color w:val="auto"/>
        </w:rPr>
      </w:pPr>
      <w:r w:rsidRPr="006D7214">
        <w:rPr>
          <w:rFonts w:ascii="Arial Narrow" w:hAnsi="Arial Narrow"/>
          <w:b/>
          <w:color w:val="auto"/>
        </w:rPr>
        <w:t xml:space="preserve">2. Forma architektoniczna i funkcja obiektu. </w:t>
      </w:r>
    </w:p>
    <w:p w14:paraId="6C3B41C5" w14:textId="77777777" w:rsidR="00E41863" w:rsidRPr="006D7214" w:rsidRDefault="002257F6" w:rsidP="00594FB3">
      <w:pPr>
        <w:pStyle w:val="Akapitzlist"/>
        <w:numPr>
          <w:ilvl w:val="1"/>
          <w:numId w:val="27"/>
        </w:numPr>
        <w:spacing w:after="5" w:line="240" w:lineRule="auto"/>
        <w:jc w:val="left"/>
        <w:rPr>
          <w:rFonts w:ascii="Arial Narrow" w:hAnsi="Arial Narrow"/>
          <w:color w:val="auto"/>
        </w:rPr>
      </w:pPr>
      <w:r w:rsidRPr="006D7214">
        <w:rPr>
          <w:rFonts w:ascii="Arial Narrow" w:hAnsi="Arial Narrow"/>
          <w:b/>
          <w:color w:val="auto"/>
        </w:rPr>
        <w:t xml:space="preserve">Bryła i forma architektoniczna </w:t>
      </w:r>
    </w:p>
    <w:p w14:paraId="38571907" w14:textId="2AF11B49" w:rsidR="00E41863" w:rsidRPr="006D7214" w:rsidRDefault="002257F6" w:rsidP="008B1F47">
      <w:pPr>
        <w:spacing w:after="5" w:line="240" w:lineRule="auto"/>
        <w:ind w:left="-5"/>
        <w:rPr>
          <w:rFonts w:ascii="Arial Narrow" w:hAnsi="Arial Narrow"/>
          <w:color w:val="auto"/>
        </w:rPr>
      </w:pPr>
      <w:r w:rsidRPr="006D7214">
        <w:rPr>
          <w:rFonts w:ascii="Arial Narrow" w:hAnsi="Arial Narrow"/>
          <w:color w:val="auto"/>
        </w:rPr>
        <w:t xml:space="preserve">Forma architektoniczna i bryła z </w:t>
      </w:r>
      <w:r w:rsidR="006D7214" w:rsidRPr="006D7214">
        <w:rPr>
          <w:rFonts w:ascii="Arial Narrow" w:hAnsi="Arial Narrow"/>
          <w:color w:val="auto"/>
        </w:rPr>
        <w:t xml:space="preserve">zgodna z </w:t>
      </w:r>
      <w:r w:rsidR="00D83DBD">
        <w:rPr>
          <w:rFonts w:ascii="Arial Narrow" w:hAnsi="Arial Narrow"/>
          <w:color w:val="auto"/>
        </w:rPr>
        <w:t>Miejscowym Planem Zagospodarowania Przestrzennego.</w:t>
      </w:r>
      <w:r w:rsidRPr="006D7214">
        <w:rPr>
          <w:rFonts w:ascii="Arial Narrow" w:hAnsi="Arial Narrow"/>
          <w:color w:val="auto"/>
        </w:rPr>
        <w:t xml:space="preserve"> </w:t>
      </w:r>
    </w:p>
    <w:p w14:paraId="00680221" w14:textId="1EE8BF67" w:rsidR="00E41863" w:rsidRDefault="00D83DBD" w:rsidP="008B1F47">
      <w:pPr>
        <w:spacing w:after="5" w:line="240" w:lineRule="auto"/>
        <w:ind w:left="-5"/>
        <w:rPr>
          <w:rFonts w:ascii="Arial Narrow" w:hAnsi="Arial Narrow"/>
          <w:color w:val="auto"/>
        </w:rPr>
      </w:pPr>
      <w:r>
        <w:rPr>
          <w:rFonts w:ascii="Arial Narrow" w:hAnsi="Arial Narrow"/>
          <w:color w:val="auto"/>
        </w:rPr>
        <w:t>Budynek</w:t>
      </w:r>
      <w:r w:rsidR="002257F6" w:rsidRPr="006D7214">
        <w:rPr>
          <w:rFonts w:ascii="Arial Narrow" w:hAnsi="Arial Narrow"/>
          <w:color w:val="auto"/>
        </w:rPr>
        <w:t xml:space="preserve"> jednokondygnacyjny, wolnostojący, niepodpiwniczony. </w:t>
      </w:r>
      <w:r>
        <w:rPr>
          <w:rFonts w:ascii="Arial Narrow" w:hAnsi="Arial Narrow"/>
          <w:color w:val="auto"/>
        </w:rPr>
        <w:t>Usytuowany na terenie zieleni, przy utwardzonym dojściu</w:t>
      </w:r>
    </w:p>
    <w:p w14:paraId="312664A3" w14:textId="77777777" w:rsidR="00594FB3" w:rsidRPr="006D7214" w:rsidRDefault="00594FB3" w:rsidP="00594FB3">
      <w:pPr>
        <w:pStyle w:val="Akapitzlist"/>
        <w:spacing w:after="5" w:line="240" w:lineRule="auto"/>
        <w:ind w:left="360" w:firstLine="0"/>
        <w:jc w:val="left"/>
        <w:rPr>
          <w:rFonts w:ascii="Arial Narrow" w:hAnsi="Arial Narrow"/>
          <w:color w:val="auto"/>
        </w:rPr>
      </w:pPr>
    </w:p>
    <w:p w14:paraId="28EF80FB" w14:textId="77777777" w:rsidR="00E41863" w:rsidRPr="006D7214" w:rsidRDefault="002257F6" w:rsidP="00594FB3">
      <w:pPr>
        <w:pStyle w:val="Akapitzlist"/>
        <w:numPr>
          <w:ilvl w:val="1"/>
          <w:numId w:val="27"/>
        </w:numPr>
        <w:spacing w:after="5" w:line="240" w:lineRule="auto"/>
        <w:jc w:val="left"/>
        <w:rPr>
          <w:rFonts w:ascii="Arial Narrow" w:hAnsi="Arial Narrow"/>
          <w:color w:val="auto"/>
        </w:rPr>
      </w:pPr>
      <w:r w:rsidRPr="006D7214">
        <w:rPr>
          <w:rFonts w:ascii="Arial Narrow" w:hAnsi="Arial Narrow"/>
          <w:b/>
          <w:color w:val="auto"/>
        </w:rPr>
        <w:t xml:space="preserve">Przewidywana funkcja obiektu. </w:t>
      </w:r>
    </w:p>
    <w:p w14:paraId="0733F527" w14:textId="2F4276B0" w:rsidR="00E41863" w:rsidRPr="006D7214" w:rsidRDefault="00D83DBD" w:rsidP="00667366">
      <w:pPr>
        <w:spacing w:after="2" w:line="240" w:lineRule="auto"/>
        <w:ind w:left="-5" w:right="5"/>
        <w:rPr>
          <w:rFonts w:ascii="Arial Narrow" w:hAnsi="Arial Narrow"/>
          <w:color w:val="auto"/>
        </w:rPr>
      </w:pPr>
      <w:r>
        <w:rPr>
          <w:rFonts w:ascii="Arial Narrow" w:hAnsi="Arial Narrow"/>
          <w:color w:val="auto"/>
        </w:rPr>
        <w:t>Budynek</w:t>
      </w:r>
      <w:r w:rsidR="002257F6" w:rsidRPr="006D7214">
        <w:rPr>
          <w:rFonts w:ascii="Arial Narrow" w:hAnsi="Arial Narrow"/>
          <w:color w:val="auto"/>
        </w:rPr>
        <w:t xml:space="preserve"> ma funkcję socjalno-biurową, kategoria ZL</w:t>
      </w:r>
      <w:r w:rsidR="00ED2006">
        <w:rPr>
          <w:rFonts w:ascii="Arial Narrow" w:hAnsi="Arial Narrow"/>
          <w:color w:val="auto"/>
        </w:rPr>
        <w:t>III</w:t>
      </w:r>
      <w:r w:rsidR="002257F6" w:rsidRPr="006D7214">
        <w:rPr>
          <w:rFonts w:ascii="Arial Narrow" w:hAnsi="Arial Narrow"/>
          <w:color w:val="auto"/>
        </w:rPr>
        <w:t>. Występuje powiązanie funkcjonalne ze strefą PM. Obiekt przeznaczony jest dla pracowników punktu. Zatrudnienie</w:t>
      </w:r>
      <w:r w:rsidR="006D7214" w:rsidRPr="006D7214">
        <w:rPr>
          <w:rFonts w:ascii="Arial Narrow" w:hAnsi="Arial Narrow"/>
          <w:color w:val="auto"/>
        </w:rPr>
        <w:t>: z</w:t>
      </w:r>
      <w:r w:rsidR="002257F6" w:rsidRPr="006D7214">
        <w:rPr>
          <w:rFonts w:ascii="Arial Narrow" w:hAnsi="Arial Narrow"/>
          <w:color w:val="auto"/>
        </w:rPr>
        <w:t xml:space="preserve">akładana łączna ilość pracowników fizycznych, zatrudnionych przy pracy na terenie planowanej inwestycji wynosi: </w:t>
      </w:r>
      <w:r w:rsidR="006D7214" w:rsidRPr="006D7214">
        <w:rPr>
          <w:rFonts w:ascii="Arial Narrow" w:hAnsi="Arial Narrow"/>
          <w:color w:val="auto"/>
        </w:rPr>
        <w:t>2</w:t>
      </w:r>
      <w:r w:rsidR="002257F6" w:rsidRPr="006D7214">
        <w:rPr>
          <w:rFonts w:ascii="Arial Narrow" w:hAnsi="Arial Narrow"/>
          <w:color w:val="auto"/>
        </w:rPr>
        <w:t xml:space="preserve"> osob</w:t>
      </w:r>
      <w:r w:rsidR="006D7214" w:rsidRPr="006D7214">
        <w:rPr>
          <w:rFonts w:ascii="Arial Narrow" w:hAnsi="Arial Narrow"/>
          <w:color w:val="auto"/>
        </w:rPr>
        <w:t>y</w:t>
      </w:r>
      <w:r w:rsidR="002257F6" w:rsidRPr="006D7214">
        <w:rPr>
          <w:rFonts w:ascii="Arial Narrow" w:hAnsi="Arial Narrow"/>
          <w:color w:val="auto"/>
        </w:rPr>
        <w:t xml:space="preserve">. </w:t>
      </w:r>
      <w:r w:rsidR="006F2963">
        <w:rPr>
          <w:rFonts w:ascii="Arial Narrow" w:hAnsi="Arial Narrow"/>
          <w:color w:val="auto"/>
        </w:rPr>
        <w:t xml:space="preserve">Przebywanie pracowników w obiekcie </w:t>
      </w:r>
      <w:r w:rsidR="00667366">
        <w:rPr>
          <w:rFonts w:ascii="Arial Narrow" w:hAnsi="Arial Narrow"/>
          <w:color w:val="auto"/>
        </w:rPr>
        <w:br/>
      </w:r>
      <w:r w:rsidR="006F2963">
        <w:rPr>
          <w:rFonts w:ascii="Arial Narrow" w:hAnsi="Arial Narrow"/>
          <w:color w:val="auto"/>
        </w:rPr>
        <w:t>– poniżej 2 godzin na dobę.</w:t>
      </w:r>
      <w:r w:rsidR="00ED2006">
        <w:rPr>
          <w:rFonts w:ascii="Arial Narrow" w:hAnsi="Arial Narrow"/>
          <w:color w:val="auto"/>
        </w:rPr>
        <w:t xml:space="preserve"> Nie zaprojektowano pomieszczeń przeznaczonych na pobyt ludzi.</w:t>
      </w:r>
    </w:p>
    <w:p w14:paraId="6F509615" w14:textId="77777777" w:rsidR="00594FB3" w:rsidRPr="006D7214" w:rsidRDefault="00594FB3" w:rsidP="008B1F47">
      <w:pPr>
        <w:spacing w:line="240" w:lineRule="auto"/>
        <w:ind w:left="-5" w:right="160"/>
        <w:rPr>
          <w:rFonts w:ascii="Arial Narrow" w:hAnsi="Arial Narrow"/>
          <w:color w:val="auto"/>
        </w:rPr>
      </w:pPr>
    </w:p>
    <w:p w14:paraId="019A9753" w14:textId="77777777" w:rsidR="00E41863" w:rsidRPr="006D7214" w:rsidRDefault="002257F6" w:rsidP="00594FB3">
      <w:pPr>
        <w:pStyle w:val="Akapitzlist"/>
        <w:numPr>
          <w:ilvl w:val="1"/>
          <w:numId w:val="27"/>
        </w:numPr>
        <w:spacing w:after="5" w:line="240" w:lineRule="auto"/>
        <w:jc w:val="left"/>
        <w:rPr>
          <w:rFonts w:ascii="Arial Narrow" w:hAnsi="Arial Narrow"/>
          <w:color w:val="auto"/>
        </w:rPr>
      </w:pPr>
      <w:r w:rsidRPr="006D7214">
        <w:rPr>
          <w:rFonts w:ascii="Arial Narrow" w:hAnsi="Arial Narrow"/>
          <w:b/>
          <w:color w:val="auto"/>
        </w:rPr>
        <w:t xml:space="preserve">Sposób dostosowania do krajobrazu i otoczenia. </w:t>
      </w:r>
    </w:p>
    <w:p w14:paraId="382F5C60" w14:textId="1F6F8286" w:rsidR="00594FB3" w:rsidRDefault="002257F6" w:rsidP="008B1F47">
      <w:pPr>
        <w:spacing w:after="5" w:line="240" w:lineRule="auto"/>
        <w:ind w:left="-5" w:right="1333"/>
        <w:rPr>
          <w:rFonts w:ascii="Arial Narrow" w:hAnsi="Arial Narrow"/>
          <w:color w:val="auto"/>
        </w:rPr>
      </w:pPr>
      <w:r w:rsidRPr="006D7214">
        <w:rPr>
          <w:rFonts w:ascii="Arial Narrow" w:hAnsi="Arial Narrow"/>
          <w:color w:val="auto"/>
        </w:rPr>
        <w:t xml:space="preserve">Forma architektoniczna i bryła jest zgodna z </w:t>
      </w:r>
      <w:r w:rsidR="00D83DBD">
        <w:rPr>
          <w:rFonts w:ascii="Arial Narrow" w:hAnsi="Arial Narrow"/>
          <w:color w:val="auto"/>
        </w:rPr>
        <w:t>Miejscowym planem zagospodarowania przestrzennego.</w:t>
      </w:r>
    </w:p>
    <w:p w14:paraId="13EF1617" w14:textId="77777777" w:rsidR="00D83DBD" w:rsidRPr="006D7214" w:rsidRDefault="00D83DBD" w:rsidP="008B1F47">
      <w:pPr>
        <w:spacing w:after="5" w:line="240" w:lineRule="auto"/>
        <w:ind w:left="-5" w:right="1333"/>
        <w:rPr>
          <w:rFonts w:ascii="Arial Narrow" w:hAnsi="Arial Narrow"/>
          <w:color w:val="auto"/>
        </w:rPr>
      </w:pPr>
    </w:p>
    <w:p w14:paraId="0BF79067" w14:textId="77777777" w:rsidR="00E41863" w:rsidRPr="007C580D" w:rsidRDefault="002257F6" w:rsidP="008B1F47">
      <w:pPr>
        <w:numPr>
          <w:ilvl w:val="0"/>
          <w:numId w:val="6"/>
        </w:numPr>
        <w:spacing w:after="5" w:line="240" w:lineRule="auto"/>
        <w:ind w:hanging="202"/>
        <w:jc w:val="left"/>
        <w:rPr>
          <w:rFonts w:ascii="Arial Narrow" w:hAnsi="Arial Narrow"/>
          <w:b/>
          <w:color w:val="auto"/>
        </w:rPr>
      </w:pPr>
      <w:r w:rsidRPr="007C580D">
        <w:rPr>
          <w:rFonts w:ascii="Arial Narrow" w:hAnsi="Arial Narrow"/>
          <w:b/>
          <w:color w:val="auto"/>
        </w:rPr>
        <w:t xml:space="preserve">Układ konstrukcyjny </w:t>
      </w:r>
    </w:p>
    <w:p w14:paraId="798F0A52" w14:textId="2EDAF17D" w:rsidR="00E41863" w:rsidRPr="00C40B81" w:rsidRDefault="00C40B81" w:rsidP="00C40B81">
      <w:pPr>
        <w:spacing w:after="0" w:line="240" w:lineRule="auto"/>
        <w:ind w:left="0" w:right="358" w:firstLine="0"/>
        <w:jc w:val="left"/>
        <w:rPr>
          <w:rFonts w:ascii="Arial Narrow" w:hAnsi="Arial Narrow"/>
          <w:color w:val="auto"/>
        </w:rPr>
      </w:pPr>
      <w:r>
        <w:rPr>
          <w:rFonts w:ascii="Arial Narrow" w:hAnsi="Arial Narrow"/>
          <w:color w:val="auto"/>
        </w:rPr>
        <w:t xml:space="preserve">3.1. </w:t>
      </w:r>
      <w:r w:rsidR="002257F6" w:rsidRPr="00C40B81">
        <w:rPr>
          <w:rFonts w:ascii="Arial Narrow" w:hAnsi="Arial Narrow"/>
          <w:color w:val="auto"/>
        </w:rPr>
        <w:t xml:space="preserve">Przyjęte założenia do obliczeń konstrukcyjnych </w:t>
      </w:r>
    </w:p>
    <w:p w14:paraId="7F8BD5F5" w14:textId="77777777" w:rsidR="00E41863" w:rsidRPr="007C580D" w:rsidRDefault="002257F6" w:rsidP="008B1F47">
      <w:pPr>
        <w:spacing w:line="240" w:lineRule="auto"/>
        <w:ind w:left="-5"/>
        <w:rPr>
          <w:rFonts w:ascii="Arial Narrow" w:hAnsi="Arial Narrow"/>
          <w:color w:val="auto"/>
        </w:rPr>
      </w:pPr>
      <w:r w:rsidRPr="007C580D">
        <w:rPr>
          <w:rFonts w:ascii="Arial Narrow" w:hAnsi="Arial Narrow"/>
          <w:color w:val="auto"/>
        </w:rPr>
        <w:t xml:space="preserve">Wartość obciążeń stałych i zmiennych przyjęto na podstawie odpowiednich, przedmiotowych norm budowlanych. </w:t>
      </w:r>
    </w:p>
    <w:p w14:paraId="329C270B" w14:textId="77777777" w:rsidR="00E41863" w:rsidRPr="007C580D" w:rsidRDefault="002257F6" w:rsidP="008B1F47">
      <w:pPr>
        <w:spacing w:line="240" w:lineRule="auto"/>
        <w:ind w:left="-5" w:right="2041"/>
        <w:rPr>
          <w:rFonts w:ascii="Arial Narrow" w:hAnsi="Arial Narrow"/>
          <w:color w:val="auto"/>
        </w:rPr>
      </w:pPr>
      <w:r w:rsidRPr="007C580D">
        <w:rPr>
          <w:rFonts w:ascii="Arial Narrow" w:hAnsi="Arial Narrow"/>
          <w:color w:val="auto"/>
        </w:rPr>
        <w:t xml:space="preserve">PN-82/B-02000  </w:t>
      </w:r>
      <w:r w:rsidRPr="007C580D">
        <w:rPr>
          <w:rFonts w:ascii="Arial Narrow" w:hAnsi="Arial Narrow"/>
          <w:color w:val="auto"/>
        </w:rPr>
        <w:tab/>
        <w:t xml:space="preserve">- Obciążenia budowli. Zasady ustalania wartości. PN-82/B-02001  </w:t>
      </w:r>
      <w:r w:rsidRPr="007C580D">
        <w:rPr>
          <w:rFonts w:ascii="Arial Narrow" w:hAnsi="Arial Narrow"/>
          <w:color w:val="auto"/>
        </w:rPr>
        <w:tab/>
        <w:t xml:space="preserve">- Obciążenia budowli. Obciążenia stałe. </w:t>
      </w:r>
    </w:p>
    <w:p w14:paraId="334675B6" w14:textId="0D3F5CD7" w:rsidR="00E41863" w:rsidRPr="007C580D" w:rsidRDefault="002257F6" w:rsidP="00653A70">
      <w:pPr>
        <w:spacing w:after="0" w:line="240" w:lineRule="auto"/>
        <w:ind w:left="0" w:firstLine="0"/>
        <w:jc w:val="left"/>
        <w:rPr>
          <w:rFonts w:ascii="Arial Narrow" w:hAnsi="Arial Narrow"/>
          <w:color w:val="auto"/>
        </w:rPr>
      </w:pPr>
      <w:r w:rsidRPr="007C580D">
        <w:rPr>
          <w:rFonts w:ascii="Arial Narrow" w:hAnsi="Arial Narrow"/>
          <w:color w:val="auto"/>
        </w:rPr>
        <w:t xml:space="preserve"> PN-80/B-02010/Az1, październik 2006 - Obciążenia w obliczeniach statycznych. Obciążenie śniegiem. </w:t>
      </w:r>
    </w:p>
    <w:tbl>
      <w:tblPr>
        <w:tblStyle w:val="TableGrid"/>
        <w:tblW w:w="9969" w:type="dxa"/>
        <w:tblInd w:w="0" w:type="dxa"/>
        <w:tblLook w:val="04A0" w:firstRow="1" w:lastRow="0" w:firstColumn="1" w:lastColumn="0" w:noHBand="0" w:noVBand="1"/>
      </w:tblPr>
      <w:tblGrid>
        <w:gridCol w:w="2124"/>
        <w:gridCol w:w="7845"/>
      </w:tblGrid>
      <w:tr w:rsidR="00594FB3" w:rsidRPr="007C580D" w14:paraId="4863E0EA" w14:textId="77777777">
        <w:trPr>
          <w:trHeight w:val="482"/>
        </w:trPr>
        <w:tc>
          <w:tcPr>
            <w:tcW w:w="2124" w:type="dxa"/>
            <w:tcBorders>
              <w:top w:val="nil"/>
              <w:left w:val="nil"/>
              <w:bottom w:val="nil"/>
              <w:right w:val="nil"/>
            </w:tcBorders>
          </w:tcPr>
          <w:p w14:paraId="311E8EAD"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PN-82/B-02003  </w:t>
            </w:r>
          </w:p>
        </w:tc>
        <w:tc>
          <w:tcPr>
            <w:tcW w:w="7845" w:type="dxa"/>
            <w:tcBorders>
              <w:top w:val="nil"/>
              <w:left w:val="nil"/>
              <w:bottom w:val="nil"/>
              <w:right w:val="nil"/>
            </w:tcBorders>
          </w:tcPr>
          <w:p w14:paraId="7C54483A" w14:textId="77777777" w:rsidR="00E41863" w:rsidRPr="007C580D" w:rsidRDefault="002257F6" w:rsidP="008B1F47">
            <w:pPr>
              <w:spacing w:after="0" w:line="240" w:lineRule="auto"/>
              <w:ind w:left="0" w:right="2056" w:firstLine="0"/>
              <w:jc w:val="left"/>
              <w:rPr>
                <w:rFonts w:ascii="Arial Narrow" w:hAnsi="Arial Narrow"/>
                <w:color w:val="auto"/>
              </w:rPr>
            </w:pPr>
            <w:r w:rsidRPr="007C580D">
              <w:rPr>
                <w:rFonts w:ascii="Arial Narrow" w:hAnsi="Arial Narrow"/>
                <w:color w:val="auto"/>
              </w:rPr>
              <w:t xml:space="preserve">- Obciążenia budowli. Obciążenie zmienne technologiczne. Podstawowe obciążenia technologiczne i montażowe. </w:t>
            </w:r>
          </w:p>
        </w:tc>
      </w:tr>
      <w:tr w:rsidR="00594FB3" w:rsidRPr="007C580D" w14:paraId="5D3F888A" w14:textId="77777777">
        <w:trPr>
          <w:trHeight w:val="506"/>
        </w:trPr>
        <w:tc>
          <w:tcPr>
            <w:tcW w:w="2124" w:type="dxa"/>
            <w:tcBorders>
              <w:top w:val="nil"/>
              <w:left w:val="nil"/>
              <w:bottom w:val="nil"/>
              <w:right w:val="nil"/>
            </w:tcBorders>
          </w:tcPr>
          <w:p w14:paraId="3AB856FC"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PN-82/B-02004  </w:t>
            </w:r>
          </w:p>
        </w:tc>
        <w:tc>
          <w:tcPr>
            <w:tcW w:w="7845" w:type="dxa"/>
            <w:tcBorders>
              <w:top w:val="nil"/>
              <w:left w:val="nil"/>
              <w:bottom w:val="nil"/>
              <w:right w:val="nil"/>
            </w:tcBorders>
          </w:tcPr>
          <w:p w14:paraId="4CEDE38D" w14:textId="77777777" w:rsidR="00E41863" w:rsidRPr="007C580D" w:rsidRDefault="002257F6" w:rsidP="008B1F47">
            <w:pPr>
              <w:spacing w:after="0" w:line="240" w:lineRule="auto"/>
              <w:ind w:left="0" w:right="2128" w:firstLine="0"/>
              <w:jc w:val="left"/>
              <w:rPr>
                <w:rFonts w:ascii="Arial Narrow" w:hAnsi="Arial Narrow"/>
                <w:color w:val="auto"/>
              </w:rPr>
            </w:pPr>
            <w:r w:rsidRPr="007C580D">
              <w:rPr>
                <w:rFonts w:ascii="Arial Narrow" w:hAnsi="Arial Narrow"/>
                <w:color w:val="auto"/>
              </w:rPr>
              <w:t xml:space="preserve">- Obciążenia budowli. Obciążenie zmienne technologiczne.  Obciążenie pojazdami. </w:t>
            </w:r>
          </w:p>
        </w:tc>
      </w:tr>
      <w:tr w:rsidR="00594FB3" w:rsidRPr="007C580D" w14:paraId="5A24F2BE" w14:textId="77777777">
        <w:trPr>
          <w:trHeight w:val="504"/>
        </w:trPr>
        <w:tc>
          <w:tcPr>
            <w:tcW w:w="2124" w:type="dxa"/>
            <w:tcBorders>
              <w:top w:val="nil"/>
              <w:left w:val="nil"/>
              <w:bottom w:val="nil"/>
              <w:right w:val="nil"/>
            </w:tcBorders>
          </w:tcPr>
          <w:p w14:paraId="6965FAAF"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PN-80/B-02010  </w:t>
            </w:r>
          </w:p>
        </w:tc>
        <w:tc>
          <w:tcPr>
            <w:tcW w:w="7845" w:type="dxa"/>
            <w:tcBorders>
              <w:top w:val="nil"/>
              <w:left w:val="nil"/>
              <w:bottom w:val="nil"/>
              <w:right w:val="nil"/>
            </w:tcBorders>
          </w:tcPr>
          <w:p w14:paraId="084F02A4" w14:textId="77777777" w:rsidR="00E41863" w:rsidRPr="007C580D" w:rsidRDefault="002257F6" w:rsidP="008B1F47">
            <w:pPr>
              <w:spacing w:after="0" w:line="240" w:lineRule="auto"/>
              <w:ind w:left="0" w:right="3561" w:firstLine="0"/>
              <w:rPr>
                <w:rFonts w:ascii="Arial Narrow" w:hAnsi="Arial Narrow"/>
                <w:color w:val="auto"/>
              </w:rPr>
            </w:pPr>
            <w:r w:rsidRPr="007C580D">
              <w:rPr>
                <w:rFonts w:ascii="Arial Narrow" w:hAnsi="Arial Narrow"/>
                <w:color w:val="auto"/>
              </w:rPr>
              <w:t xml:space="preserve">- Obciążenia w obliczeniach statycznych.  Obciążenie śniegiem. </w:t>
            </w:r>
          </w:p>
        </w:tc>
      </w:tr>
      <w:tr w:rsidR="00594FB3" w:rsidRPr="007C580D" w14:paraId="12535A26" w14:textId="77777777">
        <w:trPr>
          <w:trHeight w:val="504"/>
        </w:trPr>
        <w:tc>
          <w:tcPr>
            <w:tcW w:w="2124" w:type="dxa"/>
            <w:tcBorders>
              <w:top w:val="nil"/>
              <w:left w:val="nil"/>
              <w:bottom w:val="nil"/>
              <w:right w:val="nil"/>
            </w:tcBorders>
          </w:tcPr>
          <w:p w14:paraId="56814075"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lastRenderedPageBreak/>
              <w:t xml:space="preserve">PN-77/B-02011  </w:t>
            </w:r>
          </w:p>
        </w:tc>
        <w:tc>
          <w:tcPr>
            <w:tcW w:w="7845" w:type="dxa"/>
            <w:tcBorders>
              <w:top w:val="nil"/>
              <w:left w:val="nil"/>
              <w:bottom w:val="nil"/>
              <w:right w:val="nil"/>
            </w:tcBorders>
          </w:tcPr>
          <w:p w14:paraId="3792B5C0" w14:textId="77777777" w:rsidR="00E41863" w:rsidRPr="007C580D" w:rsidRDefault="002257F6" w:rsidP="008B1F47">
            <w:pPr>
              <w:spacing w:after="0" w:line="240" w:lineRule="auto"/>
              <w:ind w:left="0" w:right="3561" w:firstLine="0"/>
              <w:jc w:val="left"/>
              <w:rPr>
                <w:rFonts w:ascii="Arial Narrow" w:hAnsi="Arial Narrow"/>
                <w:color w:val="auto"/>
              </w:rPr>
            </w:pPr>
            <w:r w:rsidRPr="007C580D">
              <w:rPr>
                <w:rFonts w:ascii="Arial Narrow" w:hAnsi="Arial Narrow"/>
                <w:color w:val="auto"/>
              </w:rPr>
              <w:t xml:space="preserve">- Obciążenia w obliczeniach statycznych.  Obciążenie wiatrem. </w:t>
            </w:r>
          </w:p>
        </w:tc>
      </w:tr>
      <w:tr w:rsidR="00594FB3" w:rsidRPr="007C580D" w14:paraId="6A16251C" w14:textId="77777777">
        <w:trPr>
          <w:trHeight w:val="252"/>
        </w:trPr>
        <w:tc>
          <w:tcPr>
            <w:tcW w:w="2124" w:type="dxa"/>
            <w:tcBorders>
              <w:top w:val="nil"/>
              <w:left w:val="nil"/>
              <w:bottom w:val="nil"/>
              <w:right w:val="nil"/>
            </w:tcBorders>
          </w:tcPr>
          <w:p w14:paraId="22B61DA7"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PN-88/B-02014  </w:t>
            </w:r>
          </w:p>
        </w:tc>
        <w:tc>
          <w:tcPr>
            <w:tcW w:w="7845" w:type="dxa"/>
            <w:tcBorders>
              <w:top w:val="nil"/>
              <w:left w:val="nil"/>
              <w:bottom w:val="nil"/>
              <w:right w:val="nil"/>
            </w:tcBorders>
          </w:tcPr>
          <w:p w14:paraId="3F9C4BD6"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 Obciążenia budowli. Obciążenie gruntem. </w:t>
            </w:r>
          </w:p>
        </w:tc>
      </w:tr>
      <w:tr w:rsidR="00594FB3" w:rsidRPr="007C580D" w14:paraId="5DEC99B5" w14:textId="77777777">
        <w:trPr>
          <w:trHeight w:val="253"/>
        </w:trPr>
        <w:tc>
          <w:tcPr>
            <w:tcW w:w="2124" w:type="dxa"/>
            <w:tcBorders>
              <w:top w:val="nil"/>
              <w:left w:val="nil"/>
              <w:bottom w:val="nil"/>
              <w:right w:val="nil"/>
            </w:tcBorders>
          </w:tcPr>
          <w:p w14:paraId="6E9A913D"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PN-90/B-03000  </w:t>
            </w:r>
          </w:p>
        </w:tc>
        <w:tc>
          <w:tcPr>
            <w:tcW w:w="7845" w:type="dxa"/>
            <w:tcBorders>
              <w:top w:val="nil"/>
              <w:left w:val="nil"/>
              <w:bottom w:val="nil"/>
              <w:right w:val="nil"/>
            </w:tcBorders>
          </w:tcPr>
          <w:p w14:paraId="3AC2CAD8"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 Projekty budowlane. Obliczenia statyczne. </w:t>
            </w:r>
          </w:p>
        </w:tc>
      </w:tr>
      <w:tr w:rsidR="00594FB3" w:rsidRPr="007C580D" w14:paraId="4D147585" w14:textId="77777777">
        <w:trPr>
          <w:trHeight w:val="253"/>
        </w:trPr>
        <w:tc>
          <w:tcPr>
            <w:tcW w:w="2124" w:type="dxa"/>
            <w:tcBorders>
              <w:top w:val="nil"/>
              <w:left w:val="nil"/>
              <w:bottom w:val="nil"/>
              <w:right w:val="nil"/>
            </w:tcBorders>
          </w:tcPr>
          <w:p w14:paraId="58D19B68"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PN-76/B-03001  </w:t>
            </w:r>
          </w:p>
        </w:tc>
        <w:tc>
          <w:tcPr>
            <w:tcW w:w="7845" w:type="dxa"/>
            <w:tcBorders>
              <w:top w:val="nil"/>
              <w:left w:val="nil"/>
              <w:bottom w:val="nil"/>
              <w:right w:val="nil"/>
            </w:tcBorders>
          </w:tcPr>
          <w:p w14:paraId="7C43B8C6"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 Konstrukcje i podłoża budowli. Ogólne zasady obliczeń. </w:t>
            </w:r>
          </w:p>
        </w:tc>
      </w:tr>
      <w:tr w:rsidR="00594FB3" w:rsidRPr="007C580D" w14:paraId="5BB348B9" w14:textId="77777777">
        <w:trPr>
          <w:trHeight w:val="230"/>
        </w:trPr>
        <w:tc>
          <w:tcPr>
            <w:tcW w:w="2124" w:type="dxa"/>
            <w:tcBorders>
              <w:top w:val="nil"/>
              <w:left w:val="nil"/>
              <w:bottom w:val="nil"/>
              <w:right w:val="nil"/>
            </w:tcBorders>
          </w:tcPr>
          <w:p w14:paraId="24ED573E"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PN-81/B-03020  </w:t>
            </w:r>
          </w:p>
        </w:tc>
        <w:tc>
          <w:tcPr>
            <w:tcW w:w="7845" w:type="dxa"/>
            <w:tcBorders>
              <w:top w:val="nil"/>
              <w:left w:val="nil"/>
              <w:bottom w:val="nil"/>
              <w:right w:val="nil"/>
            </w:tcBorders>
          </w:tcPr>
          <w:p w14:paraId="4038BCE4" w14:textId="77777777" w:rsidR="00E41863" w:rsidRPr="007C580D" w:rsidRDefault="002257F6" w:rsidP="008B1F47">
            <w:pPr>
              <w:spacing w:after="0" w:line="240" w:lineRule="auto"/>
              <w:ind w:left="0" w:firstLine="0"/>
              <w:rPr>
                <w:rFonts w:ascii="Arial Narrow" w:hAnsi="Arial Narrow"/>
                <w:color w:val="auto"/>
              </w:rPr>
            </w:pPr>
            <w:r w:rsidRPr="007C580D">
              <w:rPr>
                <w:rFonts w:ascii="Arial Narrow" w:hAnsi="Arial Narrow"/>
                <w:color w:val="auto"/>
              </w:rPr>
              <w:t xml:space="preserve">- Posadowienie bezpośrednie budowli. Obliczenia statyczne i projektowanie.                                   </w:t>
            </w:r>
          </w:p>
        </w:tc>
      </w:tr>
    </w:tbl>
    <w:p w14:paraId="07F9CF81" w14:textId="77777777" w:rsidR="00E41863" w:rsidRPr="007C580D" w:rsidRDefault="002257F6" w:rsidP="008B1F47">
      <w:pPr>
        <w:tabs>
          <w:tab w:val="center" w:pos="3886"/>
        </w:tabs>
        <w:spacing w:line="240" w:lineRule="auto"/>
        <w:ind w:left="-15" w:firstLine="0"/>
        <w:jc w:val="left"/>
        <w:rPr>
          <w:rFonts w:ascii="Arial Narrow" w:hAnsi="Arial Narrow"/>
          <w:color w:val="auto"/>
        </w:rPr>
      </w:pPr>
      <w:r w:rsidRPr="007C580D">
        <w:rPr>
          <w:rFonts w:ascii="Arial Narrow" w:hAnsi="Arial Narrow"/>
          <w:color w:val="auto"/>
        </w:rPr>
        <w:t xml:space="preserve">Obciążenia klimatyczne </w:t>
      </w:r>
      <w:r w:rsidRPr="007C580D">
        <w:rPr>
          <w:rFonts w:ascii="Arial Narrow" w:hAnsi="Arial Narrow"/>
          <w:color w:val="auto"/>
        </w:rPr>
        <w:tab/>
        <w:t xml:space="preserve">- głębokość przemarzania – II strefa: 1,00 m </w:t>
      </w:r>
    </w:p>
    <w:p w14:paraId="159A49BA" w14:textId="77777777" w:rsidR="00E41863" w:rsidRPr="007C580D" w:rsidRDefault="002257F6" w:rsidP="008B1F47">
      <w:pPr>
        <w:spacing w:line="240" w:lineRule="auto"/>
        <w:ind w:left="-5"/>
        <w:rPr>
          <w:rFonts w:ascii="Arial Narrow" w:hAnsi="Arial Narrow"/>
          <w:color w:val="auto"/>
        </w:rPr>
      </w:pPr>
      <w:r w:rsidRPr="007C580D">
        <w:rPr>
          <w:rFonts w:ascii="Arial Narrow" w:hAnsi="Arial Narrow"/>
          <w:color w:val="auto"/>
        </w:rPr>
        <w:t xml:space="preserve">Obciążenia użytkowe - obciążenie naziomu 15,00 </w:t>
      </w:r>
      <w:proofErr w:type="spellStart"/>
      <w:r w:rsidRPr="007C580D">
        <w:rPr>
          <w:rFonts w:ascii="Arial Narrow" w:hAnsi="Arial Narrow"/>
          <w:color w:val="auto"/>
        </w:rPr>
        <w:t>kN</w:t>
      </w:r>
      <w:proofErr w:type="spellEnd"/>
      <w:r w:rsidRPr="007C580D">
        <w:rPr>
          <w:rFonts w:ascii="Arial Narrow" w:hAnsi="Arial Narrow"/>
          <w:color w:val="auto"/>
        </w:rPr>
        <w:t>/m</w:t>
      </w:r>
      <w:r w:rsidRPr="007C580D">
        <w:rPr>
          <w:rFonts w:ascii="Arial Narrow" w:hAnsi="Arial Narrow"/>
          <w:color w:val="auto"/>
          <w:vertAlign w:val="superscript"/>
        </w:rPr>
        <w:t>2</w:t>
      </w:r>
      <w:r w:rsidRPr="007C580D">
        <w:rPr>
          <w:rFonts w:ascii="Arial Narrow" w:hAnsi="Arial Narrow"/>
          <w:color w:val="auto"/>
        </w:rPr>
        <w:t xml:space="preserve"> </w:t>
      </w:r>
    </w:p>
    <w:p w14:paraId="5B0B3172" w14:textId="77777777" w:rsidR="00E41863" w:rsidRPr="007C580D" w:rsidRDefault="002257F6" w:rsidP="008B1F47">
      <w:pPr>
        <w:spacing w:after="0" w:line="240" w:lineRule="auto"/>
        <w:ind w:left="0" w:firstLine="0"/>
        <w:jc w:val="left"/>
        <w:rPr>
          <w:rFonts w:ascii="Arial Narrow" w:hAnsi="Arial Narrow"/>
          <w:color w:val="auto"/>
        </w:rPr>
      </w:pPr>
      <w:r w:rsidRPr="007C580D">
        <w:rPr>
          <w:rFonts w:ascii="Arial Narrow" w:hAnsi="Arial Narrow"/>
          <w:color w:val="auto"/>
        </w:rPr>
        <w:t xml:space="preserve"> </w:t>
      </w:r>
    </w:p>
    <w:p w14:paraId="052463DB" w14:textId="77777777" w:rsidR="006F2963" w:rsidRDefault="002257F6" w:rsidP="00594FB3">
      <w:pPr>
        <w:numPr>
          <w:ilvl w:val="1"/>
          <w:numId w:val="28"/>
        </w:numPr>
        <w:spacing w:after="5" w:line="240" w:lineRule="auto"/>
        <w:ind w:right="358"/>
        <w:jc w:val="left"/>
        <w:rPr>
          <w:rFonts w:ascii="Arial Narrow" w:hAnsi="Arial Narrow"/>
          <w:color w:val="auto"/>
        </w:rPr>
      </w:pPr>
      <w:r w:rsidRPr="007C580D">
        <w:rPr>
          <w:rFonts w:ascii="Arial Narrow" w:hAnsi="Arial Narrow"/>
          <w:color w:val="auto"/>
          <w:u w:val="double" w:color="000000"/>
        </w:rPr>
        <w:t xml:space="preserve">Podstawowe  wyniki obliczeń </w:t>
      </w:r>
      <w:proofErr w:type="spellStart"/>
      <w:r w:rsidRPr="007C580D">
        <w:rPr>
          <w:rFonts w:ascii="Arial Narrow" w:hAnsi="Arial Narrow"/>
          <w:color w:val="auto"/>
          <w:u w:val="double" w:color="000000"/>
        </w:rPr>
        <w:t>statyczno</w:t>
      </w:r>
      <w:proofErr w:type="spellEnd"/>
      <w:r w:rsidRPr="007C580D">
        <w:rPr>
          <w:rFonts w:ascii="Arial Narrow" w:hAnsi="Arial Narrow"/>
          <w:color w:val="auto"/>
          <w:u w:val="double" w:color="000000"/>
        </w:rPr>
        <w:t xml:space="preserve"> - wytrzymałościowych.</w:t>
      </w:r>
      <w:r w:rsidRPr="007C580D">
        <w:rPr>
          <w:rFonts w:ascii="Arial Narrow" w:hAnsi="Arial Narrow"/>
          <w:color w:val="auto"/>
        </w:rPr>
        <w:t xml:space="preserve"> </w:t>
      </w:r>
    </w:p>
    <w:p w14:paraId="337CEEAC" w14:textId="6A16CD32" w:rsidR="00671084" w:rsidRDefault="00671084" w:rsidP="00667366">
      <w:pPr>
        <w:spacing w:after="5" w:line="240" w:lineRule="auto"/>
        <w:ind w:left="0" w:right="358" w:firstLine="0"/>
        <w:jc w:val="left"/>
        <w:rPr>
          <w:rFonts w:ascii="Arial Narrow" w:hAnsi="Arial Narrow"/>
          <w:color w:val="auto"/>
        </w:rPr>
      </w:pPr>
      <w:r>
        <w:rPr>
          <w:rFonts w:ascii="Arial Narrow" w:hAnsi="Arial Narrow"/>
          <w:color w:val="auto"/>
        </w:rPr>
        <w:t xml:space="preserve">Obciążenie śniegiem </w:t>
      </w:r>
      <w:r w:rsidR="00D83DBD">
        <w:rPr>
          <w:rFonts w:ascii="Arial Narrow" w:hAnsi="Arial Narrow"/>
          <w:color w:val="auto"/>
        </w:rPr>
        <w:t xml:space="preserve">- </w:t>
      </w:r>
      <w:r>
        <w:rPr>
          <w:rFonts w:ascii="Arial Narrow" w:hAnsi="Arial Narrow"/>
          <w:color w:val="auto"/>
        </w:rPr>
        <w:t>Strefa II wg PN-80/B-02010 wraz ze zmianą Az1 z 2006 r. oraz PN-EN 1991-1-3:2005</w:t>
      </w:r>
    </w:p>
    <w:p w14:paraId="5C9DF0BD" w14:textId="07CADC52" w:rsidR="00671084" w:rsidRPr="00FD0274" w:rsidRDefault="00671084" w:rsidP="00667366">
      <w:pPr>
        <w:spacing w:after="5" w:line="240" w:lineRule="auto"/>
        <w:ind w:left="0" w:right="358" w:firstLine="0"/>
        <w:jc w:val="left"/>
        <w:rPr>
          <w:rFonts w:ascii="Arial Narrow" w:hAnsi="Arial Narrow"/>
          <w:color w:val="auto"/>
          <w:vertAlign w:val="subscript"/>
        </w:rPr>
      </w:pPr>
      <w:r>
        <w:rPr>
          <w:rFonts w:ascii="Arial Narrow" w:hAnsi="Arial Narrow"/>
          <w:color w:val="auto"/>
        </w:rPr>
        <w:t xml:space="preserve">Obciążenie wiatrem Strefa I wg </w:t>
      </w:r>
      <w:r w:rsidR="00565C72" w:rsidRPr="00565C72">
        <w:rPr>
          <w:rFonts w:ascii="Arial Narrow" w:hAnsi="Arial Narrow"/>
          <w:color w:val="auto"/>
        </w:rPr>
        <w:t>PN-EN 1991-1-4:2008</w:t>
      </w:r>
      <w:r w:rsidR="00FD0274">
        <w:rPr>
          <w:rFonts w:ascii="Arial Narrow" w:hAnsi="Arial Narrow"/>
          <w:color w:val="auto"/>
        </w:rPr>
        <w:t xml:space="preserve"> </w:t>
      </w:r>
    </w:p>
    <w:p w14:paraId="1CDBD0C2" w14:textId="0B055CE1" w:rsidR="00565C72" w:rsidRDefault="00FD0274" w:rsidP="00667366">
      <w:pPr>
        <w:spacing w:after="5" w:line="240" w:lineRule="auto"/>
        <w:ind w:left="0" w:right="358" w:firstLine="0"/>
        <w:jc w:val="left"/>
        <w:rPr>
          <w:rFonts w:ascii="Arial Narrow" w:hAnsi="Arial Narrow"/>
          <w:color w:val="auto"/>
        </w:rPr>
      </w:pPr>
      <w:r>
        <w:rPr>
          <w:rFonts w:ascii="Arial Narrow" w:hAnsi="Arial Narrow"/>
          <w:color w:val="auto"/>
        </w:rPr>
        <w:t>D</w:t>
      </w:r>
      <w:r w:rsidR="00565C72">
        <w:rPr>
          <w:rFonts w:ascii="Arial Narrow" w:hAnsi="Arial Narrow"/>
          <w:color w:val="auto"/>
        </w:rPr>
        <w:t xml:space="preserve">opuszczalne </w:t>
      </w:r>
      <w:r>
        <w:rPr>
          <w:rFonts w:ascii="Arial Narrow" w:hAnsi="Arial Narrow"/>
          <w:color w:val="auto"/>
        </w:rPr>
        <w:t xml:space="preserve">obciążenie podłogi 2,0 </w:t>
      </w:r>
      <w:proofErr w:type="spellStart"/>
      <w:r>
        <w:rPr>
          <w:rFonts w:ascii="Arial Narrow" w:hAnsi="Arial Narrow"/>
          <w:color w:val="auto"/>
        </w:rPr>
        <w:t>kN</w:t>
      </w:r>
      <w:proofErr w:type="spellEnd"/>
      <w:r>
        <w:rPr>
          <w:rFonts w:ascii="Arial Narrow" w:hAnsi="Arial Narrow"/>
          <w:color w:val="auto"/>
        </w:rPr>
        <w:t>/m2 (200 kg/m2)</w:t>
      </w:r>
    </w:p>
    <w:p w14:paraId="66659E6F" w14:textId="49187700" w:rsidR="00FD0274" w:rsidRDefault="00FD0274" w:rsidP="00667366">
      <w:pPr>
        <w:spacing w:after="5" w:line="240" w:lineRule="auto"/>
        <w:ind w:left="0" w:right="358" w:firstLine="0"/>
        <w:jc w:val="left"/>
        <w:rPr>
          <w:rFonts w:ascii="Arial Narrow" w:hAnsi="Arial Narrow"/>
          <w:color w:val="auto"/>
        </w:rPr>
      </w:pPr>
      <w:r>
        <w:rPr>
          <w:rFonts w:ascii="Arial Narrow" w:hAnsi="Arial Narrow"/>
          <w:color w:val="auto"/>
        </w:rPr>
        <w:t xml:space="preserve">Dopuszczalne obciążenie opadami śniegu </w:t>
      </w:r>
      <w:proofErr w:type="spellStart"/>
      <w:r>
        <w:rPr>
          <w:rFonts w:ascii="Arial Narrow" w:hAnsi="Arial Narrow"/>
          <w:color w:val="auto"/>
        </w:rPr>
        <w:t>s</w:t>
      </w:r>
      <w:r>
        <w:rPr>
          <w:rFonts w:ascii="Arial Narrow" w:hAnsi="Arial Narrow"/>
          <w:color w:val="auto"/>
          <w:vertAlign w:val="subscript"/>
        </w:rPr>
        <w:t>k</w:t>
      </w:r>
      <w:proofErr w:type="spellEnd"/>
      <w:r>
        <w:rPr>
          <w:rFonts w:ascii="Arial Narrow" w:hAnsi="Arial Narrow"/>
          <w:color w:val="auto"/>
        </w:rPr>
        <w:t xml:space="preserve"> = 1,5 </w:t>
      </w:r>
      <w:proofErr w:type="spellStart"/>
      <w:r>
        <w:rPr>
          <w:rFonts w:ascii="Arial Narrow" w:hAnsi="Arial Narrow"/>
          <w:color w:val="auto"/>
        </w:rPr>
        <w:t>kN</w:t>
      </w:r>
      <w:proofErr w:type="spellEnd"/>
      <w:r>
        <w:rPr>
          <w:rFonts w:ascii="Arial Narrow" w:hAnsi="Arial Narrow"/>
          <w:color w:val="auto"/>
        </w:rPr>
        <w:t>/m2 (150 kg/m2)</w:t>
      </w:r>
    </w:p>
    <w:p w14:paraId="4A9A1118" w14:textId="54C73357" w:rsidR="00FD0274" w:rsidRPr="00FD0274" w:rsidRDefault="00FD0274" w:rsidP="00667366">
      <w:pPr>
        <w:spacing w:after="5" w:line="240" w:lineRule="auto"/>
        <w:ind w:left="0" w:right="358" w:firstLine="0"/>
        <w:jc w:val="left"/>
        <w:rPr>
          <w:rFonts w:ascii="Arial Narrow" w:hAnsi="Arial Narrow"/>
          <w:color w:val="auto"/>
        </w:rPr>
      </w:pPr>
      <w:r>
        <w:rPr>
          <w:rFonts w:ascii="Arial Narrow" w:hAnsi="Arial Narrow"/>
          <w:color w:val="auto"/>
        </w:rPr>
        <w:t xml:space="preserve">Dopuszczalna siła naporowa wiatru </w:t>
      </w:r>
      <w:proofErr w:type="spellStart"/>
      <w:r>
        <w:rPr>
          <w:rFonts w:ascii="Arial Narrow" w:hAnsi="Arial Narrow"/>
          <w:color w:val="auto"/>
        </w:rPr>
        <w:t>v</w:t>
      </w:r>
      <w:r>
        <w:rPr>
          <w:rFonts w:ascii="Arial Narrow" w:hAnsi="Arial Narrow"/>
          <w:color w:val="auto"/>
          <w:vertAlign w:val="subscript"/>
        </w:rPr>
        <w:t>b</w:t>
      </w:r>
      <w:proofErr w:type="spellEnd"/>
      <w:r>
        <w:rPr>
          <w:rFonts w:ascii="Arial Narrow" w:hAnsi="Arial Narrow"/>
          <w:color w:val="auto"/>
        </w:rPr>
        <w:t xml:space="preserve"> = 27 m/s [97,2 km/h]</w:t>
      </w:r>
    </w:p>
    <w:p w14:paraId="5774CA30" w14:textId="0B260DC5" w:rsidR="00E41863" w:rsidRPr="00302775" w:rsidRDefault="006F2963" w:rsidP="00667366">
      <w:pPr>
        <w:spacing w:after="5" w:line="240" w:lineRule="auto"/>
        <w:ind w:left="0" w:right="358" w:firstLine="0"/>
        <w:jc w:val="left"/>
        <w:rPr>
          <w:rFonts w:ascii="Arial Narrow" w:hAnsi="Arial Narrow"/>
          <w:color w:val="auto"/>
        </w:rPr>
      </w:pPr>
      <w:r w:rsidRPr="00302775">
        <w:rPr>
          <w:rFonts w:ascii="Arial Narrow" w:hAnsi="Arial Narrow"/>
          <w:color w:val="auto"/>
        </w:rPr>
        <w:t>Obiekt systemowy – gotowy</w:t>
      </w:r>
      <w:r w:rsidR="00653A70">
        <w:rPr>
          <w:rFonts w:ascii="Arial Narrow" w:hAnsi="Arial Narrow"/>
          <w:color w:val="auto"/>
        </w:rPr>
        <w:t>, prefabrykowany</w:t>
      </w:r>
      <w:r w:rsidRPr="00302775">
        <w:rPr>
          <w:rFonts w:ascii="Arial Narrow" w:hAnsi="Arial Narrow"/>
          <w:color w:val="auto"/>
        </w:rPr>
        <w:t xml:space="preserve"> – </w:t>
      </w:r>
      <w:r w:rsidR="00FD0274">
        <w:rPr>
          <w:rFonts w:ascii="Arial Narrow" w:hAnsi="Arial Narrow"/>
          <w:color w:val="auto"/>
        </w:rPr>
        <w:t xml:space="preserve">szczegółowe obliczenia statyczne </w:t>
      </w:r>
      <w:r w:rsidRPr="00302775">
        <w:rPr>
          <w:rFonts w:ascii="Arial Narrow" w:hAnsi="Arial Narrow"/>
          <w:color w:val="auto"/>
        </w:rPr>
        <w:t>wg danych zawartych w karcie technicznej wybranego producenta.</w:t>
      </w:r>
    </w:p>
    <w:p w14:paraId="08204893" w14:textId="14E01AF0" w:rsidR="00E41863" w:rsidRPr="00E918B3" w:rsidRDefault="00671084" w:rsidP="00671084">
      <w:pPr>
        <w:spacing w:after="5" w:line="240" w:lineRule="auto"/>
        <w:ind w:right="358"/>
        <w:jc w:val="left"/>
        <w:rPr>
          <w:rFonts w:ascii="Arial Narrow" w:hAnsi="Arial Narrow"/>
          <w:color w:val="auto"/>
        </w:rPr>
      </w:pPr>
      <w:r w:rsidRPr="00E918B3">
        <w:rPr>
          <w:rFonts w:ascii="Arial Narrow" w:hAnsi="Arial Narrow"/>
          <w:color w:val="auto"/>
          <w:u w:val="double" w:color="000000"/>
        </w:rPr>
        <w:t xml:space="preserve">3.3. </w:t>
      </w:r>
      <w:r w:rsidR="002257F6" w:rsidRPr="00E918B3">
        <w:rPr>
          <w:rFonts w:ascii="Arial Narrow" w:hAnsi="Arial Narrow"/>
          <w:color w:val="auto"/>
          <w:u w:val="double" w:color="000000"/>
        </w:rPr>
        <w:t>Rozwiązania konstrukcyjno-materiałowe podstawowych elementów konstrukcji obiektu :</w:t>
      </w:r>
      <w:r w:rsidR="002257F6" w:rsidRPr="00E918B3">
        <w:rPr>
          <w:rFonts w:ascii="Arial Narrow" w:hAnsi="Arial Narrow"/>
          <w:color w:val="auto"/>
        </w:rPr>
        <w:t xml:space="preserve"> </w:t>
      </w:r>
    </w:p>
    <w:p w14:paraId="598CF695" w14:textId="1953205B" w:rsidR="00E41863" w:rsidRPr="00E918B3" w:rsidRDefault="002257F6" w:rsidP="008B1F47">
      <w:pPr>
        <w:spacing w:after="0" w:line="240" w:lineRule="auto"/>
        <w:ind w:left="-5"/>
        <w:jc w:val="left"/>
        <w:rPr>
          <w:rFonts w:ascii="Arial Narrow" w:hAnsi="Arial Narrow"/>
          <w:color w:val="auto"/>
        </w:rPr>
      </w:pPr>
      <w:r w:rsidRPr="00E918B3">
        <w:rPr>
          <w:rFonts w:ascii="Arial Narrow" w:hAnsi="Arial Narrow"/>
          <w:color w:val="auto"/>
          <w:u w:val="single" w:color="000000"/>
        </w:rPr>
        <w:t>3.</w:t>
      </w:r>
      <w:r w:rsidR="00C40B81" w:rsidRPr="00E918B3">
        <w:rPr>
          <w:rFonts w:ascii="Arial Narrow" w:hAnsi="Arial Narrow"/>
          <w:color w:val="auto"/>
          <w:u w:val="single" w:color="000000"/>
        </w:rPr>
        <w:t>3</w:t>
      </w:r>
      <w:r w:rsidRPr="00E918B3">
        <w:rPr>
          <w:rFonts w:ascii="Arial Narrow" w:hAnsi="Arial Narrow"/>
          <w:color w:val="auto"/>
          <w:u w:val="single" w:color="000000"/>
        </w:rPr>
        <w:t>.1. Materiały konstrukcyjne.</w:t>
      </w:r>
      <w:r w:rsidRPr="00E918B3">
        <w:rPr>
          <w:rFonts w:ascii="Arial Narrow" w:hAnsi="Arial Narrow"/>
          <w:color w:val="auto"/>
        </w:rPr>
        <w:t xml:space="preserve"> </w:t>
      </w:r>
    </w:p>
    <w:p w14:paraId="18F3B61B" w14:textId="426B40D4" w:rsidR="00613838" w:rsidRPr="00E918B3" w:rsidRDefault="00613838" w:rsidP="00916F29">
      <w:pPr>
        <w:spacing w:after="5" w:line="240" w:lineRule="auto"/>
        <w:ind w:left="0" w:firstLine="0"/>
        <w:rPr>
          <w:rFonts w:ascii="Arial Narrow" w:hAnsi="Arial Narrow"/>
          <w:color w:val="auto"/>
          <w:u w:val="single"/>
        </w:rPr>
      </w:pPr>
      <w:r w:rsidRPr="00E918B3">
        <w:rPr>
          <w:rFonts w:ascii="Arial Narrow" w:hAnsi="Arial Narrow"/>
          <w:color w:val="auto"/>
          <w:u w:val="single"/>
        </w:rPr>
        <w:t>Konstrukcja podłogi:</w:t>
      </w:r>
    </w:p>
    <w:p w14:paraId="051D880B" w14:textId="6B2A25C6" w:rsidR="00767585"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 Rama stalowa podłogi – z walcowanych na zimno, zespawanych profili stalowych, 4 narożniki kontenera spawane.</w:t>
      </w:r>
    </w:p>
    <w:p w14:paraId="66197715" w14:textId="6DE70055"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ab/>
        <w:t>- podłużne belki nośne podłogi 4mm</w:t>
      </w:r>
    </w:p>
    <w:p w14:paraId="37D8D8D3" w14:textId="58F53C45"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ab/>
        <w:t>- czołowe belki nośne podłogi 3mm</w:t>
      </w:r>
    </w:p>
    <w:p w14:paraId="6F6147C5" w14:textId="69BD9C13"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Kieszenie na w</w:t>
      </w:r>
      <w:r w:rsidR="00786D80" w:rsidRPr="00E918B3">
        <w:rPr>
          <w:rFonts w:ascii="Arial Narrow" w:hAnsi="Arial Narrow"/>
          <w:color w:val="auto"/>
        </w:rPr>
        <w:t>ó</w:t>
      </w:r>
      <w:r w:rsidRPr="00E918B3">
        <w:rPr>
          <w:rFonts w:ascii="Arial Narrow" w:hAnsi="Arial Narrow"/>
          <w:color w:val="auto"/>
        </w:rPr>
        <w:t>zek widłowy – wpusty na wózek widłowy na dłuższym boku</w:t>
      </w:r>
      <w:r w:rsidR="00653A70" w:rsidRPr="00E918B3">
        <w:rPr>
          <w:rFonts w:ascii="Arial Narrow" w:hAnsi="Arial Narrow"/>
          <w:color w:val="auto"/>
        </w:rPr>
        <w:t xml:space="preserve"> </w:t>
      </w:r>
      <w:r w:rsidRPr="00E918B3">
        <w:rPr>
          <w:rFonts w:ascii="Arial Narrow" w:hAnsi="Arial Narrow"/>
          <w:color w:val="auto"/>
        </w:rPr>
        <w:t>- wymiar zewnętrzny 352 x 85mm</w:t>
      </w:r>
    </w:p>
    <w:p w14:paraId="00EFAE31" w14:textId="77777777" w:rsidR="00C40B81" w:rsidRPr="00E918B3" w:rsidRDefault="00613838" w:rsidP="00613838">
      <w:pPr>
        <w:spacing w:after="5" w:line="240" w:lineRule="auto"/>
        <w:ind w:left="0" w:firstLine="0"/>
        <w:rPr>
          <w:rFonts w:ascii="Arial Narrow" w:hAnsi="Arial Narrow"/>
          <w:color w:val="auto"/>
          <w:u w:val="single"/>
        </w:rPr>
      </w:pPr>
      <w:r w:rsidRPr="00E918B3">
        <w:rPr>
          <w:rFonts w:ascii="Arial Narrow" w:hAnsi="Arial Narrow"/>
          <w:color w:val="auto"/>
          <w:u w:val="single"/>
        </w:rPr>
        <w:t xml:space="preserve">Słupki narożne </w:t>
      </w:r>
    </w:p>
    <w:p w14:paraId="55FBA2E7" w14:textId="250D0E70" w:rsidR="00613838" w:rsidRPr="00E918B3" w:rsidRDefault="00613838" w:rsidP="00C40B81">
      <w:pPr>
        <w:spacing w:after="5" w:line="240" w:lineRule="auto"/>
        <w:ind w:left="0" w:firstLine="708"/>
        <w:rPr>
          <w:rFonts w:ascii="Arial Narrow" w:hAnsi="Arial Narrow"/>
          <w:color w:val="auto"/>
        </w:rPr>
      </w:pPr>
      <w:r w:rsidRPr="00E918B3">
        <w:rPr>
          <w:rFonts w:ascii="Arial Narrow" w:hAnsi="Arial Narrow"/>
          <w:color w:val="auto"/>
        </w:rPr>
        <w:t>– z walcowanych na zimno, zespawanych profili stalowych, 4 narożniki kontenera spawane.</w:t>
      </w:r>
    </w:p>
    <w:p w14:paraId="34DF0EED" w14:textId="5BC31506"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ab/>
        <w:t xml:space="preserve">- grubość ścianki </w:t>
      </w:r>
      <w:proofErr w:type="spellStart"/>
      <w:r w:rsidRPr="00E918B3">
        <w:rPr>
          <w:rFonts w:ascii="Arial Narrow" w:hAnsi="Arial Narrow"/>
          <w:color w:val="auto"/>
        </w:rPr>
        <w:t>profila</w:t>
      </w:r>
      <w:proofErr w:type="spellEnd"/>
      <w:r w:rsidRPr="00E918B3">
        <w:rPr>
          <w:rFonts w:ascii="Arial Narrow" w:hAnsi="Arial Narrow"/>
          <w:color w:val="auto"/>
        </w:rPr>
        <w:t xml:space="preserve"> 5mm</w:t>
      </w:r>
    </w:p>
    <w:p w14:paraId="660A7852" w14:textId="093768BB"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ab/>
        <w:t>- słupek C – 3mm</w:t>
      </w:r>
    </w:p>
    <w:p w14:paraId="2B56AD3B" w14:textId="77777777" w:rsidR="00613838" w:rsidRPr="00E918B3" w:rsidRDefault="00613838" w:rsidP="00916F29">
      <w:pPr>
        <w:spacing w:after="5" w:line="240" w:lineRule="auto"/>
        <w:ind w:left="0" w:firstLine="0"/>
        <w:rPr>
          <w:rFonts w:ascii="Arial Narrow" w:hAnsi="Arial Narrow"/>
          <w:color w:val="auto"/>
          <w:u w:val="single"/>
        </w:rPr>
      </w:pPr>
      <w:r w:rsidRPr="00E918B3">
        <w:rPr>
          <w:rFonts w:ascii="Arial Narrow" w:hAnsi="Arial Narrow"/>
          <w:color w:val="auto"/>
          <w:u w:val="single"/>
        </w:rPr>
        <w:t xml:space="preserve">Konstrukcja dachu </w:t>
      </w:r>
    </w:p>
    <w:p w14:paraId="6BACF382" w14:textId="19B31CBC"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 Ramy dachowe – z walcowanych na zimno, zespawanych profili stalowych, 4 narożniki kontenera spawane</w:t>
      </w:r>
    </w:p>
    <w:p w14:paraId="58227453" w14:textId="63B039FB" w:rsidR="00613838" w:rsidRPr="00E918B3" w:rsidRDefault="00613838" w:rsidP="00613838">
      <w:pPr>
        <w:spacing w:after="5" w:line="240" w:lineRule="auto"/>
        <w:ind w:left="0" w:firstLine="0"/>
        <w:rPr>
          <w:rFonts w:ascii="Arial Narrow" w:hAnsi="Arial Narrow"/>
          <w:color w:val="auto"/>
        </w:rPr>
      </w:pPr>
      <w:r w:rsidRPr="00E918B3">
        <w:rPr>
          <w:rFonts w:ascii="Arial Narrow" w:hAnsi="Arial Narrow"/>
          <w:color w:val="auto"/>
        </w:rPr>
        <w:tab/>
        <w:t>- podłużne belki nośne dachu 4mm</w:t>
      </w:r>
    </w:p>
    <w:p w14:paraId="3CD57256" w14:textId="3142D131" w:rsidR="00613838" w:rsidRPr="00E918B3" w:rsidRDefault="00613838" w:rsidP="00613838">
      <w:pPr>
        <w:spacing w:after="5" w:line="240" w:lineRule="auto"/>
        <w:ind w:left="0" w:firstLine="0"/>
        <w:rPr>
          <w:rFonts w:ascii="Arial Narrow" w:hAnsi="Arial Narrow"/>
          <w:color w:val="auto"/>
        </w:rPr>
      </w:pPr>
      <w:r w:rsidRPr="00E918B3">
        <w:rPr>
          <w:rFonts w:ascii="Arial Narrow" w:hAnsi="Arial Narrow"/>
          <w:color w:val="auto"/>
        </w:rPr>
        <w:tab/>
        <w:t>- czołowe belki nośne dachu 3mm</w:t>
      </w:r>
    </w:p>
    <w:p w14:paraId="07621092" w14:textId="0249F5DB"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Pokrycie – ocynkowana blacha stalowa z podwójną zakładką, grubość 0,60mm</w:t>
      </w:r>
    </w:p>
    <w:p w14:paraId="6A736795" w14:textId="19CE4307" w:rsidR="00613838" w:rsidRPr="00E918B3" w:rsidRDefault="00613838" w:rsidP="00916F29">
      <w:pPr>
        <w:spacing w:after="5" w:line="240" w:lineRule="auto"/>
        <w:ind w:left="0" w:firstLine="0"/>
        <w:rPr>
          <w:rFonts w:ascii="Arial Narrow" w:hAnsi="Arial Narrow"/>
          <w:color w:val="auto"/>
        </w:rPr>
      </w:pPr>
      <w:r w:rsidRPr="00E918B3">
        <w:rPr>
          <w:rFonts w:ascii="Arial Narrow" w:hAnsi="Arial Narrow"/>
          <w:color w:val="auto"/>
        </w:rPr>
        <w:t xml:space="preserve">Szczegóły wg </w:t>
      </w:r>
      <w:proofErr w:type="spellStart"/>
      <w:r w:rsidRPr="00E918B3">
        <w:rPr>
          <w:rFonts w:ascii="Arial Narrow" w:hAnsi="Arial Narrow"/>
          <w:color w:val="auto"/>
        </w:rPr>
        <w:t>dokumnetacji</w:t>
      </w:r>
      <w:proofErr w:type="spellEnd"/>
      <w:r w:rsidRPr="00E918B3">
        <w:rPr>
          <w:rFonts w:ascii="Arial Narrow" w:hAnsi="Arial Narrow"/>
          <w:color w:val="auto"/>
        </w:rPr>
        <w:t xml:space="preserve"> technicznej wybranego producenta.</w:t>
      </w:r>
    </w:p>
    <w:p w14:paraId="5E5990FC" w14:textId="77777777" w:rsidR="00767585" w:rsidRPr="00D83DBD" w:rsidRDefault="00767585" w:rsidP="00916F29">
      <w:pPr>
        <w:spacing w:after="5" w:line="240" w:lineRule="auto"/>
        <w:ind w:left="0" w:firstLine="0"/>
        <w:rPr>
          <w:rFonts w:ascii="Arial Narrow" w:hAnsi="Arial Narrow"/>
          <w:b/>
          <w:color w:val="4472C4" w:themeColor="accent1"/>
          <w:u w:val="single" w:color="000000"/>
        </w:rPr>
      </w:pPr>
    </w:p>
    <w:p w14:paraId="66D8D3F5" w14:textId="26A78EC9" w:rsidR="00E41863" w:rsidRPr="00E918B3" w:rsidRDefault="00916F29" w:rsidP="00916F29">
      <w:pPr>
        <w:spacing w:after="5" w:line="240" w:lineRule="auto"/>
        <w:ind w:left="0" w:firstLine="0"/>
        <w:rPr>
          <w:rFonts w:ascii="Arial Narrow" w:hAnsi="Arial Narrow"/>
          <w:b/>
          <w:color w:val="auto"/>
        </w:rPr>
      </w:pPr>
      <w:r w:rsidRPr="00E918B3">
        <w:rPr>
          <w:rFonts w:ascii="Arial Narrow" w:hAnsi="Arial Narrow"/>
          <w:b/>
          <w:color w:val="auto"/>
          <w:u w:val="single" w:color="000000"/>
        </w:rPr>
        <w:t>3.</w:t>
      </w:r>
      <w:r w:rsidR="002257F6" w:rsidRPr="00E918B3">
        <w:rPr>
          <w:rFonts w:ascii="Arial Narrow" w:hAnsi="Arial Narrow"/>
          <w:b/>
          <w:color w:val="auto"/>
          <w:u w:val="single" w:color="000000"/>
        </w:rPr>
        <w:t>4.2. Fundamenty.</w:t>
      </w:r>
      <w:r w:rsidR="002257F6" w:rsidRPr="00E918B3">
        <w:rPr>
          <w:rFonts w:ascii="Arial Narrow" w:hAnsi="Arial Narrow"/>
          <w:b/>
          <w:color w:val="auto"/>
        </w:rPr>
        <w:t xml:space="preserve"> </w:t>
      </w:r>
    </w:p>
    <w:tbl>
      <w:tblPr>
        <w:tblStyle w:val="TableGrid"/>
        <w:tblW w:w="8222" w:type="dxa"/>
        <w:tblInd w:w="0" w:type="dxa"/>
        <w:tblLook w:val="04A0" w:firstRow="1" w:lastRow="0" w:firstColumn="1" w:lastColumn="0" w:noHBand="0" w:noVBand="1"/>
      </w:tblPr>
      <w:tblGrid>
        <w:gridCol w:w="2833"/>
        <w:gridCol w:w="5389"/>
      </w:tblGrid>
      <w:tr w:rsidR="00786D80" w:rsidRPr="00E918B3" w14:paraId="3B3375DD" w14:textId="77777777" w:rsidTr="006F2963">
        <w:trPr>
          <w:trHeight w:val="230"/>
        </w:trPr>
        <w:tc>
          <w:tcPr>
            <w:tcW w:w="2833" w:type="dxa"/>
            <w:tcBorders>
              <w:top w:val="nil"/>
              <w:left w:val="nil"/>
              <w:bottom w:val="nil"/>
              <w:right w:val="nil"/>
            </w:tcBorders>
          </w:tcPr>
          <w:p w14:paraId="274843E9"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 poziom posadzki parteru  </w:t>
            </w:r>
          </w:p>
        </w:tc>
        <w:tc>
          <w:tcPr>
            <w:tcW w:w="5389" w:type="dxa"/>
            <w:tcBorders>
              <w:top w:val="nil"/>
              <w:left w:val="nil"/>
              <w:bottom w:val="nil"/>
              <w:right w:val="nil"/>
            </w:tcBorders>
          </w:tcPr>
          <w:p w14:paraId="1A61F652" w14:textId="5A6CFF44" w:rsidR="00E41863" w:rsidRPr="00E918B3" w:rsidRDefault="002257F6" w:rsidP="008B1F47">
            <w:pPr>
              <w:spacing w:after="0" w:line="240" w:lineRule="auto"/>
              <w:ind w:left="0" w:firstLine="0"/>
              <w:rPr>
                <w:rFonts w:ascii="Arial Narrow" w:hAnsi="Arial Narrow"/>
                <w:color w:val="auto"/>
              </w:rPr>
            </w:pPr>
            <w:r w:rsidRPr="00E918B3">
              <w:rPr>
                <w:rFonts w:ascii="Arial Narrow" w:hAnsi="Arial Narrow"/>
                <w:color w:val="auto"/>
              </w:rPr>
              <w:t xml:space="preserve"> ±0,00 </w:t>
            </w:r>
            <w:r w:rsidRPr="00E918B3">
              <w:rPr>
                <w:rFonts w:ascii="Arial Narrow" w:hAnsi="Arial Narrow"/>
                <w:b/>
                <w:color w:val="auto"/>
              </w:rPr>
              <w:t xml:space="preserve">= </w:t>
            </w:r>
            <w:r w:rsidR="006D7214" w:rsidRPr="00E918B3">
              <w:rPr>
                <w:rFonts w:ascii="Arial Narrow" w:hAnsi="Arial Narrow"/>
                <w:b/>
                <w:color w:val="auto"/>
              </w:rPr>
              <w:t>2</w:t>
            </w:r>
            <w:r w:rsidR="00E918B3" w:rsidRPr="00E918B3">
              <w:rPr>
                <w:rFonts w:ascii="Arial Narrow" w:hAnsi="Arial Narrow"/>
                <w:b/>
                <w:color w:val="auto"/>
              </w:rPr>
              <w:t>67</w:t>
            </w:r>
            <w:r w:rsidR="006F2963" w:rsidRPr="00E918B3">
              <w:rPr>
                <w:rFonts w:ascii="Arial Narrow" w:hAnsi="Arial Narrow"/>
                <w:b/>
                <w:color w:val="auto"/>
              </w:rPr>
              <w:t>,75</w:t>
            </w:r>
            <w:r w:rsidRPr="00E918B3">
              <w:rPr>
                <w:rFonts w:ascii="Arial Narrow" w:hAnsi="Arial Narrow"/>
                <w:b/>
                <w:color w:val="auto"/>
              </w:rPr>
              <w:t xml:space="preserve"> </w:t>
            </w:r>
            <w:proofErr w:type="spellStart"/>
            <w:r w:rsidRPr="00E918B3">
              <w:rPr>
                <w:rFonts w:ascii="Arial Narrow" w:hAnsi="Arial Narrow"/>
                <w:b/>
                <w:color w:val="auto"/>
              </w:rPr>
              <w:t>mnpm</w:t>
            </w:r>
            <w:proofErr w:type="spellEnd"/>
            <w:r w:rsidRPr="00E918B3">
              <w:rPr>
                <w:rFonts w:ascii="Arial Narrow" w:hAnsi="Arial Narrow"/>
                <w:color w:val="auto"/>
              </w:rPr>
              <w:t xml:space="preserve"> </w:t>
            </w:r>
          </w:p>
        </w:tc>
      </w:tr>
      <w:tr w:rsidR="00786D80" w:rsidRPr="00E918B3" w14:paraId="195A5BEA" w14:textId="77777777" w:rsidTr="006F2963">
        <w:trPr>
          <w:trHeight w:val="230"/>
        </w:trPr>
        <w:tc>
          <w:tcPr>
            <w:tcW w:w="2833" w:type="dxa"/>
            <w:tcBorders>
              <w:top w:val="nil"/>
              <w:left w:val="nil"/>
              <w:bottom w:val="nil"/>
              <w:right w:val="nil"/>
            </w:tcBorders>
          </w:tcPr>
          <w:p w14:paraId="403D8377" w14:textId="191D9020" w:rsidR="00E41863" w:rsidRPr="00E918B3" w:rsidRDefault="002257F6" w:rsidP="008B1F47">
            <w:pPr>
              <w:tabs>
                <w:tab w:val="center" w:pos="2124"/>
              </w:tabs>
              <w:spacing w:after="0" w:line="240" w:lineRule="auto"/>
              <w:ind w:left="0" w:firstLine="0"/>
              <w:jc w:val="left"/>
              <w:rPr>
                <w:rFonts w:ascii="Arial Narrow" w:hAnsi="Arial Narrow"/>
                <w:color w:val="auto"/>
              </w:rPr>
            </w:pPr>
            <w:r w:rsidRPr="00E918B3">
              <w:rPr>
                <w:rFonts w:ascii="Arial Narrow" w:hAnsi="Arial Narrow"/>
                <w:color w:val="auto"/>
              </w:rPr>
              <w:t xml:space="preserve">- poziom posadowienia  </w:t>
            </w:r>
            <w:r w:rsidRPr="00E918B3">
              <w:rPr>
                <w:rFonts w:ascii="Arial Narrow" w:hAnsi="Arial Narrow"/>
                <w:color w:val="auto"/>
              </w:rPr>
              <w:tab/>
              <w:t xml:space="preserve"> </w:t>
            </w:r>
            <w:r w:rsidR="009D4865" w:rsidRPr="00E918B3">
              <w:rPr>
                <w:rFonts w:ascii="Arial Narrow" w:hAnsi="Arial Narrow"/>
                <w:color w:val="auto"/>
              </w:rPr>
              <w:t xml:space="preserve"> </w:t>
            </w:r>
          </w:p>
        </w:tc>
        <w:tc>
          <w:tcPr>
            <w:tcW w:w="5389" w:type="dxa"/>
            <w:tcBorders>
              <w:top w:val="nil"/>
              <w:left w:val="nil"/>
              <w:bottom w:val="nil"/>
              <w:right w:val="nil"/>
            </w:tcBorders>
          </w:tcPr>
          <w:p w14:paraId="12E94074" w14:textId="3E9E66FD" w:rsidR="006F2963" w:rsidRPr="00E918B3" w:rsidRDefault="009D4865"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  </w:t>
            </w:r>
            <w:r w:rsidR="00767585" w:rsidRPr="00E918B3">
              <w:rPr>
                <w:rFonts w:ascii="Arial Narrow" w:hAnsi="Arial Narrow"/>
                <w:color w:val="auto"/>
              </w:rPr>
              <w:t>-0,15 = 2</w:t>
            </w:r>
            <w:r w:rsidR="00E918B3" w:rsidRPr="00E918B3">
              <w:rPr>
                <w:rFonts w:ascii="Arial Narrow" w:hAnsi="Arial Narrow"/>
                <w:color w:val="auto"/>
              </w:rPr>
              <w:t>67</w:t>
            </w:r>
            <w:r w:rsidR="00767585" w:rsidRPr="00E918B3">
              <w:rPr>
                <w:rFonts w:ascii="Arial Narrow" w:hAnsi="Arial Narrow"/>
                <w:color w:val="auto"/>
              </w:rPr>
              <w:t xml:space="preserve">,60 </w:t>
            </w:r>
            <w:proofErr w:type="spellStart"/>
            <w:r w:rsidR="00767585" w:rsidRPr="00E918B3">
              <w:rPr>
                <w:rFonts w:ascii="Arial Narrow" w:hAnsi="Arial Narrow"/>
                <w:color w:val="auto"/>
              </w:rPr>
              <w:t>mnpm</w:t>
            </w:r>
            <w:proofErr w:type="spellEnd"/>
            <w:r w:rsidR="00767585" w:rsidRPr="00E918B3">
              <w:rPr>
                <w:rFonts w:ascii="Arial Narrow" w:hAnsi="Arial Narrow"/>
                <w:color w:val="auto"/>
              </w:rPr>
              <w:t xml:space="preserve"> </w:t>
            </w:r>
          </w:p>
        </w:tc>
      </w:tr>
    </w:tbl>
    <w:p w14:paraId="36D5A411" w14:textId="78D9A4B7" w:rsidR="00653A70" w:rsidRPr="004B37AF" w:rsidRDefault="004B37AF" w:rsidP="00E918B3">
      <w:pPr>
        <w:spacing w:after="0" w:line="240" w:lineRule="auto"/>
        <w:rPr>
          <w:rFonts w:ascii="Arial Narrow" w:hAnsi="Arial Narrow" w:cs="Arial Narrow"/>
          <w:b/>
          <w:color w:val="auto"/>
        </w:rPr>
      </w:pPr>
      <w:r w:rsidRPr="004B37AF">
        <w:rPr>
          <w:rFonts w:ascii="Arial Narrow" w:eastAsia="Times New Roman" w:hAnsi="Arial Narrow" w:cs="Arial Narrow"/>
          <w:b/>
          <w:color w:val="auto"/>
        </w:rPr>
        <w:t>Posadowienie – zgodnie z projektem konstrukcji.</w:t>
      </w:r>
    </w:p>
    <w:p w14:paraId="6CE8CBCE" w14:textId="77777777" w:rsidR="00653A70" w:rsidRPr="004B37AF" w:rsidRDefault="00653A70" w:rsidP="00767585">
      <w:pPr>
        <w:spacing w:after="0" w:line="240" w:lineRule="auto"/>
        <w:ind w:left="0" w:firstLine="0"/>
        <w:rPr>
          <w:rFonts w:ascii="Arial Narrow" w:hAnsi="Arial Narrow"/>
          <w:color w:val="auto"/>
        </w:rPr>
      </w:pPr>
    </w:p>
    <w:p w14:paraId="28315BDD" w14:textId="77777777" w:rsidR="00E41863" w:rsidRPr="004B37AF" w:rsidRDefault="002257F6" w:rsidP="00916F29">
      <w:pPr>
        <w:spacing w:after="0" w:line="240" w:lineRule="auto"/>
        <w:ind w:left="0" w:firstLine="0"/>
        <w:rPr>
          <w:rFonts w:ascii="Arial Narrow" w:hAnsi="Arial Narrow"/>
          <w:b/>
          <w:color w:val="auto"/>
        </w:rPr>
      </w:pPr>
      <w:r w:rsidRPr="004B37AF">
        <w:rPr>
          <w:rFonts w:ascii="Arial Narrow" w:hAnsi="Arial Narrow"/>
          <w:b/>
          <w:color w:val="auto"/>
          <w:u w:val="double" w:color="000000"/>
        </w:rPr>
        <w:t>3.5. Kategoria geotechniczna obiektu.</w:t>
      </w:r>
      <w:r w:rsidRPr="004B37AF">
        <w:rPr>
          <w:rFonts w:ascii="Arial Narrow" w:hAnsi="Arial Narrow"/>
          <w:b/>
          <w:color w:val="auto"/>
        </w:rPr>
        <w:t xml:space="preserve"> </w:t>
      </w:r>
    </w:p>
    <w:p w14:paraId="089DFD89" w14:textId="6D855619" w:rsidR="00E41863" w:rsidRPr="004B37AF" w:rsidRDefault="002257F6" w:rsidP="008B1F47">
      <w:pPr>
        <w:spacing w:line="240" w:lineRule="auto"/>
        <w:ind w:left="-5"/>
        <w:rPr>
          <w:rFonts w:ascii="Arial Narrow" w:hAnsi="Arial Narrow"/>
          <w:color w:val="auto"/>
        </w:rPr>
      </w:pPr>
      <w:r w:rsidRPr="004B37AF">
        <w:rPr>
          <w:rFonts w:ascii="Arial Narrow" w:hAnsi="Arial Narrow"/>
          <w:color w:val="auto"/>
        </w:rPr>
        <w:t xml:space="preserve">Wg normy PN-81/0320 głębokość przemarzania gruntów na omawianym rejonie wynosi </w:t>
      </w:r>
      <w:r w:rsidR="004B37AF" w:rsidRPr="004B37AF">
        <w:rPr>
          <w:rFonts w:ascii="Arial Narrow" w:hAnsi="Arial Narrow"/>
          <w:color w:val="auto"/>
        </w:rPr>
        <w:t>1</w:t>
      </w:r>
      <w:r w:rsidRPr="004B37AF">
        <w:rPr>
          <w:rFonts w:ascii="Arial Narrow" w:hAnsi="Arial Narrow"/>
          <w:color w:val="auto"/>
        </w:rPr>
        <w:t xml:space="preserve">,0 m </w:t>
      </w:r>
      <w:proofErr w:type="spellStart"/>
      <w:r w:rsidRPr="004B37AF">
        <w:rPr>
          <w:rFonts w:ascii="Arial Narrow" w:hAnsi="Arial Narrow"/>
          <w:color w:val="auto"/>
        </w:rPr>
        <w:t>ppt</w:t>
      </w:r>
      <w:proofErr w:type="spellEnd"/>
      <w:r w:rsidRPr="004B37AF">
        <w:rPr>
          <w:rFonts w:ascii="Arial Narrow" w:hAnsi="Arial Narrow"/>
          <w:color w:val="auto"/>
        </w:rPr>
        <w:t xml:space="preserve">.  </w:t>
      </w:r>
    </w:p>
    <w:p w14:paraId="301438DA" w14:textId="0328FD1E" w:rsidR="00E41863" w:rsidRPr="004B37AF" w:rsidRDefault="002257F6" w:rsidP="008B1F47">
      <w:pPr>
        <w:spacing w:line="240" w:lineRule="auto"/>
        <w:ind w:left="-5"/>
        <w:rPr>
          <w:rFonts w:ascii="Arial Narrow" w:hAnsi="Arial Narrow"/>
          <w:color w:val="auto"/>
        </w:rPr>
      </w:pPr>
      <w:r w:rsidRPr="004B37AF">
        <w:rPr>
          <w:rFonts w:ascii="Arial Narrow" w:hAnsi="Arial Narrow"/>
          <w:color w:val="auto"/>
        </w:rPr>
        <w:t xml:space="preserve">Projektowany obiekt zakwalifikowano </w:t>
      </w:r>
      <w:r w:rsidRPr="004B37AF">
        <w:rPr>
          <w:rFonts w:ascii="Arial Narrow" w:hAnsi="Arial Narrow"/>
          <w:b/>
          <w:color w:val="auto"/>
        </w:rPr>
        <w:t>do I kategorii geotechnicznej</w:t>
      </w:r>
      <w:r w:rsidRPr="004B37AF">
        <w:rPr>
          <w:rFonts w:ascii="Arial Narrow" w:hAnsi="Arial Narrow"/>
          <w:color w:val="auto"/>
        </w:rPr>
        <w:t xml:space="preserve"> </w:t>
      </w:r>
      <w:r w:rsidRPr="004B37AF">
        <w:rPr>
          <w:rFonts w:ascii="Arial Narrow" w:hAnsi="Arial Narrow"/>
          <w:b/>
          <w:color w:val="auto"/>
        </w:rPr>
        <w:t>w prostych warunkach gruntowych</w:t>
      </w:r>
      <w:r w:rsidRPr="004B37AF">
        <w:rPr>
          <w:rFonts w:ascii="Arial Narrow" w:hAnsi="Arial Narrow"/>
          <w:color w:val="auto"/>
        </w:rPr>
        <w:t xml:space="preserve"> zgodnie z rozporządzeniem </w:t>
      </w:r>
      <w:proofErr w:type="spellStart"/>
      <w:r w:rsidRPr="004B37AF">
        <w:rPr>
          <w:rFonts w:ascii="Arial Narrow" w:hAnsi="Arial Narrow"/>
          <w:color w:val="auto"/>
        </w:rPr>
        <w:t>MTBiGM</w:t>
      </w:r>
      <w:proofErr w:type="spellEnd"/>
      <w:r w:rsidRPr="004B37AF">
        <w:rPr>
          <w:rFonts w:ascii="Arial Narrow" w:hAnsi="Arial Narrow"/>
          <w:color w:val="auto"/>
        </w:rPr>
        <w:t xml:space="preserve"> z 25 kwietnia 2012 roku w sprawie ustalania geotechnicznych warunków posadowienia obiektów budowlanych (Dz. U. Nr 81, poz. 463 z 2012r). </w:t>
      </w:r>
    </w:p>
    <w:p w14:paraId="19FE9FAE" w14:textId="77777777" w:rsidR="00C40B81" w:rsidRPr="00D83DBD" w:rsidRDefault="00C40B81" w:rsidP="008B1F47">
      <w:pPr>
        <w:spacing w:after="5" w:line="240" w:lineRule="auto"/>
        <w:ind w:left="-5"/>
        <w:rPr>
          <w:rFonts w:ascii="Arial Narrow" w:hAnsi="Arial Narrow"/>
          <w:b/>
          <w:color w:val="4472C4" w:themeColor="accent1"/>
          <w:u w:val="double" w:color="000000"/>
        </w:rPr>
      </w:pPr>
    </w:p>
    <w:p w14:paraId="12D5D2FF" w14:textId="077120A9" w:rsidR="00E41863" w:rsidRPr="004B37AF" w:rsidRDefault="002257F6" w:rsidP="008B1F47">
      <w:pPr>
        <w:spacing w:after="5" w:line="240" w:lineRule="auto"/>
        <w:ind w:left="-5"/>
        <w:rPr>
          <w:rFonts w:ascii="Arial Narrow" w:hAnsi="Arial Narrow"/>
          <w:b/>
          <w:color w:val="auto"/>
        </w:rPr>
      </w:pPr>
      <w:r w:rsidRPr="004B37AF">
        <w:rPr>
          <w:rFonts w:ascii="Arial Narrow" w:hAnsi="Arial Narrow"/>
          <w:b/>
          <w:color w:val="auto"/>
          <w:u w:val="double" w:color="000000"/>
        </w:rPr>
        <w:t>3.6 Warunki gruntowe i sposób posadowienia.</w:t>
      </w:r>
      <w:r w:rsidRPr="004B37AF">
        <w:rPr>
          <w:rFonts w:ascii="Arial Narrow" w:hAnsi="Arial Narrow"/>
          <w:b/>
          <w:color w:val="auto"/>
        </w:rPr>
        <w:t xml:space="preserve"> </w:t>
      </w:r>
    </w:p>
    <w:p w14:paraId="1A6C9E4C" w14:textId="5A992D19" w:rsidR="00767585" w:rsidRPr="004B37AF" w:rsidRDefault="00767585" w:rsidP="00767585">
      <w:pPr>
        <w:spacing w:line="240" w:lineRule="auto"/>
        <w:rPr>
          <w:rFonts w:ascii="Arial Narrow" w:hAnsi="Arial Narrow"/>
          <w:color w:val="auto"/>
        </w:rPr>
      </w:pPr>
      <w:r w:rsidRPr="004B37AF">
        <w:rPr>
          <w:rFonts w:ascii="Arial Narrow" w:hAnsi="Arial Narrow"/>
          <w:color w:val="auto"/>
        </w:rPr>
        <w:tab/>
        <w:t xml:space="preserve">Parametry geotechniczne przyjęto na podstawie </w:t>
      </w:r>
      <w:r w:rsidR="004B37AF" w:rsidRPr="004B37AF">
        <w:rPr>
          <w:rFonts w:ascii="Arial Narrow" w:hAnsi="Arial Narrow"/>
          <w:color w:val="auto"/>
        </w:rPr>
        <w:t>d</w:t>
      </w:r>
      <w:r w:rsidR="00D844E1" w:rsidRPr="004B37AF">
        <w:rPr>
          <w:rFonts w:ascii="Arial Narrow" w:hAnsi="Arial Narrow"/>
          <w:color w:val="auto"/>
        </w:rPr>
        <w:t>okumentacji badań podłoża gruntowego i o</w:t>
      </w:r>
      <w:r w:rsidRPr="004B37AF">
        <w:rPr>
          <w:rFonts w:ascii="Arial Narrow" w:hAnsi="Arial Narrow"/>
          <w:color w:val="auto"/>
        </w:rPr>
        <w:t xml:space="preserve">pinii geotechnicznej </w:t>
      </w:r>
      <w:r w:rsidR="004B37AF" w:rsidRPr="004B37AF">
        <w:rPr>
          <w:rFonts w:ascii="Arial Narrow" w:hAnsi="Arial Narrow"/>
          <w:color w:val="auto"/>
        </w:rPr>
        <w:t>opracowanej przez GGS Projekt, Chorzów, marzec 2019 r. przez mgr Łukasza Gąsiora i mgr Agatę Bajer.</w:t>
      </w:r>
      <w:r w:rsidRPr="004B37AF">
        <w:rPr>
          <w:rFonts w:ascii="Arial Narrow" w:hAnsi="Arial Narrow"/>
          <w:color w:val="auto"/>
        </w:rPr>
        <w:t xml:space="preserve"> </w:t>
      </w:r>
    </w:p>
    <w:p w14:paraId="3722B7AC" w14:textId="49ED25E3" w:rsidR="00767585" w:rsidRPr="004B37AF" w:rsidRDefault="00767585" w:rsidP="00767585">
      <w:pPr>
        <w:spacing w:line="240" w:lineRule="auto"/>
        <w:rPr>
          <w:rFonts w:ascii="Arial Narrow" w:hAnsi="Arial Narrow"/>
          <w:color w:val="auto"/>
        </w:rPr>
      </w:pPr>
    </w:p>
    <w:p w14:paraId="2662F8AB" w14:textId="6197A831" w:rsidR="00E41863" w:rsidRPr="004B37AF" w:rsidRDefault="00767585" w:rsidP="004B37AF">
      <w:pPr>
        <w:spacing w:line="240" w:lineRule="auto"/>
        <w:rPr>
          <w:rFonts w:ascii="Arial Narrow" w:hAnsi="Arial Narrow"/>
          <w:color w:val="auto"/>
        </w:rPr>
      </w:pPr>
      <w:r w:rsidRPr="004B37AF">
        <w:rPr>
          <w:rFonts w:ascii="Arial Narrow" w:hAnsi="Arial Narrow"/>
          <w:color w:val="auto"/>
        </w:rPr>
        <w:t xml:space="preserve">Obiekt </w:t>
      </w:r>
      <w:proofErr w:type="spellStart"/>
      <w:r w:rsidRPr="004B37AF">
        <w:rPr>
          <w:rFonts w:ascii="Arial Narrow" w:hAnsi="Arial Narrow"/>
          <w:color w:val="auto"/>
        </w:rPr>
        <w:t>posadowniony</w:t>
      </w:r>
      <w:proofErr w:type="spellEnd"/>
      <w:r w:rsidRPr="004B37AF">
        <w:rPr>
          <w:rFonts w:ascii="Arial Narrow" w:hAnsi="Arial Narrow"/>
          <w:color w:val="auto"/>
        </w:rPr>
        <w:t xml:space="preserve"> na systemowych podporach stanowiących element konstrukcji kontenera na </w:t>
      </w:r>
      <w:r w:rsidR="004B37AF" w:rsidRPr="004B37AF">
        <w:rPr>
          <w:rFonts w:ascii="Arial Narrow" w:hAnsi="Arial Narrow"/>
          <w:color w:val="auto"/>
        </w:rPr>
        <w:t>fundamentach projektowanych indywidualnie – zgodnie z projektem konstrukcji.</w:t>
      </w:r>
    </w:p>
    <w:p w14:paraId="3DEA84FF" w14:textId="7FE21FC0" w:rsidR="00E41863" w:rsidRPr="004B37AF" w:rsidRDefault="002257F6" w:rsidP="007C580D">
      <w:pPr>
        <w:spacing w:after="5" w:line="240" w:lineRule="auto"/>
        <w:rPr>
          <w:rFonts w:ascii="Arial Narrow" w:hAnsi="Arial Narrow"/>
          <w:color w:val="auto"/>
        </w:rPr>
      </w:pPr>
      <w:r w:rsidRPr="004B37AF">
        <w:rPr>
          <w:rFonts w:ascii="Arial Narrow" w:hAnsi="Arial Narrow"/>
          <w:color w:val="auto"/>
        </w:rPr>
        <w:t xml:space="preserve">Wszelkie odstępstwa od założonego modelu podłoża należy zgłosić zespołowi projektowemu. </w:t>
      </w:r>
    </w:p>
    <w:p w14:paraId="7DB063C3" w14:textId="77777777" w:rsidR="00767585" w:rsidRPr="00D83DBD" w:rsidRDefault="00767585" w:rsidP="007C580D">
      <w:pPr>
        <w:spacing w:after="5" w:line="240" w:lineRule="auto"/>
        <w:rPr>
          <w:rFonts w:ascii="Arial Narrow" w:hAnsi="Arial Narrow"/>
          <w:color w:val="4472C4" w:themeColor="accent1"/>
        </w:rPr>
      </w:pPr>
    </w:p>
    <w:p w14:paraId="68FD1269" w14:textId="77777777" w:rsidR="00E41863" w:rsidRPr="00E918B3" w:rsidRDefault="007C580D" w:rsidP="007C580D">
      <w:pPr>
        <w:spacing w:after="0" w:line="240" w:lineRule="auto"/>
        <w:jc w:val="left"/>
        <w:rPr>
          <w:rFonts w:ascii="Arial Narrow" w:hAnsi="Arial Narrow"/>
          <w:b/>
          <w:color w:val="auto"/>
        </w:rPr>
      </w:pPr>
      <w:r w:rsidRPr="00E918B3">
        <w:rPr>
          <w:rFonts w:ascii="Arial Narrow" w:hAnsi="Arial Narrow"/>
          <w:b/>
          <w:color w:val="auto"/>
          <w:u w:val="double" w:color="000000"/>
        </w:rPr>
        <w:t xml:space="preserve">3.7. </w:t>
      </w:r>
      <w:r w:rsidR="002257F6" w:rsidRPr="00E918B3">
        <w:rPr>
          <w:rFonts w:ascii="Arial Narrow" w:hAnsi="Arial Narrow"/>
          <w:b/>
          <w:color w:val="auto"/>
          <w:u w:val="double" w:color="000000"/>
        </w:rPr>
        <w:t>Zabezpieczenie antykorozyjne i przeciwogniowe konstrukcji stalowej.</w:t>
      </w:r>
      <w:r w:rsidR="002257F6" w:rsidRPr="00E918B3">
        <w:rPr>
          <w:rFonts w:ascii="Arial Narrow" w:hAnsi="Arial Narrow"/>
          <w:b/>
          <w:color w:val="auto"/>
        </w:rPr>
        <w:t xml:space="preserve"> </w:t>
      </w:r>
    </w:p>
    <w:p w14:paraId="4FB835F0" w14:textId="3414C0E9" w:rsidR="00E41863" w:rsidRPr="00E918B3" w:rsidRDefault="00767585" w:rsidP="00767585">
      <w:pPr>
        <w:spacing w:line="240" w:lineRule="auto"/>
        <w:ind w:left="-5"/>
        <w:rPr>
          <w:rFonts w:ascii="Arial Narrow" w:hAnsi="Arial Narrow"/>
          <w:color w:val="auto"/>
        </w:rPr>
      </w:pPr>
      <w:r w:rsidRPr="00E918B3">
        <w:rPr>
          <w:rFonts w:ascii="Arial Narrow" w:hAnsi="Arial Narrow"/>
          <w:color w:val="auto"/>
        </w:rPr>
        <w:t xml:space="preserve">System powłoki lakierniczej o wysokiej odporności na warunki atmosferyczne przystosowane do atmosfery miejskiej </w:t>
      </w:r>
      <w:r w:rsidRPr="00E918B3">
        <w:rPr>
          <w:rFonts w:ascii="Arial Narrow" w:hAnsi="Arial Narrow"/>
          <w:color w:val="auto"/>
        </w:rPr>
        <w:br/>
        <w:t>i przemysłowej.</w:t>
      </w:r>
    </w:p>
    <w:p w14:paraId="1AAEFA20" w14:textId="77777777" w:rsidR="00ED2006" w:rsidRPr="00D83DBD" w:rsidRDefault="00ED2006" w:rsidP="00ED2006">
      <w:pPr>
        <w:pStyle w:val="Akapitzlist"/>
        <w:spacing w:after="0" w:line="240" w:lineRule="auto"/>
        <w:ind w:left="360" w:firstLine="0"/>
        <w:jc w:val="left"/>
        <w:rPr>
          <w:rFonts w:ascii="Arial Narrow" w:hAnsi="Arial Narrow"/>
          <w:b/>
          <w:color w:val="4472C4" w:themeColor="accent1"/>
        </w:rPr>
      </w:pPr>
    </w:p>
    <w:p w14:paraId="68FA1253" w14:textId="71DBDCB5" w:rsidR="00E41863" w:rsidRPr="00E918B3" w:rsidRDefault="007C580D" w:rsidP="007C580D">
      <w:pPr>
        <w:pStyle w:val="Akapitzlist"/>
        <w:numPr>
          <w:ilvl w:val="1"/>
          <w:numId w:val="32"/>
        </w:numPr>
        <w:spacing w:after="0" w:line="240" w:lineRule="auto"/>
        <w:jc w:val="left"/>
        <w:rPr>
          <w:rFonts w:ascii="Arial Narrow" w:hAnsi="Arial Narrow"/>
          <w:b/>
          <w:color w:val="auto"/>
        </w:rPr>
      </w:pPr>
      <w:r w:rsidRPr="00E918B3">
        <w:rPr>
          <w:rFonts w:ascii="Arial Narrow" w:hAnsi="Arial Narrow"/>
          <w:b/>
          <w:color w:val="auto"/>
          <w:u w:val="double" w:color="000000"/>
        </w:rPr>
        <w:t>O</w:t>
      </w:r>
      <w:r w:rsidR="002257F6" w:rsidRPr="00E918B3">
        <w:rPr>
          <w:rFonts w:ascii="Arial Narrow" w:hAnsi="Arial Narrow"/>
          <w:b/>
          <w:color w:val="auto"/>
          <w:u w:val="double" w:color="000000"/>
        </w:rPr>
        <w:t>pinia techniczna</w:t>
      </w:r>
      <w:r w:rsidR="002257F6" w:rsidRPr="00E918B3">
        <w:rPr>
          <w:rFonts w:ascii="Arial Narrow" w:hAnsi="Arial Narrow"/>
          <w:b/>
          <w:color w:val="auto"/>
        </w:rPr>
        <w:t xml:space="preserve"> </w:t>
      </w:r>
    </w:p>
    <w:p w14:paraId="5C9DE7B2" w14:textId="77777777" w:rsidR="00E41863" w:rsidRPr="00E918B3" w:rsidRDefault="002257F6" w:rsidP="008B1F47">
      <w:pPr>
        <w:spacing w:line="240" w:lineRule="auto"/>
        <w:ind w:left="-5"/>
        <w:rPr>
          <w:rFonts w:ascii="Arial Narrow" w:hAnsi="Arial Narrow"/>
          <w:color w:val="auto"/>
        </w:rPr>
      </w:pPr>
      <w:r w:rsidRPr="00E918B3">
        <w:rPr>
          <w:rFonts w:ascii="Arial Narrow" w:hAnsi="Arial Narrow"/>
          <w:color w:val="auto"/>
        </w:rPr>
        <w:t xml:space="preserve">Istnieje możliwość wykonania projektowanego obiektu. </w:t>
      </w:r>
    </w:p>
    <w:p w14:paraId="30CE86EF" w14:textId="77777777" w:rsidR="00E41863" w:rsidRPr="00D83DBD" w:rsidRDefault="002257F6" w:rsidP="008B1F47">
      <w:pPr>
        <w:spacing w:after="0" w:line="240" w:lineRule="auto"/>
        <w:ind w:left="0" w:firstLine="0"/>
        <w:jc w:val="left"/>
        <w:rPr>
          <w:rFonts w:ascii="Arial Narrow" w:hAnsi="Arial Narrow"/>
          <w:color w:val="4472C4" w:themeColor="accent1"/>
        </w:rPr>
      </w:pPr>
      <w:r w:rsidRPr="00D83DBD">
        <w:rPr>
          <w:rFonts w:ascii="Arial Narrow" w:hAnsi="Arial Narrow"/>
          <w:color w:val="4472C4" w:themeColor="accent1"/>
        </w:rPr>
        <w:t xml:space="preserve"> </w:t>
      </w:r>
    </w:p>
    <w:p w14:paraId="7E1B4E8B" w14:textId="77777777" w:rsidR="006D7214" w:rsidRPr="004B37AF" w:rsidRDefault="002257F6" w:rsidP="008B1F47">
      <w:pPr>
        <w:spacing w:after="5" w:line="240" w:lineRule="auto"/>
        <w:ind w:left="-5" w:right="4967"/>
        <w:jc w:val="left"/>
        <w:rPr>
          <w:rFonts w:ascii="Arial Narrow" w:hAnsi="Arial Narrow"/>
          <w:b/>
          <w:color w:val="auto"/>
        </w:rPr>
      </w:pPr>
      <w:r w:rsidRPr="004B37AF">
        <w:rPr>
          <w:rFonts w:ascii="Arial Narrow" w:hAnsi="Arial Narrow"/>
          <w:b/>
          <w:color w:val="auto"/>
        </w:rPr>
        <w:t xml:space="preserve">4.  Rozwiązania materiałowe i wykończeniowe : </w:t>
      </w:r>
    </w:p>
    <w:p w14:paraId="78A134E3" w14:textId="76358434" w:rsidR="00E41863" w:rsidRPr="004B37AF" w:rsidRDefault="002257F6" w:rsidP="008B1F47">
      <w:pPr>
        <w:spacing w:after="5" w:line="240" w:lineRule="auto"/>
        <w:ind w:left="-5" w:right="4967"/>
        <w:jc w:val="left"/>
        <w:rPr>
          <w:rFonts w:ascii="Arial Narrow" w:hAnsi="Arial Narrow"/>
          <w:b/>
          <w:color w:val="auto"/>
        </w:rPr>
      </w:pPr>
      <w:r w:rsidRPr="004B37AF">
        <w:rPr>
          <w:rFonts w:ascii="Arial Narrow" w:hAnsi="Arial Narrow"/>
          <w:b/>
          <w:color w:val="auto"/>
          <w:u w:val="single" w:color="000000"/>
        </w:rPr>
        <w:t>4.1. Elementy konstrukcyjne</w:t>
      </w:r>
      <w:r w:rsidRPr="004B37AF">
        <w:rPr>
          <w:rFonts w:ascii="Arial Narrow" w:hAnsi="Arial Narrow"/>
          <w:b/>
          <w:color w:val="auto"/>
        </w:rPr>
        <w:t xml:space="preserve"> </w:t>
      </w:r>
    </w:p>
    <w:p w14:paraId="7E1DB5A6" w14:textId="002DA009" w:rsidR="00BF0F0F" w:rsidRPr="004B37AF" w:rsidRDefault="00BF0F0F" w:rsidP="008B1F47">
      <w:pPr>
        <w:spacing w:after="5" w:line="240" w:lineRule="auto"/>
        <w:ind w:left="-5" w:right="4967"/>
        <w:jc w:val="left"/>
        <w:rPr>
          <w:rFonts w:ascii="Arial Narrow" w:hAnsi="Arial Narrow"/>
          <w:color w:val="auto"/>
        </w:rPr>
      </w:pPr>
      <w:r w:rsidRPr="004B37AF">
        <w:rPr>
          <w:rFonts w:ascii="Arial Narrow" w:hAnsi="Arial Narrow"/>
          <w:color w:val="auto"/>
          <w:u w:val="single"/>
        </w:rPr>
        <w:t>Fundamenty</w:t>
      </w:r>
    </w:p>
    <w:p w14:paraId="71611C55" w14:textId="2F153D64" w:rsidR="00C40B81" w:rsidRPr="004B37AF" w:rsidRDefault="004B37AF" w:rsidP="004B37AF">
      <w:pPr>
        <w:spacing w:line="240" w:lineRule="auto"/>
        <w:rPr>
          <w:rFonts w:ascii="Arial Narrow" w:hAnsi="Arial Narrow"/>
          <w:color w:val="auto"/>
        </w:rPr>
      </w:pPr>
      <w:r w:rsidRPr="004B37AF">
        <w:rPr>
          <w:rFonts w:ascii="Arial Narrow" w:hAnsi="Arial Narrow"/>
          <w:color w:val="auto"/>
        </w:rPr>
        <w:t xml:space="preserve">Obiekt </w:t>
      </w:r>
      <w:proofErr w:type="spellStart"/>
      <w:r w:rsidRPr="004B37AF">
        <w:rPr>
          <w:rFonts w:ascii="Arial Narrow" w:hAnsi="Arial Narrow"/>
          <w:color w:val="auto"/>
        </w:rPr>
        <w:t>posadowniony</w:t>
      </w:r>
      <w:proofErr w:type="spellEnd"/>
      <w:r w:rsidRPr="004B37AF">
        <w:rPr>
          <w:rFonts w:ascii="Arial Narrow" w:hAnsi="Arial Narrow"/>
          <w:color w:val="auto"/>
        </w:rPr>
        <w:t xml:space="preserve"> na 7 systemowych punktach podparcia stanowiących element konstrukcji ramy stalowej szkielet kontenera. Punkty podparcia ustawione i zamocowane do fundamentów projektowanych indywidualnie. Projekt fundamentów zgodnie z projektem konstrukcji – tom III.</w:t>
      </w:r>
    </w:p>
    <w:p w14:paraId="15871071" w14:textId="77777777" w:rsidR="00BF0F0F" w:rsidRPr="00D83DBD" w:rsidRDefault="00BF0F0F" w:rsidP="008B1F47">
      <w:pPr>
        <w:spacing w:after="5" w:line="240" w:lineRule="auto"/>
        <w:ind w:left="-5" w:right="4967"/>
        <w:jc w:val="left"/>
        <w:rPr>
          <w:rFonts w:ascii="Arial Narrow" w:hAnsi="Arial Narrow"/>
          <w:b/>
          <w:color w:val="4472C4" w:themeColor="accent1"/>
        </w:rPr>
      </w:pPr>
    </w:p>
    <w:p w14:paraId="2CCED200" w14:textId="77777777" w:rsidR="00EE68F5" w:rsidRPr="00E918B3" w:rsidRDefault="00EE68F5" w:rsidP="00EE68F5">
      <w:pPr>
        <w:spacing w:after="5" w:line="240" w:lineRule="auto"/>
        <w:ind w:left="-5" w:right="5"/>
        <w:jc w:val="left"/>
        <w:rPr>
          <w:rFonts w:ascii="Arial Narrow" w:hAnsi="Arial Narrow"/>
          <w:color w:val="auto"/>
          <w:u w:val="single"/>
        </w:rPr>
      </w:pPr>
      <w:r w:rsidRPr="00E918B3">
        <w:rPr>
          <w:rFonts w:ascii="Arial Narrow" w:hAnsi="Arial Narrow"/>
          <w:color w:val="auto"/>
          <w:u w:val="single"/>
        </w:rPr>
        <w:t xml:space="preserve">Rama podłogi </w:t>
      </w:r>
    </w:p>
    <w:p w14:paraId="08A9C12A" w14:textId="29673B0C" w:rsidR="00931166" w:rsidRPr="00E918B3" w:rsidRDefault="00EE68F5" w:rsidP="00EE68F5">
      <w:pPr>
        <w:spacing w:after="5" w:line="240" w:lineRule="auto"/>
        <w:ind w:left="-5" w:right="5"/>
        <w:jc w:val="left"/>
        <w:rPr>
          <w:rFonts w:ascii="Arial Narrow" w:hAnsi="Arial Narrow"/>
          <w:color w:val="auto"/>
        </w:rPr>
      </w:pPr>
      <w:r w:rsidRPr="00E918B3">
        <w:rPr>
          <w:rFonts w:ascii="Arial Narrow" w:hAnsi="Arial Narrow"/>
          <w:color w:val="auto"/>
        </w:rPr>
        <w:t>– z walcowanych na zimno, zespawanych profili stalowych, 4 narożniki kontenera spawane</w:t>
      </w:r>
    </w:p>
    <w:p w14:paraId="7850FA25" w14:textId="4108E276" w:rsidR="00EE68F5" w:rsidRPr="00E918B3" w:rsidRDefault="00EE68F5" w:rsidP="00EE68F5">
      <w:pPr>
        <w:spacing w:after="5" w:line="240" w:lineRule="auto"/>
        <w:ind w:left="-5" w:right="5"/>
        <w:jc w:val="left"/>
        <w:rPr>
          <w:rFonts w:ascii="Arial Narrow" w:hAnsi="Arial Narrow"/>
          <w:color w:val="auto"/>
        </w:rPr>
      </w:pPr>
      <w:r w:rsidRPr="00E918B3">
        <w:rPr>
          <w:rFonts w:ascii="Arial Narrow" w:hAnsi="Arial Narrow"/>
          <w:color w:val="auto"/>
        </w:rPr>
        <w:t>- grubość ścianki belek nośnych podłużnych i czołowych min. 3 mm</w:t>
      </w:r>
    </w:p>
    <w:p w14:paraId="0CE4AF5F" w14:textId="5EC1A613" w:rsidR="00EE68F5" w:rsidRPr="00E918B3" w:rsidRDefault="00EE68F5" w:rsidP="00EE68F5">
      <w:pPr>
        <w:spacing w:after="5" w:line="240" w:lineRule="auto"/>
        <w:ind w:left="0" w:right="5" w:firstLine="0"/>
        <w:jc w:val="left"/>
        <w:rPr>
          <w:rFonts w:ascii="Arial Narrow" w:hAnsi="Arial Narrow"/>
          <w:color w:val="auto"/>
        </w:rPr>
      </w:pPr>
      <w:r w:rsidRPr="00E918B3">
        <w:rPr>
          <w:rFonts w:ascii="Arial Narrow" w:hAnsi="Arial Narrow"/>
          <w:color w:val="auto"/>
        </w:rPr>
        <w:t>- grubość ścianki poprzecznych belek nośnych z profili Omega min. 2,5mm</w:t>
      </w:r>
    </w:p>
    <w:p w14:paraId="460D1DD0" w14:textId="5FCF8770" w:rsidR="00EE68F5" w:rsidRPr="00E918B3" w:rsidRDefault="00EE68F5" w:rsidP="00EE68F5">
      <w:pPr>
        <w:spacing w:after="5" w:line="240" w:lineRule="auto"/>
        <w:ind w:left="0" w:right="5" w:firstLine="0"/>
        <w:jc w:val="left"/>
        <w:rPr>
          <w:rFonts w:ascii="Arial Narrow" w:hAnsi="Arial Narrow"/>
          <w:color w:val="auto"/>
        </w:rPr>
      </w:pPr>
      <w:r w:rsidRPr="00E918B3">
        <w:rPr>
          <w:rFonts w:ascii="Arial Narrow" w:hAnsi="Arial Narrow"/>
          <w:color w:val="auto"/>
        </w:rPr>
        <w:t xml:space="preserve">- wpusty na wózek widłowy na dłuższym boku, rozstaw </w:t>
      </w:r>
      <w:proofErr w:type="spellStart"/>
      <w:r w:rsidRPr="00E918B3">
        <w:rPr>
          <w:rFonts w:ascii="Arial Narrow" w:hAnsi="Arial Narrow"/>
          <w:color w:val="auto"/>
        </w:rPr>
        <w:t>kieszni</w:t>
      </w:r>
      <w:proofErr w:type="spellEnd"/>
      <w:r w:rsidRPr="00E918B3">
        <w:rPr>
          <w:rFonts w:ascii="Arial Narrow" w:hAnsi="Arial Narrow"/>
          <w:color w:val="auto"/>
        </w:rPr>
        <w:t xml:space="preserve"> na wózek widłowy 2055 mm</w:t>
      </w:r>
    </w:p>
    <w:p w14:paraId="560D650C" w14:textId="77777777" w:rsidR="00EE68F5" w:rsidRPr="00E918B3" w:rsidRDefault="00EE68F5" w:rsidP="00EE68F5">
      <w:pPr>
        <w:spacing w:after="5" w:line="240" w:lineRule="auto"/>
        <w:ind w:left="0" w:right="5" w:firstLine="0"/>
        <w:jc w:val="left"/>
        <w:rPr>
          <w:rFonts w:ascii="Arial Narrow" w:hAnsi="Arial Narrow"/>
          <w:color w:val="auto"/>
        </w:rPr>
      </w:pPr>
    </w:p>
    <w:p w14:paraId="5610E5A1" w14:textId="4815D58E" w:rsidR="00EE68F5" w:rsidRPr="00E918B3" w:rsidRDefault="00EE68F5" w:rsidP="00EE68F5">
      <w:pPr>
        <w:spacing w:after="5" w:line="240" w:lineRule="auto"/>
        <w:ind w:left="0" w:right="5" w:firstLine="0"/>
        <w:jc w:val="left"/>
        <w:rPr>
          <w:rFonts w:ascii="Arial Narrow" w:hAnsi="Arial Narrow"/>
          <w:color w:val="auto"/>
          <w:u w:val="single"/>
        </w:rPr>
      </w:pPr>
      <w:r w:rsidRPr="00E918B3">
        <w:rPr>
          <w:rFonts w:ascii="Arial Narrow" w:hAnsi="Arial Narrow"/>
          <w:color w:val="auto"/>
          <w:u w:val="single"/>
        </w:rPr>
        <w:t>Słupki konstrukcyjne</w:t>
      </w:r>
    </w:p>
    <w:p w14:paraId="08AE966F" w14:textId="176B9416" w:rsidR="00EE68F5" w:rsidRPr="00E918B3" w:rsidRDefault="00EE68F5" w:rsidP="00EE68F5">
      <w:pPr>
        <w:spacing w:after="5" w:line="240" w:lineRule="auto"/>
        <w:ind w:left="0" w:right="5" w:firstLine="0"/>
        <w:jc w:val="left"/>
        <w:rPr>
          <w:rFonts w:ascii="Arial Narrow" w:hAnsi="Arial Narrow"/>
          <w:color w:val="auto"/>
        </w:rPr>
      </w:pPr>
      <w:r w:rsidRPr="00E918B3">
        <w:rPr>
          <w:rFonts w:ascii="Arial Narrow" w:hAnsi="Arial Narrow"/>
          <w:color w:val="auto"/>
        </w:rPr>
        <w:t>- ze spawanych profili stalowych, walcowanych na zimno, skręconych z ramą podłogową i dachową</w:t>
      </w:r>
    </w:p>
    <w:p w14:paraId="151CD0CF" w14:textId="2C79AF9E" w:rsidR="00EE68F5" w:rsidRPr="00E918B3" w:rsidRDefault="00EE68F5" w:rsidP="00EE68F5">
      <w:pPr>
        <w:spacing w:after="5" w:line="240" w:lineRule="auto"/>
        <w:ind w:left="0" w:right="5" w:firstLine="0"/>
        <w:jc w:val="left"/>
        <w:rPr>
          <w:rFonts w:ascii="Arial Narrow" w:hAnsi="Arial Narrow"/>
          <w:color w:val="auto"/>
        </w:rPr>
      </w:pPr>
      <w:r w:rsidRPr="00E918B3">
        <w:rPr>
          <w:rFonts w:ascii="Arial Narrow" w:hAnsi="Arial Narrow"/>
          <w:color w:val="auto"/>
        </w:rPr>
        <w:t>- grubość ścianki słupka narożnego 4mm</w:t>
      </w:r>
    </w:p>
    <w:p w14:paraId="44677716" w14:textId="77777777" w:rsidR="00BF0F0F" w:rsidRPr="00E918B3" w:rsidRDefault="00BF0F0F" w:rsidP="00EE68F5">
      <w:pPr>
        <w:spacing w:after="5" w:line="240" w:lineRule="auto"/>
        <w:ind w:left="0" w:right="5" w:firstLine="0"/>
        <w:jc w:val="left"/>
        <w:rPr>
          <w:rFonts w:ascii="Arial Narrow" w:hAnsi="Arial Narrow"/>
          <w:color w:val="auto"/>
        </w:rPr>
      </w:pPr>
    </w:p>
    <w:p w14:paraId="70E6DE43" w14:textId="5E06C2AE" w:rsidR="00EE68F5" w:rsidRPr="00E918B3" w:rsidRDefault="00EE68F5" w:rsidP="00EE68F5">
      <w:pPr>
        <w:spacing w:after="5" w:line="240" w:lineRule="auto"/>
        <w:ind w:left="0" w:right="5" w:firstLine="0"/>
        <w:jc w:val="left"/>
        <w:rPr>
          <w:rFonts w:ascii="Arial Narrow" w:hAnsi="Arial Narrow"/>
          <w:color w:val="auto"/>
          <w:u w:val="single"/>
        </w:rPr>
      </w:pPr>
      <w:r w:rsidRPr="00E918B3">
        <w:rPr>
          <w:rFonts w:ascii="Arial Narrow" w:hAnsi="Arial Narrow"/>
          <w:color w:val="auto"/>
          <w:u w:val="single"/>
        </w:rPr>
        <w:t>Rama dachowa</w:t>
      </w:r>
    </w:p>
    <w:p w14:paraId="7E15D604" w14:textId="77777777" w:rsidR="00BF0F0F" w:rsidRPr="00E918B3" w:rsidRDefault="00BF0F0F" w:rsidP="00BF0F0F">
      <w:pPr>
        <w:spacing w:after="5" w:line="240" w:lineRule="auto"/>
        <w:ind w:left="-5" w:right="5"/>
        <w:jc w:val="left"/>
        <w:rPr>
          <w:rFonts w:ascii="Arial Narrow" w:hAnsi="Arial Narrow"/>
          <w:color w:val="auto"/>
        </w:rPr>
      </w:pPr>
      <w:r w:rsidRPr="00E918B3">
        <w:rPr>
          <w:rFonts w:ascii="Arial Narrow" w:hAnsi="Arial Narrow"/>
          <w:color w:val="auto"/>
        </w:rPr>
        <w:t>– z walcowanych na zimno, zespawanych profili stalowych, 4 narożniki kontenera spawane</w:t>
      </w:r>
    </w:p>
    <w:p w14:paraId="26C04992" w14:textId="77777777" w:rsidR="00BF0F0F" w:rsidRPr="00E918B3" w:rsidRDefault="00BF0F0F" w:rsidP="00BF0F0F">
      <w:pPr>
        <w:spacing w:after="5" w:line="240" w:lineRule="auto"/>
        <w:ind w:left="-5" w:right="5"/>
        <w:jc w:val="left"/>
        <w:rPr>
          <w:rFonts w:ascii="Arial Narrow" w:hAnsi="Arial Narrow"/>
          <w:color w:val="auto"/>
        </w:rPr>
      </w:pPr>
      <w:r w:rsidRPr="00E918B3">
        <w:rPr>
          <w:rFonts w:ascii="Arial Narrow" w:hAnsi="Arial Narrow"/>
          <w:color w:val="auto"/>
        </w:rPr>
        <w:t>- grubość ścianki belek nośnych podłużnych i czołowych min. 3 mm</w:t>
      </w:r>
    </w:p>
    <w:p w14:paraId="321E2E06" w14:textId="4AD858A6" w:rsidR="00EE68F5" w:rsidRPr="00E918B3" w:rsidRDefault="00EE68F5" w:rsidP="00EE68F5">
      <w:pPr>
        <w:spacing w:after="5" w:line="240" w:lineRule="auto"/>
        <w:ind w:left="0" w:right="5" w:firstLine="0"/>
        <w:jc w:val="left"/>
        <w:rPr>
          <w:rFonts w:ascii="Arial Narrow" w:hAnsi="Arial Narrow"/>
          <w:color w:val="auto"/>
        </w:rPr>
      </w:pPr>
    </w:p>
    <w:p w14:paraId="68CDA22F" w14:textId="3DEA4AA1" w:rsidR="00EE68F5" w:rsidRPr="00E918B3" w:rsidRDefault="00EE68F5" w:rsidP="00EE68F5">
      <w:pPr>
        <w:spacing w:after="5" w:line="240" w:lineRule="auto"/>
        <w:ind w:left="0" w:right="5" w:firstLine="0"/>
        <w:jc w:val="left"/>
        <w:rPr>
          <w:rFonts w:ascii="Arial Narrow" w:hAnsi="Arial Narrow"/>
          <w:color w:val="auto"/>
          <w:u w:val="single"/>
        </w:rPr>
      </w:pPr>
      <w:r w:rsidRPr="00E918B3">
        <w:rPr>
          <w:rFonts w:ascii="Arial Narrow" w:hAnsi="Arial Narrow"/>
          <w:color w:val="auto"/>
          <w:u w:val="single"/>
        </w:rPr>
        <w:t>Pokrycie</w:t>
      </w:r>
    </w:p>
    <w:p w14:paraId="603DE504" w14:textId="7CEF7427" w:rsidR="00BF0F0F" w:rsidRPr="00E918B3" w:rsidRDefault="00BF0F0F" w:rsidP="00EE68F5">
      <w:pPr>
        <w:spacing w:after="5" w:line="240" w:lineRule="auto"/>
        <w:ind w:left="0" w:right="5" w:firstLine="0"/>
        <w:jc w:val="left"/>
        <w:rPr>
          <w:rFonts w:ascii="Arial Narrow" w:hAnsi="Arial Narrow"/>
          <w:color w:val="auto"/>
        </w:rPr>
      </w:pPr>
      <w:r w:rsidRPr="00E918B3">
        <w:rPr>
          <w:rFonts w:ascii="Arial Narrow" w:hAnsi="Arial Narrow"/>
          <w:color w:val="auto"/>
        </w:rPr>
        <w:t>- ocynkowana blacha stalowa z podwójną zakładką, gr. min. 0,6mm.</w:t>
      </w:r>
    </w:p>
    <w:p w14:paraId="5B76D52F" w14:textId="4F6879AD" w:rsidR="00E41863" w:rsidRPr="00E918B3" w:rsidRDefault="00BF0F0F" w:rsidP="008B1F47">
      <w:pPr>
        <w:tabs>
          <w:tab w:val="center" w:pos="745"/>
        </w:tabs>
        <w:spacing w:after="5" w:line="240" w:lineRule="auto"/>
        <w:ind w:left="-15" w:firstLine="0"/>
        <w:jc w:val="left"/>
        <w:rPr>
          <w:rFonts w:ascii="Arial Narrow" w:hAnsi="Arial Narrow"/>
          <w:color w:val="auto"/>
        </w:rPr>
      </w:pPr>
      <w:r w:rsidRPr="00E918B3">
        <w:rPr>
          <w:rFonts w:ascii="Arial Narrow" w:hAnsi="Arial Narrow"/>
          <w:color w:val="auto"/>
        </w:rPr>
        <w:t>Wszystkie elementy z</w:t>
      </w:r>
      <w:r w:rsidR="00767585" w:rsidRPr="00E918B3">
        <w:rPr>
          <w:rFonts w:ascii="Arial Narrow" w:hAnsi="Arial Narrow"/>
          <w:color w:val="auto"/>
        </w:rPr>
        <w:t>godnie z dokumentacją techniczną wybranego producenta.</w:t>
      </w:r>
    </w:p>
    <w:p w14:paraId="163075CC" w14:textId="70A69F65" w:rsidR="007211BE" w:rsidRPr="00E918B3" w:rsidRDefault="007211BE" w:rsidP="008B1F47">
      <w:pPr>
        <w:tabs>
          <w:tab w:val="center" w:pos="745"/>
        </w:tabs>
        <w:spacing w:after="5" w:line="240" w:lineRule="auto"/>
        <w:ind w:left="-15" w:firstLine="0"/>
        <w:jc w:val="left"/>
        <w:rPr>
          <w:rFonts w:ascii="Arial Narrow" w:hAnsi="Arial Narrow"/>
          <w:color w:val="auto"/>
        </w:rPr>
      </w:pPr>
      <w:r w:rsidRPr="00E918B3">
        <w:rPr>
          <w:rFonts w:ascii="Arial Narrow" w:hAnsi="Arial Narrow"/>
          <w:color w:val="auto"/>
        </w:rPr>
        <w:t>Konstrukcja nośna w odporności ogniowej R30.</w:t>
      </w:r>
    </w:p>
    <w:p w14:paraId="1FC1EF22" w14:textId="77777777" w:rsidR="00767585" w:rsidRPr="00E918B3" w:rsidRDefault="00767585" w:rsidP="008B1F47">
      <w:pPr>
        <w:tabs>
          <w:tab w:val="center" w:pos="745"/>
        </w:tabs>
        <w:spacing w:after="5" w:line="240" w:lineRule="auto"/>
        <w:ind w:left="-15" w:firstLine="0"/>
        <w:jc w:val="left"/>
        <w:rPr>
          <w:rFonts w:ascii="Arial Narrow" w:hAnsi="Arial Narrow"/>
          <w:color w:val="auto"/>
        </w:rPr>
      </w:pPr>
    </w:p>
    <w:p w14:paraId="78DD5B7D" w14:textId="77777777" w:rsidR="00E41863" w:rsidRPr="00E918B3" w:rsidRDefault="002257F6" w:rsidP="008B1F47">
      <w:pPr>
        <w:spacing w:after="5" w:line="240" w:lineRule="auto"/>
        <w:ind w:left="-5" w:right="6454"/>
        <w:jc w:val="left"/>
        <w:rPr>
          <w:rFonts w:ascii="Arial Narrow" w:hAnsi="Arial Narrow"/>
          <w:color w:val="auto"/>
        </w:rPr>
      </w:pPr>
      <w:r w:rsidRPr="00E918B3">
        <w:rPr>
          <w:rFonts w:ascii="Arial Narrow" w:hAnsi="Arial Narrow"/>
          <w:b/>
          <w:color w:val="auto"/>
          <w:u w:val="single" w:color="000000"/>
        </w:rPr>
        <w:t>4.2. Balustrady – wyłaz na dach.</w:t>
      </w:r>
      <w:r w:rsidRPr="00E918B3">
        <w:rPr>
          <w:rFonts w:ascii="Arial Narrow" w:hAnsi="Arial Narrow"/>
          <w:b/>
          <w:color w:val="auto"/>
        </w:rPr>
        <w:t xml:space="preserve">  </w:t>
      </w:r>
      <w:r w:rsidRPr="00E918B3">
        <w:rPr>
          <w:rFonts w:ascii="Arial Narrow" w:hAnsi="Arial Narrow"/>
          <w:color w:val="auto"/>
        </w:rPr>
        <w:t xml:space="preserve">- balustrada - brak </w:t>
      </w:r>
    </w:p>
    <w:p w14:paraId="5F0BCE6F" w14:textId="4ACBB95C" w:rsidR="00E41863" w:rsidRPr="00E918B3" w:rsidRDefault="002257F6" w:rsidP="008B1F47">
      <w:pPr>
        <w:numPr>
          <w:ilvl w:val="0"/>
          <w:numId w:val="10"/>
        </w:numPr>
        <w:spacing w:line="240" w:lineRule="auto"/>
        <w:ind w:hanging="110"/>
        <w:rPr>
          <w:rFonts w:ascii="Arial Narrow" w:hAnsi="Arial Narrow"/>
          <w:color w:val="auto"/>
        </w:rPr>
      </w:pPr>
      <w:r w:rsidRPr="00E918B3">
        <w:rPr>
          <w:rFonts w:ascii="Arial Narrow" w:hAnsi="Arial Narrow"/>
          <w:color w:val="auto"/>
        </w:rPr>
        <w:t xml:space="preserve">wyłaz na dach – brak ze względu na nieznaczną wysokość </w:t>
      </w:r>
      <w:r w:rsidR="00CD5D3A" w:rsidRPr="00E918B3">
        <w:rPr>
          <w:rFonts w:ascii="Arial Narrow" w:hAnsi="Arial Narrow"/>
          <w:color w:val="auto"/>
        </w:rPr>
        <w:t>kontenera,</w:t>
      </w:r>
      <w:r w:rsidRPr="00E918B3">
        <w:rPr>
          <w:rFonts w:ascii="Arial Narrow" w:hAnsi="Arial Narrow"/>
          <w:color w:val="auto"/>
        </w:rPr>
        <w:t xml:space="preserve"> należy wyposażyć obiekt w drabinę. </w:t>
      </w:r>
    </w:p>
    <w:p w14:paraId="7F178957" w14:textId="77777777" w:rsidR="00767585" w:rsidRPr="00E918B3" w:rsidRDefault="00767585" w:rsidP="008B1F47">
      <w:pPr>
        <w:spacing w:after="5" w:line="240" w:lineRule="auto"/>
        <w:ind w:left="-5"/>
        <w:jc w:val="left"/>
        <w:rPr>
          <w:rFonts w:ascii="Arial Narrow" w:hAnsi="Arial Narrow"/>
          <w:b/>
          <w:color w:val="auto"/>
          <w:u w:val="single" w:color="000000"/>
        </w:rPr>
      </w:pPr>
    </w:p>
    <w:p w14:paraId="62FB5442" w14:textId="4DB04A19" w:rsidR="00E41863" w:rsidRPr="00E918B3" w:rsidRDefault="002257F6" w:rsidP="008B1F47">
      <w:pPr>
        <w:spacing w:after="5" w:line="240" w:lineRule="auto"/>
        <w:ind w:left="-5"/>
        <w:jc w:val="left"/>
        <w:rPr>
          <w:rFonts w:ascii="Arial Narrow" w:hAnsi="Arial Narrow"/>
          <w:color w:val="auto"/>
        </w:rPr>
      </w:pPr>
      <w:r w:rsidRPr="00E918B3">
        <w:rPr>
          <w:rFonts w:ascii="Arial Narrow" w:hAnsi="Arial Narrow"/>
          <w:b/>
          <w:color w:val="auto"/>
          <w:u w:val="single" w:color="000000"/>
        </w:rPr>
        <w:t xml:space="preserve">4.3. Ściany </w:t>
      </w:r>
    </w:p>
    <w:p w14:paraId="1AA3C60C" w14:textId="18A59244" w:rsidR="007211BE" w:rsidRPr="00E918B3" w:rsidRDefault="007211BE" w:rsidP="006D7214">
      <w:pPr>
        <w:spacing w:line="240" w:lineRule="auto"/>
        <w:ind w:left="0" w:firstLine="0"/>
        <w:rPr>
          <w:rFonts w:ascii="Arial Narrow" w:hAnsi="Arial Narrow"/>
          <w:color w:val="auto"/>
          <w:u w:val="single"/>
        </w:rPr>
      </w:pPr>
      <w:r w:rsidRPr="00E918B3">
        <w:rPr>
          <w:rFonts w:ascii="Arial Narrow" w:hAnsi="Arial Narrow"/>
          <w:color w:val="auto"/>
          <w:u w:val="single"/>
        </w:rPr>
        <w:t>Ściany zewnętrzne gr. 11,0 cm</w:t>
      </w:r>
    </w:p>
    <w:p w14:paraId="4147689E" w14:textId="23FF77CD" w:rsidR="00C76DF8"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Panel ścienny w układzie warstw</w:t>
      </w:r>
    </w:p>
    <w:p w14:paraId="37B09841" w14:textId="1E50B4E6"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blacha stalowa, profilowana, ocynkowana i powlekana, o grubości 0,60mm</w:t>
      </w:r>
      <w:r w:rsidR="00931166" w:rsidRPr="00E918B3">
        <w:rPr>
          <w:rFonts w:ascii="Arial Narrow" w:hAnsi="Arial Narrow"/>
          <w:color w:val="auto"/>
        </w:rPr>
        <w:t>, lakierowana na kolor RAL7001</w:t>
      </w:r>
    </w:p>
    <w:p w14:paraId="4A84D94A" w14:textId="69A3DB86" w:rsidR="00A53B19" w:rsidRPr="00E918B3" w:rsidRDefault="00C931B4" w:rsidP="00A53B19">
      <w:pPr>
        <w:spacing w:line="240" w:lineRule="auto"/>
        <w:ind w:left="0" w:firstLine="0"/>
        <w:rPr>
          <w:rFonts w:ascii="Arial Narrow" w:hAnsi="Arial Narrow"/>
          <w:color w:val="auto"/>
        </w:rPr>
      </w:pPr>
      <w:r w:rsidRPr="00E918B3">
        <w:rPr>
          <w:rFonts w:ascii="Arial Narrow" w:hAnsi="Arial Narrow"/>
          <w:color w:val="auto"/>
        </w:rPr>
        <w:t xml:space="preserve">- izolacja termiczna – </w:t>
      </w:r>
      <w:r w:rsidR="00A53B19" w:rsidRPr="00E918B3">
        <w:rPr>
          <w:rFonts w:ascii="Arial Narrow" w:hAnsi="Arial Narrow"/>
          <w:color w:val="auto"/>
        </w:rPr>
        <w:t>pianka PIR</w:t>
      </w:r>
      <w:r w:rsidRPr="00E918B3">
        <w:rPr>
          <w:rFonts w:ascii="Arial Narrow" w:hAnsi="Arial Narrow"/>
          <w:color w:val="auto"/>
        </w:rPr>
        <w:t xml:space="preserve"> gr. 1</w:t>
      </w:r>
      <w:r w:rsidR="00A53B19" w:rsidRPr="00E918B3">
        <w:rPr>
          <w:rFonts w:ascii="Arial Narrow" w:hAnsi="Arial Narrow"/>
          <w:color w:val="auto"/>
        </w:rPr>
        <w:t>1</w:t>
      </w:r>
      <w:r w:rsidRPr="00E918B3">
        <w:rPr>
          <w:rFonts w:ascii="Arial Narrow" w:hAnsi="Arial Narrow"/>
          <w:color w:val="auto"/>
        </w:rPr>
        <w:t>0mm</w:t>
      </w:r>
      <w:r w:rsidR="00A53B19" w:rsidRPr="00E918B3">
        <w:rPr>
          <w:rFonts w:ascii="Arial Narrow" w:hAnsi="Arial Narrow"/>
          <w:color w:val="auto"/>
        </w:rPr>
        <w:t xml:space="preserve"> U=0,20 W/m2K</w:t>
      </w:r>
    </w:p>
    <w:p w14:paraId="5912E968" w14:textId="293C5DDE"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płyta gipsowo-kartonowa o gr. 10mm powlekana blachą stalową ocynkowaną, malowaną w kolorze białym</w:t>
      </w:r>
      <w:r w:rsidR="007211BE" w:rsidRPr="00E918B3">
        <w:rPr>
          <w:rFonts w:ascii="Arial Narrow" w:hAnsi="Arial Narrow"/>
          <w:color w:val="auto"/>
        </w:rPr>
        <w:t>, zbliżonym do RAL9010</w:t>
      </w:r>
    </w:p>
    <w:p w14:paraId="45CCDF16" w14:textId="36A1036D"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Wszystkie elementy ścienne NRO.</w:t>
      </w:r>
      <w:r w:rsidR="007211BE" w:rsidRPr="00E918B3">
        <w:rPr>
          <w:rFonts w:ascii="Arial Narrow" w:hAnsi="Arial Narrow"/>
          <w:color w:val="auto"/>
        </w:rPr>
        <w:t xml:space="preserve"> </w:t>
      </w:r>
    </w:p>
    <w:p w14:paraId="4F677DE1" w14:textId="1B9D8045" w:rsidR="00C931B4" w:rsidRPr="00E918B3" w:rsidRDefault="007211BE" w:rsidP="006D7214">
      <w:pPr>
        <w:spacing w:line="240" w:lineRule="auto"/>
        <w:ind w:left="0" w:firstLine="0"/>
        <w:rPr>
          <w:rFonts w:ascii="Arial Narrow" w:hAnsi="Arial Narrow"/>
          <w:color w:val="auto"/>
          <w:u w:val="single"/>
        </w:rPr>
      </w:pPr>
      <w:r w:rsidRPr="00E918B3">
        <w:rPr>
          <w:rFonts w:ascii="Arial Narrow" w:hAnsi="Arial Narrow"/>
          <w:color w:val="auto"/>
          <w:u w:val="single"/>
        </w:rPr>
        <w:t>Ściany wewnętrzne, działowe gr. 6,0 cm</w:t>
      </w:r>
    </w:p>
    <w:p w14:paraId="044E9C27" w14:textId="138C90E0" w:rsidR="007211BE" w:rsidRPr="00E918B3" w:rsidRDefault="007211BE" w:rsidP="006D7214">
      <w:pPr>
        <w:spacing w:line="240" w:lineRule="auto"/>
        <w:ind w:left="0" w:firstLine="0"/>
        <w:rPr>
          <w:rFonts w:ascii="Arial Narrow" w:hAnsi="Arial Narrow"/>
          <w:color w:val="auto"/>
        </w:rPr>
      </w:pPr>
      <w:r w:rsidRPr="00E918B3">
        <w:rPr>
          <w:rFonts w:ascii="Arial Narrow" w:hAnsi="Arial Narrow"/>
          <w:color w:val="auto"/>
        </w:rPr>
        <w:t>Panel ścienny w układzie warstw</w:t>
      </w:r>
    </w:p>
    <w:p w14:paraId="129E9394" w14:textId="02EA7D95" w:rsidR="007211BE" w:rsidRPr="00E918B3" w:rsidRDefault="007211BE" w:rsidP="006D7214">
      <w:pPr>
        <w:spacing w:line="240" w:lineRule="auto"/>
        <w:ind w:left="0" w:firstLine="0"/>
        <w:rPr>
          <w:rFonts w:ascii="Arial Narrow" w:hAnsi="Arial Narrow"/>
          <w:color w:val="auto"/>
        </w:rPr>
      </w:pPr>
      <w:r w:rsidRPr="00E918B3">
        <w:rPr>
          <w:rFonts w:ascii="Arial Narrow" w:hAnsi="Arial Narrow"/>
          <w:color w:val="auto"/>
        </w:rPr>
        <w:t>- blacha powlekana gr. 0,5 mm, kolor biały zbliżony do RAL9010</w:t>
      </w:r>
    </w:p>
    <w:p w14:paraId="78E06729" w14:textId="59D2C3D4" w:rsidR="007211BE" w:rsidRPr="00E918B3" w:rsidRDefault="007211BE" w:rsidP="006D7214">
      <w:pPr>
        <w:spacing w:line="240" w:lineRule="auto"/>
        <w:ind w:left="0" w:firstLine="0"/>
        <w:rPr>
          <w:rFonts w:ascii="Arial Narrow" w:hAnsi="Arial Narrow"/>
          <w:color w:val="auto"/>
        </w:rPr>
      </w:pPr>
      <w:r w:rsidRPr="00E918B3">
        <w:rPr>
          <w:rFonts w:ascii="Arial Narrow" w:hAnsi="Arial Narrow"/>
          <w:color w:val="auto"/>
        </w:rPr>
        <w:t>- rama drewniana ze strukturą plastra miodu, gr. 60mm</w:t>
      </w:r>
    </w:p>
    <w:p w14:paraId="66AE57B2" w14:textId="5A0D361A" w:rsidR="007211BE" w:rsidRPr="00E918B3" w:rsidRDefault="007211BE" w:rsidP="007211BE">
      <w:pPr>
        <w:spacing w:line="240" w:lineRule="auto"/>
        <w:ind w:left="0" w:firstLine="0"/>
        <w:rPr>
          <w:rFonts w:ascii="Arial Narrow" w:hAnsi="Arial Narrow"/>
          <w:color w:val="auto"/>
        </w:rPr>
      </w:pPr>
      <w:r w:rsidRPr="00E918B3">
        <w:rPr>
          <w:rFonts w:ascii="Arial Narrow" w:hAnsi="Arial Narrow"/>
          <w:color w:val="auto"/>
        </w:rPr>
        <w:t>- blacha powlekana gr. 0,5 mm, kolor biały zbliżony do RAL9010</w:t>
      </w:r>
    </w:p>
    <w:p w14:paraId="47E17B8E" w14:textId="5F809DAD" w:rsidR="005F3452" w:rsidRPr="00E918B3" w:rsidRDefault="005F3452" w:rsidP="007211BE">
      <w:pPr>
        <w:spacing w:line="240" w:lineRule="auto"/>
        <w:ind w:left="0" w:firstLine="0"/>
        <w:rPr>
          <w:rFonts w:ascii="Arial Narrow" w:hAnsi="Arial Narrow"/>
          <w:color w:val="auto"/>
        </w:rPr>
      </w:pPr>
      <w:r w:rsidRPr="00E918B3">
        <w:rPr>
          <w:rFonts w:ascii="Arial Narrow" w:hAnsi="Arial Narrow"/>
          <w:color w:val="auto"/>
        </w:rPr>
        <w:t>Uwaga: w miejscu montażu grzejników ściany wyposażyć w systemowe wzmocnienia.</w:t>
      </w:r>
    </w:p>
    <w:p w14:paraId="7EF8C8E1" w14:textId="77777777" w:rsidR="007211BE" w:rsidRPr="00E918B3" w:rsidRDefault="007211BE" w:rsidP="006D7214">
      <w:pPr>
        <w:spacing w:line="240" w:lineRule="auto"/>
        <w:ind w:left="0" w:firstLine="0"/>
        <w:rPr>
          <w:rFonts w:ascii="Arial Narrow" w:hAnsi="Arial Narrow"/>
          <w:b/>
          <w:color w:val="auto"/>
          <w:u w:val="single" w:color="000000"/>
        </w:rPr>
      </w:pPr>
    </w:p>
    <w:p w14:paraId="4C2354AC" w14:textId="6051E83D" w:rsidR="00C76DF8" w:rsidRPr="00E918B3" w:rsidRDefault="00C76DF8" w:rsidP="006D7214">
      <w:pPr>
        <w:spacing w:line="240" w:lineRule="auto"/>
        <w:ind w:left="0" w:firstLine="0"/>
        <w:rPr>
          <w:rFonts w:ascii="Arial Narrow" w:hAnsi="Arial Narrow"/>
          <w:b/>
          <w:color w:val="auto"/>
          <w:u w:val="single" w:color="000000"/>
        </w:rPr>
      </w:pPr>
      <w:r w:rsidRPr="00E918B3">
        <w:rPr>
          <w:rFonts w:ascii="Arial Narrow" w:hAnsi="Arial Narrow"/>
          <w:b/>
          <w:color w:val="auto"/>
          <w:u w:val="single" w:color="000000"/>
        </w:rPr>
        <w:t>4.4. Podłoga</w:t>
      </w:r>
    </w:p>
    <w:p w14:paraId="35E3410B" w14:textId="02ACB4CE" w:rsidR="007211BE"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xml:space="preserve">- wykładzina </w:t>
      </w:r>
      <w:r w:rsidR="007211BE" w:rsidRPr="00E918B3">
        <w:rPr>
          <w:rFonts w:ascii="Arial Narrow" w:hAnsi="Arial Narrow"/>
          <w:color w:val="auto"/>
        </w:rPr>
        <w:t>podłogowa z tworzywa sztucznego gr. min. 2,0mm, antypoślizgowość R</w:t>
      </w:r>
      <w:r w:rsidR="005F3452" w:rsidRPr="00E918B3">
        <w:rPr>
          <w:rFonts w:ascii="Arial Narrow" w:hAnsi="Arial Narrow"/>
          <w:color w:val="auto"/>
        </w:rPr>
        <w:t>10</w:t>
      </w:r>
      <w:r w:rsidR="007211BE" w:rsidRPr="00E918B3">
        <w:rPr>
          <w:rFonts w:ascii="Arial Narrow" w:hAnsi="Arial Narrow"/>
          <w:color w:val="auto"/>
        </w:rPr>
        <w:t xml:space="preserve">, kolor </w:t>
      </w:r>
      <w:r w:rsidRPr="00E918B3">
        <w:rPr>
          <w:rFonts w:ascii="Arial Narrow" w:hAnsi="Arial Narrow"/>
          <w:color w:val="auto"/>
        </w:rPr>
        <w:t>szary</w:t>
      </w:r>
      <w:r w:rsidR="007211BE" w:rsidRPr="00E918B3">
        <w:rPr>
          <w:rFonts w:ascii="Arial Narrow" w:hAnsi="Arial Narrow"/>
          <w:color w:val="auto"/>
        </w:rPr>
        <w:t xml:space="preserve">, </w:t>
      </w:r>
      <w:r w:rsidR="007211BE" w:rsidRPr="00E918B3">
        <w:rPr>
          <w:rFonts w:ascii="Arial Narrow" w:hAnsi="Arial Narrow"/>
          <w:color w:val="auto"/>
        </w:rPr>
        <w:br/>
        <w:t>z wywinięciem na ścianę na wys. 10cm</w:t>
      </w:r>
    </w:p>
    <w:p w14:paraId="24C38CBC" w14:textId="16437B70"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xml:space="preserve">- płyta </w:t>
      </w:r>
      <w:proofErr w:type="spellStart"/>
      <w:r w:rsidRPr="00E918B3">
        <w:rPr>
          <w:rFonts w:ascii="Arial Narrow" w:hAnsi="Arial Narrow"/>
          <w:color w:val="auto"/>
        </w:rPr>
        <w:t>betonowo-wiórowa</w:t>
      </w:r>
      <w:proofErr w:type="spellEnd"/>
      <w:r w:rsidRPr="00E918B3">
        <w:rPr>
          <w:rFonts w:ascii="Arial Narrow" w:hAnsi="Arial Narrow"/>
          <w:color w:val="auto"/>
        </w:rPr>
        <w:t xml:space="preserve"> gr. 20mm</w:t>
      </w:r>
    </w:p>
    <w:p w14:paraId="386C1443" w14:textId="2B8F8AAE"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xml:space="preserve">- izolacja termiczna – </w:t>
      </w:r>
      <w:r w:rsidR="00A53B19" w:rsidRPr="00E918B3">
        <w:rPr>
          <w:rFonts w:ascii="Arial Narrow" w:hAnsi="Arial Narrow"/>
          <w:color w:val="auto"/>
        </w:rPr>
        <w:t>pianka PU</w:t>
      </w:r>
      <w:r w:rsidRPr="00E918B3">
        <w:rPr>
          <w:rFonts w:ascii="Arial Narrow" w:hAnsi="Arial Narrow"/>
          <w:color w:val="auto"/>
        </w:rPr>
        <w:t xml:space="preserve"> gr. 1</w:t>
      </w:r>
      <w:r w:rsidR="00A53B19" w:rsidRPr="00E918B3">
        <w:rPr>
          <w:rFonts w:ascii="Arial Narrow" w:hAnsi="Arial Narrow"/>
          <w:color w:val="auto"/>
        </w:rPr>
        <w:t>0</w:t>
      </w:r>
      <w:r w:rsidRPr="00E918B3">
        <w:rPr>
          <w:rFonts w:ascii="Arial Narrow" w:hAnsi="Arial Narrow"/>
          <w:color w:val="auto"/>
        </w:rPr>
        <w:t>0mm</w:t>
      </w:r>
      <w:r w:rsidR="00A53B19" w:rsidRPr="00E918B3">
        <w:rPr>
          <w:rFonts w:ascii="Arial Narrow" w:hAnsi="Arial Narrow"/>
          <w:color w:val="auto"/>
        </w:rPr>
        <w:t xml:space="preserve"> U=0,20 W/m2K</w:t>
      </w:r>
    </w:p>
    <w:p w14:paraId="54305636" w14:textId="44F23E4C" w:rsidR="00C931B4"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 blacha stalowa ocynkowana o grubości 0,6mm, ocynkowana, lakierowana w systemie i powlekana.</w:t>
      </w:r>
    </w:p>
    <w:p w14:paraId="2E427949" w14:textId="3EF63B99" w:rsidR="00C76DF8" w:rsidRPr="00E918B3" w:rsidRDefault="00C931B4" w:rsidP="006D7214">
      <w:pPr>
        <w:spacing w:line="240" w:lineRule="auto"/>
        <w:ind w:left="0" w:firstLine="0"/>
        <w:rPr>
          <w:rFonts w:ascii="Arial Narrow" w:hAnsi="Arial Narrow"/>
          <w:color w:val="auto"/>
        </w:rPr>
      </w:pPr>
      <w:r w:rsidRPr="00E918B3">
        <w:rPr>
          <w:rFonts w:ascii="Arial Narrow" w:hAnsi="Arial Narrow"/>
          <w:color w:val="auto"/>
        </w:rPr>
        <w:t>Wszystkie elementy podłogowe NRO.</w:t>
      </w:r>
    </w:p>
    <w:p w14:paraId="0759268A" w14:textId="02283A54" w:rsidR="009C0361" w:rsidRPr="00E918B3" w:rsidRDefault="009C0361" w:rsidP="006D7214">
      <w:pPr>
        <w:spacing w:line="240" w:lineRule="auto"/>
        <w:ind w:left="0" w:firstLine="0"/>
        <w:rPr>
          <w:rFonts w:ascii="Arial Narrow" w:hAnsi="Arial Narrow"/>
          <w:color w:val="auto"/>
        </w:rPr>
      </w:pPr>
    </w:p>
    <w:p w14:paraId="5C5252D9" w14:textId="217C4934" w:rsidR="009C0361" w:rsidRPr="00E918B3" w:rsidRDefault="009C0361" w:rsidP="006D7214">
      <w:pPr>
        <w:spacing w:line="240" w:lineRule="auto"/>
        <w:ind w:left="0" w:firstLine="0"/>
        <w:rPr>
          <w:rFonts w:ascii="Arial Narrow" w:hAnsi="Arial Narrow"/>
          <w:b/>
          <w:color w:val="auto"/>
          <w:u w:val="single"/>
        </w:rPr>
      </w:pPr>
      <w:r w:rsidRPr="00E918B3">
        <w:rPr>
          <w:rFonts w:ascii="Arial Narrow" w:hAnsi="Arial Narrow"/>
          <w:b/>
          <w:color w:val="auto"/>
          <w:u w:val="single"/>
        </w:rPr>
        <w:t>4.5 Dach</w:t>
      </w:r>
    </w:p>
    <w:p w14:paraId="14158B51" w14:textId="0EEDA964" w:rsidR="007724FA" w:rsidRPr="00E918B3" w:rsidRDefault="0011621F" w:rsidP="007724FA">
      <w:pPr>
        <w:spacing w:line="240" w:lineRule="auto"/>
        <w:ind w:left="0" w:firstLine="0"/>
        <w:rPr>
          <w:rFonts w:ascii="Arial Narrow" w:hAnsi="Arial Narrow"/>
          <w:color w:val="auto"/>
        </w:rPr>
      </w:pPr>
      <w:r w:rsidRPr="00E918B3">
        <w:rPr>
          <w:rFonts w:ascii="Arial Narrow" w:hAnsi="Arial Narrow"/>
          <w:color w:val="auto"/>
        </w:rPr>
        <w:t>- blacha stalowa</w:t>
      </w:r>
      <w:r w:rsidR="00E43B11" w:rsidRPr="00E918B3">
        <w:rPr>
          <w:rFonts w:ascii="Arial Narrow" w:hAnsi="Arial Narrow"/>
          <w:color w:val="auto"/>
        </w:rPr>
        <w:t xml:space="preserve"> profilowana, ocynkowana, lakierowana na kolor </w:t>
      </w:r>
      <w:r w:rsidR="00931166" w:rsidRPr="00E918B3">
        <w:rPr>
          <w:rFonts w:ascii="Arial Narrow" w:hAnsi="Arial Narrow"/>
          <w:color w:val="auto"/>
        </w:rPr>
        <w:t>RAL7001</w:t>
      </w:r>
    </w:p>
    <w:p w14:paraId="198E6ACF" w14:textId="2A05620E" w:rsidR="007724FA" w:rsidRPr="00E918B3" w:rsidRDefault="007724FA" w:rsidP="007724FA">
      <w:pPr>
        <w:spacing w:line="240" w:lineRule="auto"/>
        <w:ind w:left="0" w:firstLine="0"/>
        <w:rPr>
          <w:rFonts w:ascii="Arial Narrow" w:hAnsi="Arial Narrow"/>
          <w:color w:val="auto"/>
        </w:rPr>
      </w:pPr>
      <w:r w:rsidRPr="00E918B3">
        <w:rPr>
          <w:rFonts w:ascii="Arial Narrow" w:hAnsi="Arial Narrow"/>
          <w:color w:val="auto"/>
        </w:rPr>
        <w:t xml:space="preserve">- izolacja termiczna – </w:t>
      </w:r>
      <w:r w:rsidR="00A53B19" w:rsidRPr="00E918B3">
        <w:rPr>
          <w:rFonts w:ascii="Arial Narrow" w:hAnsi="Arial Narrow"/>
          <w:color w:val="auto"/>
        </w:rPr>
        <w:t>pianka PU</w:t>
      </w:r>
      <w:r w:rsidRPr="00E918B3">
        <w:rPr>
          <w:rFonts w:ascii="Arial Narrow" w:hAnsi="Arial Narrow"/>
          <w:color w:val="auto"/>
        </w:rPr>
        <w:t xml:space="preserve"> gr. 140mm</w:t>
      </w:r>
      <w:r w:rsidR="00A53B19" w:rsidRPr="00E918B3">
        <w:rPr>
          <w:rFonts w:ascii="Arial Narrow" w:hAnsi="Arial Narrow"/>
          <w:color w:val="auto"/>
        </w:rPr>
        <w:t xml:space="preserve"> U=0,15 W/m2K</w:t>
      </w:r>
    </w:p>
    <w:p w14:paraId="7C97244B" w14:textId="52BEC001" w:rsidR="007724FA" w:rsidRPr="00E918B3" w:rsidRDefault="007724FA" w:rsidP="007724FA">
      <w:pPr>
        <w:spacing w:line="240" w:lineRule="auto"/>
        <w:ind w:left="0" w:firstLine="0"/>
        <w:rPr>
          <w:rFonts w:ascii="Arial Narrow" w:hAnsi="Arial Narrow"/>
          <w:color w:val="auto"/>
        </w:rPr>
      </w:pPr>
      <w:r w:rsidRPr="00E918B3">
        <w:rPr>
          <w:rFonts w:ascii="Arial Narrow" w:hAnsi="Arial Narrow"/>
          <w:color w:val="auto"/>
        </w:rPr>
        <w:t>- folia paroizolacyjna wg systemu wybranego producenta kontenera</w:t>
      </w:r>
    </w:p>
    <w:p w14:paraId="60E3AFEA" w14:textId="0B639BFF" w:rsidR="00931166" w:rsidRPr="00E918B3" w:rsidRDefault="00931166" w:rsidP="00931166">
      <w:pPr>
        <w:spacing w:line="240" w:lineRule="auto"/>
        <w:ind w:left="0" w:firstLine="0"/>
        <w:rPr>
          <w:rFonts w:ascii="Arial Narrow" w:hAnsi="Arial Narrow"/>
          <w:color w:val="auto"/>
        </w:rPr>
      </w:pPr>
      <w:r w:rsidRPr="00E918B3">
        <w:rPr>
          <w:rFonts w:ascii="Arial Narrow" w:hAnsi="Arial Narrow"/>
          <w:color w:val="auto"/>
        </w:rPr>
        <w:t>- płyta gipsowo-kartonowa o gr. 10mm powlekana blachą stalową ocynkowaną, malowaną w kolorze białym, zbliżonym do RAL9010</w:t>
      </w:r>
    </w:p>
    <w:p w14:paraId="4517F1BD" w14:textId="77777777" w:rsidR="007724FA" w:rsidRPr="00E918B3" w:rsidRDefault="007724FA" w:rsidP="007724FA">
      <w:pPr>
        <w:spacing w:line="240" w:lineRule="auto"/>
        <w:ind w:left="0" w:firstLine="0"/>
        <w:rPr>
          <w:rFonts w:ascii="Arial Narrow" w:hAnsi="Arial Narrow"/>
          <w:color w:val="auto"/>
        </w:rPr>
      </w:pPr>
      <w:r w:rsidRPr="00E918B3">
        <w:rPr>
          <w:rFonts w:ascii="Arial Narrow" w:hAnsi="Arial Narrow"/>
          <w:color w:val="auto"/>
        </w:rPr>
        <w:t>Wszystkie elementy podłogowe NRO.</w:t>
      </w:r>
    </w:p>
    <w:p w14:paraId="015EABF1" w14:textId="77777777" w:rsidR="009C0361" w:rsidRPr="00E918B3" w:rsidRDefault="009C0361" w:rsidP="006D7214">
      <w:pPr>
        <w:spacing w:line="240" w:lineRule="auto"/>
        <w:ind w:left="0" w:firstLine="0"/>
        <w:rPr>
          <w:rFonts w:ascii="Arial Narrow" w:hAnsi="Arial Narrow"/>
          <w:color w:val="auto"/>
        </w:rPr>
      </w:pPr>
    </w:p>
    <w:p w14:paraId="4BD4EDAC" w14:textId="3CDB8DD7" w:rsidR="00E41863" w:rsidRPr="00E918B3" w:rsidRDefault="002257F6" w:rsidP="006D7214">
      <w:pPr>
        <w:spacing w:line="240" w:lineRule="auto"/>
        <w:ind w:left="0" w:firstLine="0"/>
        <w:rPr>
          <w:rFonts w:ascii="Arial Narrow" w:hAnsi="Arial Narrow"/>
          <w:color w:val="auto"/>
        </w:rPr>
      </w:pPr>
      <w:r w:rsidRPr="00E918B3">
        <w:rPr>
          <w:rFonts w:ascii="Arial Narrow" w:hAnsi="Arial Narrow"/>
          <w:b/>
          <w:color w:val="auto"/>
          <w:u w:val="single" w:color="000000"/>
        </w:rPr>
        <w:t>4.</w:t>
      </w:r>
      <w:r w:rsidR="004C7C9E" w:rsidRPr="00E918B3">
        <w:rPr>
          <w:rFonts w:ascii="Arial Narrow" w:hAnsi="Arial Narrow"/>
          <w:b/>
          <w:color w:val="auto"/>
          <w:u w:val="single" w:color="000000"/>
        </w:rPr>
        <w:t>6</w:t>
      </w:r>
      <w:r w:rsidRPr="00E918B3">
        <w:rPr>
          <w:rFonts w:ascii="Arial Narrow" w:hAnsi="Arial Narrow"/>
          <w:b/>
          <w:color w:val="auto"/>
          <w:u w:val="single" w:color="000000"/>
        </w:rPr>
        <w:t>. Stolarka i ślusarka - drzwiowa i okienna.</w:t>
      </w:r>
      <w:r w:rsidRPr="00E918B3">
        <w:rPr>
          <w:rFonts w:ascii="Arial Narrow" w:hAnsi="Arial Narrow"/>
          <w:b/>
          <w:color w:val="auto"/>
        </w:rPr>
        <w:t xml:space="preserve">  </w:t>
      </w:r>
    </w:p>
    <w:p w14:paraId="42AEC949" w14:textId="77777777" w:rsidR="00E41863" w:rsidRPr="00E918B3" w:rsidRDefault="002257F6" w:rsidP="008B1F47">
      <w:pPr>
        <w:spacing w:after="0" w:line="240" w:lineRule="auto"/>
        <w:ind w:left="-5"/>
        <w:jc w:val="left"/>
        <w:rPr>
          <w:rFonts w:ascii="Arial Narrow" w:hAnsi="Arial Narrow"/>
          <w:color w:val="auto"/>
        </w:rPr>
      </w:pPr>
      <w:r w:rsidRPr="00E918B3">
        <w:rPr>
          <w:rFonts w:ascii="Arial Narrow" w:hAnsi="Arial Narrow"/>
          <w:b/>
          <w:color w:val="auto"/>
          <w:u w:val="double" w:color="000000"/>
        </w:rPr>
        <w:t>Drzwi:  Zaprojektowano wg oznaczeń:</w:t>
      </w:r>
      <w:r w:rsidRPr="00E918B3">
        <w:rPr>
          <w:rFonts w:ascii="Arial Narrow" w:hAnsi="Arial Narrow"/>
          <w:b/>
          <w:color w:val="auto"/>
        </w:rPr>
        <w:t xml:space="preserve"> </w:t>
      </w:r>
    </w:p>
    <w:p w14:paraId="46BD30AB" w14:textId="18DEDB1E" w:rsidR="00931166" w:rsidRPr="00E918B3" w:rsidRDefault="002257F6" w:rsidP="00931166">
      <w:pPr>
        <w:tabs>
          <w:tab w:val="center" w:pos="2977"/>
          <w:tab w:val="center" w:pos="6373"/>
          <w:tab w:val="center" w:pos="7371"/>
        </w:tabs>
        <w:spacing w:after="5" w:line="240" w:lineRule="auto"/>
        <w:ind w:left="708" w:hanging="723"/>
        <w:jc w:val="left"/>
        <w:rPr>
          <w:rFonts w:ascii="Arial Narrow" w:hAnsi="Arial Narrow"/>
          <w:color w:val="auto"/>
        </w:rPr>
      </w:pPr>
      <w:r w:rsidRPr="00E918B3">
        <w:rPr>
          <w:rFonts w:ascii="Arial Narrow" w:hAnsi="Arial Narrow"/>
          <w:color w:val="auto"/>
        </w:rPr>
        <w:t>Dz1</w:t>
      </w:r>
      <w:r w:rsidR="00931166" w:rsidRPr="00E918B3">
        <w:rPr>
          <w:rFonts w:ascii="Arial Narrow" w:hAnsi="Arial Narrow"/>
          <w:color w:val="auto"/>
        </w:rPr>
        <w:tab/>
      </w:r>
      <w:r w:rsidRPr="00E918B3">
        <w:rPr>
          <w:rFonts w:ascii="Arial Narrow" w:hAnsi="Arial Narrow"/>
          <w:color w:val="auto"/>
        </w:rPr>
        <w:t xml:space="preserve">- drzwi </w:t>
      </w:r>
      <w:r w:rsidR="00C76DF8" w:rsidRPr="00E918B3">
        <w:rPr>
          <w:rFonts w:ascii="Arial Narrow" w:hAnsi="Arial Narrow"/>
          <w:color w:val="auto"/>
        </w:rPr>
        <w:t>z</w:t>
      </w:r>
      <w:r w:rsidRPr="00E918B3">
        <w:rPr>
          <w:rFonts w:ascii="Arial Narrow" w:hAnsi="Arial Narrow"/>
          <w:color w:val="auto"/>
        </w:rPr>
        <w:t xml:space="preserve">ewnętrzne </w:t>
      </w:r>
      <w:proofErr w:type="spellStart"/>
      <w:r w:rsidRPr="00E918B3">
        <w:rPr>
          <w:rFonts w:ascii="Arial Narrow" w:hAnsi="Arial Narrow"/>
          <w:color w:val="auto"/>
        </w:rPr>
        <w:t>pcv</w:t>
      </w:r>
      <w:proofErr w:type="spellEnd"/>
      <w:r w:rsidRPr="00E918B3">
        <w:rPr>
          <w:rFonts w:ascii="Arial Narrow" w:hAnsi="Arial Narrow"/>
          <w:color w:val="auto"/>
        </w:rPr>
        <w:t>, jednoskrzydłowe</w:t>
      </w:r>
      <w:r w:rsidR="00ED5F5B" w:rsidRPr="00E918B3">
        <w:rPr>
          <w:rFonts w:ascii="Arial Narrow" w:hAnsi="Arial Narrow"/>
          <w:color w:val="auto"/>
        </w:rPr>
        <w:t>, pełne</w:t>
      </w:r>
      <w:r w:rsidR="00931166" w:rsidRPr="00E918B3">
        <w:rPr>
          <w:rFonts w:ascii="Arial Narrow" w:hAnsi="Arial Narrow"/>
          <w:color w:val="auto"/>
        </w:rPr>
        <w:br/>
        <w:t xml:space="preserve">wymiar w świetle </w:t>
      </w:r>
      <w:r w:rsidR="00AD5906" w:rsidRPr="00E918B3">
        <w:rPr>
          <w:rFonts w:ascii="Arial Narrow" w:hAnsi="Arial Narrow"/>
          <w:color w:val="auto"/>
        </w:rPr>
        <w:t>9</w:t>
      </w:r>
      <w:r w:rsidR="00931166" w:rsidRPr="00E918B3">
        <w:rPr>
          <w:rFonts w:ascii="Arial Narrow" w:hAnsi="Arial Narrow"/>
          <w:color w:val="auto"/>
        </w:rPr>
        <w:t xml:space="preserve">36 mm  </w:t>
      </w:r>
      <w:r w:rsidRPr="00E918B3">
        <w:rPr>
          <w:rFonts w:ascii="Arial Narrow" w:hAnsi="Arial Narrow"/>
          <w:color w:val="auto"/>
        </w:rPr>
        <w:t>x</w:t>
      </w:r>
      <w:r w:rsidR="00931166" w:rsidRPr="00E918B3">
        <w:rPr>
          <w:rFonts w:ascii="Arial Narrow" w:hAnsi="Arial Narrow"/>
          <w:color w:val="auto"/>
        </w:rPr>
        <w:t xml:space="preserve"> </w:t>
      </w:r>
      <w:r w:rsidRPr="00E918B3">
        <w:rPr>
          <w:rFonts w:ascii="Arial Narrow" w:hAnsi="Arial Narrow"/>
          <w:color w:val="auto"/>
        </w:rPr>
        <w:t>2</w:t>
      </w:r>
      <w:r w:rsidR="00931166" w:rsidRPr="00E918B3">
        <w:rPr>
          <w:rFonts w:ascii="Arial Narrow" w:hAnsi="Arial Narrow"/>
          <w:color w:val="auto"/>
        </w:rPr>
        <w:t>065 mm</w:t>
      </w:r>
      <w:r w:rsidRPr="00E918B3">
        <w:rPr>
          <w:rFonts w:ascii="Arial Narrow" w:hAnsi="Arial Narrow"/>
          <w:color w:val="auto"/>
        </w:rPr>
        <w:t xml:space="preserve"> </w:t>
      </w:r>
      <w:r w:rsidR="00C76DF8" w:rsidRPr="00E918B3">
        <w:rPr>
          <w:rFonts w:ascii="Arial Narrow" w:hAnsi="Arial Narrow"/>
          <w:color w:val="auto"/>
        </w:rPr>
        <w:t>LEWE</w:t>
      </w:r>
      <w:r w:rsidRPr="00E918B3">
        <w:rPr>
          <w:rFonts w:ascii="Arial Narrow" w:hAnsi="Arial Narrow"/>
          <w:color w:val="auto"/>
        </w:rPr>
        <w:t xml:space="preserve"> </w:t>
      </w:r>
      <w:r w:rsidRPr="00E918B3">
        <w:rPr>
          <w:rFonts w:ascii="Arial Narrow" w:hAnsi="Arial Narrow"/>
          <w:color w:val="auto"/>
        </w:rPr>
        <w:tab/>
        <w:t xml:space="preserve"> </w:t>
      </w:r>
      <w:r w:rsidRPr="00E918B3">
        <w:rPr>
          <w:rFonts w:ascii="Arial Narrow" w:hAnsi="Arial Narrow"/>
          <w:color w:val="auto"/>
        </w:rPr>
        <w:tab/>
        <w:t xml:space="preserve">- 1 szt. </w:t>
      </w:r>
    </w:p>
    <w:p w14:paraId="545970C1" w14:textId="6DFE7C23" w:rsidR="00E41863" w:rsidRPr="00E918B3" w:rsidRDefault="00931166" w:rsidP="00931166">
      <w:pPr>
        <w:tabs>
          <w:tab w:val="left" w:pos="709"/>
          <w:tab w:val="center" w:pos="2977"/>
          <w:tab w:val="center" w:pos="6373"/>
          <w:tab w:val="center" w:pos="7402"/>
        </w:tabs>
        <w:spacing w:after="5" w:line="240" w:lineRule="auto"/>
        <w:ind w:left="-15" w:firstLine="0"/>
        <w:jc w:val="left"/>
        <w:rPr>
          <w:rFonts w:ascii="Arial Narrow" w:hAnsi="Arial Narrow"/>
          <w:color w:val="auto"/>
        </w:rPr>
      </w:pPr>
      <w:r w:rsidRPr="00E918B3">
        <w:rPr>
          <w:rFonts w:ascii="Arial Narrow" w:hAnsi="Arial Narrow"/>
          <w:color w:val="auto"/>
        </w:rPr>
        <w:tab/>
      </w:r>
      <w:r w:rsidR="002257F6" w:rsidRPr="00E918B3">
        <w:rPr>
          <w:rFonts w:ascii="Arial Narrow" w:hAnsi="Arial Narrow"/>
          <w:color w:val="auto"/>
        </w:rPr>
        <w:t xml:space="preserve">Drzwi zewnętrzne, kolor </w:t>
      </w:r>
      <w:r w:rsidRPr="00E918B3">
        <w:rPr>
          <w:rFonts w:ascii="Arial Narrow" w:hAnsi="Arial Narrow"/>
          <w:color w:val="auto"/>
        </w:rPr>
        <w:t>–</w:t>
      </w:r>
      <w:r w:rsidR="002257F6" w:rsidRPr="00E918B3">
        <w:rPr>
          <w:rFonts w:ascii="Arial Narrow" w:hAnsi="Arial Narrow"/>
          <w:color w:val="auto"/>
        </w:rPr>
        <w:t xml:space="preserve"> RAL</w:t>
      </w:r>
      <w:r w:rsidRPr="00E918B3">
        <w:rPr>
          <w:rFonts w:ascii="Arial Narrow" w:hAnsi="Arial Narrow"/>
          <w:color w:val="auto"/>
        </w:rPr>
        <w:t>7001</w:t>
      </w:r>
      <w:r w:rsidR="002257F6" w:rsidRPr="00E918B3">
        <w:rPr>
          <w:rFonts w:ascii="Arial Narrow" w:hAnsi="Arial Narrow"/>
          <w:color w:val="auto"/>
        </w:rPr>
        <w:t xml:space="preserve"> (</w:t>
      </w:r>
      <w:r w:rsidRPr="00E918B3">
        <w:rPr>
          <w:rFonts w:ascii="Arial Narrow" w:hAnsi="Arial Narrow"/>
          <w:color w:val="auto"/>
        </w:rPr>
        <w:t>szary</w:t>
      </w:r>
      <w:r w:rsidR="002257F6" w:rsidRPr="00E918B3">
        <w:rPr>
          <w:rFonts w:ascii="Arial Narrow" w:hAnsi="Arial Narrow"/>
          <w:color w:val="auto"/>
        </w:rPr>
        <w:t xml:space="preserve">) </w:t>
      </w:r>
    </w:p>
    <w:p w14:paraId="79D97252" w14:textId="5A049F04" w:rsidR="00AD5906" w:rsidRPr="00E918B3" w:rsidRDefault="002257F6" w:rsidP="008B1F47">
      <w:pPr>
        <w:spacing w:line="240" w:lineRule="auto"/>
        <w:ind w:left="-5" w:right="651"/>
        <w:rPr>
          <w:rFonts w:ascii="Arial Narrow" w:hAnsi="Arial Narrow"/>
          <w:color w:val="auto"/>
        </w:rPr>
      </w:pPr>
      <w:r w:rsidRPr="00E918B3">
        <w:rPr>
          <w:rFonts w:ascii="Arial Narrow" w:hAnsi="Arial Narrow"/>
          <w:color w:val="auto"/>
        </w:rPr>
        <w:t>D1</w:t>
      </w:r>
      <w:r w:rsidR="00931166" w:rsidRPr="00E918B3">
        <w:rPr>
          <w:rFonts w:ascii="Arial Narrow" w:hAnsi="Arial Narrow"/>
          <w:color w:val="auto"/>
        </w:rPr>
        <w:tab/>
      </w:r>
      <w:r w:rsidRPr="00E918B3">
        <w:rPr>
          <w:rFonts w:ascii="Arial Narrow" w:hAnsi="Arial Narrow"/>
          <w:color w:val="auto"/>
        </w:rPr>
        <w:t xml:space="preserve">- drzwi </w:t>
      </w:r>
      <w:r w:rsidR="00C76DF8" w:rsidRPr="00E918B3">
        <w:rPr>
          <w:rFonts w:ascii="Arial Narrow" w:hAnsi="Arial Narrow"/>
          <w:color w:val="auto"/>
        </w:rPr>
        <w:t>w</w:t>
      </w:r>
      <w:r w:rsidRPr="00E918B3">
        <w:rPr>
          <w:rFonts w:ascii="Arial Narrow" w:hAnsi="Arial Narrow"/>
          <w:color w:val="auto"/>
        </w:rPr>
        <w:t>ewnętrzne, jednoskrzydłowe</w:t>
      </w:r>
      <w:r w:rsidR="00ED5F5B" w:rsidRPr="00E918B3">
        <w:rPr>
          <w:rFonts w:ascii="Arial Narrow" w:hAnsi="Arial Narrow"/>
          <w:color w:val="auto"/>
        </w:rPr>
        <w:t>, pełne</w:t>
      </w:r>
      <w:r w:rsidR="00FD0274" w:rsidRPr="00E918B3">
        <w:rPr>
          <w:rFonts w:ascii="Arial Narrow" w:hAnsi="Arial Narrow"/>
          <w:color w:val="auto"/>
        </w:rPr>
        <w:tab/>
      </w:r>
      <w:r w:rsidR="00C76DF8" w:rsidRPr="00E918B3">
        <w:rPr>
          <w:rFonts w:ascii="Arial Narrow" w:hAnsi="Arial Narrow"/>
          <w:color w:val="auto"/>
        </w:rPr>
        <w:tab/>
      </w:r>
      <w:r w:rsidR="00C76DF8" w:rsidRPr="00E918B3">
        <w:rPr>
          <w:rFonts w:ascii="Arial Narrow" w:hAnsi="Arial Narrow"/>
          <w:color w:val="auto"/>
        </w:rPr>
        <w:tab/>
      </w:r>
      <w:r w:rsidR="00C76DF8" w:rsidRPr="00E918B3">
        <w:rPr>
          <w:rFonts w:ascii="Arial Narrow" w:hAnsi="Arial Narrow"/>
          <w:color w:val="auto"/>
        </w:rPr>
        <w:tab/>
      </w:r>
      <w:r w:rsidR="00C76DF8" w:rsidRPr="00E918B3">
        <w:rPr>
          <w:rFonts w:ascii="Arial Narrow" w:hAnsi="Arial Narrow"/>
          <w:color w:val="auto"/>
        </w:rPr>
        <w:tab/>
        <w:t xml:space="preserve">- 1 </w:t>
      </w:r>
      <w:proofErr w:type="spellStart"/>
      <w:r w:rsidR="00C76DF8" w:rsidRPr="00E918B3">
        <w:rPr>
          <w:rFonts w:ascii="Arial Narrow" w:hAnsi="Arial Narrow"/>
          <w:color w:val="auto"/>
        </w:rPr>
        <w:t>szt</w:t>
      </w:r>
      <w:proofErr w:type="spellEnd"/>
    </w:p>
    <w:p w14:paraId="2A2EA03A" w14:textId="275D490C" w:rsidR="00FD0274" w:rsidRPr="00E918B3" w:rsidRDefault="00FD0274" w:rsidP="008B1F47">
      <w:pPr>
        <w:spacing w:line="240" w:lineRule="auto"/>
        <w:ind w:left="-5" w:right="651"/>
        <w:rPr>
          <w:rFonts w:ascii="Arial Narrow" w:hAnsi="Arial Narrow"/>
          <w:color w:val="auto"/>
        </w:rPr>
      </w:pPr>
      <w:r w:rsidRPr="00E918B3">
        <w:rPr>
          <w:rFonts w:ascii="Arial Narrow" w:hAnsi="Arial Narrow"/>
          <w:color w:val="auto"/>
        </w:rPr>
        <w:tab/>
      </w:r>
      <w:r w:rsidRPr="00E918B3">
        <w:rPr>
          <w:rFonts w:ascii="Arial Narrow" w:hAnsi="Arial Narrow"/>
          <w:color w:val="auto"/>
        </w:rPr>
        <w:tab/>
      </w:r>
      <w:r w:rsidRPr="00E918B3">
        <w:rPr>
          <w:rFonts w:ascii="Arial Narrow" w:hAnsi="Arial Narrow"/>
          <w:color w:val="auto"/>
        </w:rPr>
        <w:tab/>
        <w:t>wymiar w świetle 936 mm  x 2065 mm LEWE</w:t>
      </w:r>
    </w:p>
    <w:p w14:paraId="2603BEB5" w14:textId="4E6FD7F6" w:rsidR="00E41863" w:rsidRPr="00E918B3" w:rsidRDefault="00C76DF8" w:rsidP="008B1F47">
      <w:pPr>
        <w:spacing w:line="240" w:lineRule="auto"/>
        <w:ind w:left="-5" w:right="651"/>
        <w:rPr>
          <w:rFonts w:ascii="Arial Narrow" w:hAnsi="Arial Narrow"/>
          <w:color w:val="auto"/>
        </w:rPr>
      </w:pPr>
      <w:r w:rsidRPr="00E918B3">
        <w:rPr>
          <w:rFonts w:ascii="Arial Narrow" w:hAnsi="Arial Narrow"/>
          <w:color w:val="auto"/>
        </w:rPr>
        <w:tab/>
      </w:r>
      <w:r w:rsidRPr="00E918B3">
        <w:rPr>
          <w:rFonts w:ascii="Arial Narrow" w:hAnsi="Arial Narrow"/>
          <w:color w:val="auto"/>
        </w:rPr>
        <w:tab/>
      </w:r>
      <w:r w:rsidR="002257F6" w:rsidRPr="00E918B3">
        <w:rPr>
          <w:rFonts w:ascii="Arial Narrow" w:hAnsi="Arial Narrow"/>
          <w:color w:val="auto"/>
        </w:rPr>
        <w:t>D2</w:t>
      </w:r>
      <w:r w:rsidR="00AD5906" w:rsidRPr="00E918B3">
        <w:rPr>
          <w:rFonts w:ascii="Arial Narrow" w:hAnsi="Arial Narrow"/>
          <w:color w:val="auto"/>
        </w:rPr>
        <w:t xml:space="preserve"> </w:t>
      </w:r>
      <w:r w:rsidR="002257F6" w:rsidRPr="00E918B3">
        <w:rPr>
          <w:rFonts w:ascii="Arial Narrow" w:hAnsi="Arial Narrow"/>
          <w:color w:val="auto"/>
        </w:rPr>
        <w:tab/>
        <w:t>- drzwi wewnętrzne jednoskrzydłowe</w:t>
      </w:r>
      <w:r w:rsidR="00ED5F5B" w:rsidRPr="00E918B3">
        <w:rPr>
          <w:rFonts w:ascii="Arial Narrow" w:hAnsi="Arial Narrow"/>
          <w:color w:val="auto"/>
        </w:rPr>
        <w:t>, pełne</w:t>
      </w:r>
      <w:r w:rsidR="002257F6" w:rsidRPr="00E918B3">
        <w:rPr>
          <w:rFonts w:ascii="Arial Narrow" w:hAnsi="Arial Narrow"/>
          <w:color w:val="auto"/>
        </w:rPr>
        <w:t xml:space="preserve"> </w:t>
      </w:r>
      <w:r w:rsidR="00FD0274" w:rsidRPr="00E918B3">
        <w:rPr>
          <w:rFonts w:ascii="Arial Narrow" w:hAnsi="Arial Narrow"/>
          <w:color w:val="auto"/>
        </w:rPr>
        <w:tab/>
      </w:r>
      <w:r w:rsidR="0011621F" w:rsidRPr="00E918B3">
        <w:rPr>
          <w:rFonts w:ascii="Arial Narrow" w:hAnsi="Arial Narrow"/>
          <w:color w:val="auto"/>
        </w:rPr>
        <w:tab/>
      </w:r>
      <w:r w:rsidR="002257F6" w:rsidRPr="00E918B3">
        <w:rPr>
          <w:rFonts w:ascii="Arial Narrow" w:hAnsi="Arial Narrow"/>
          <w:color w:val="auto"/>
        </w:rPr>
        <w:t xml:space="preserve"> </w:t>
      </w:r>
      <w:r w:rsidR="002257F6" w:rsidRPr="00E918B3">
        <w:rPr>
          <w:rFonts w:ascii="Arial Narrow" w:hAnsi="Arial Narrow"/>
          <w:color w:val="auto"/>
        </w:rPr>
        <w:tab/>
        <w:t xml:space="preserve"> </w:t>
      </w:r>
      <w:r w:rsidR="002257F6" w:rsidRPr="00E918B3">
        <w:rPr>
          <w:rFonts w:ascii="Arial Narrow" w:hAnsi="Arial Narrow"/>
          <w:color w:val="auto"/>
        </w:rPr>
        <w:tab/>
        <w:t xml:space="preserve"> </w:t>
      </w:r>
      <w:r w:rsidR="002257F6" w:rsidRPr="00E918B3">
        <w:rPr>
          <w:rFonts w:ascii="Arial Narrow" w:hAnsi="Arial Narrow"/>
          <w:color w:val="auto"/>
        </w:rPr>
        <w:tab/>
      </w:r>
      <w:r w:rsidR="00AD5906" w:rsidRPr="00E918B3">
        <w:rPr>
          <w:rFonts w:ascii="Arial Narrow" w:hAnsi="Arial Narrow"/>
          <w:color w:val="auto"/>
        </w:rPr>
        <w:t xml:space="preserve">- </w:t>
      </w:r>
      <w:r w:rsidR="0011621F" w:rsidRPr="00E918B3">
        <w:rPr>
          <w:rFonts w:ascii="Arial Narrow" w:hAnsi="Arial Narrow"/>
          <w:color w:val="auto"/>
        </w:rPr>
        <w:t>1</w:t>
      </w:r>
      <w:r w:rsidR="00AD5906" w:rsidRPr="00E918B3">
        <w:rPr>
          <w:rFonts w:ascii="Arial Narrow" w:hAnsi="Arial Narrow"/>
          <w:color w:val="auto"/>
        </w:rPr>
        <w:t xml:space="preserve"> szt.</w:t>
      </w:r>
      <w:r w:rsidR="002257F6" w:rsidRPr="00E918B3">
        <w:rPr>
          <w:rFonts w:ascii="Arial Narrow" w:hAnsi="Arial Narrow"/>
          <w:color w:val="auto"/>
        </w:rPr>
        <w:t xml:space="preserve"> </w:t>
      </w:r>
    </w:p>
    <w:p w14:paraId="78B7F699" w14:textId="212C13E8" w:rsidR="00E41863" w:rsidRPr="00E918B3" w:rsidRDefault="002257F6" w:rsidP="008B1F47">
      <w:pPr>
        <w:spacing w:line="240" w:lineRule="auto"/>
        <w:ind w:left="718"/>
        <w:rPr>
          <w:rFonts w:ascii="Arial Narrow" w:hAnsi="Arial Narrow"/>
          <w:color w:val="auto"/>
        </w:rPr>
      </w:pPr>
      <w:r w:rsidRPr="00E918B3">
        <w:rPr>
          <w:rFonts w:ascii="Arial Narrow" w:hAnsi="Arial Narrow"/>
          <w:color w:val="auto"/>
        </w:rPr>
        <w:t xml:space="preserve">łazienkowe </w:t>
      </w:r>
      <w:r w:rsidR="00931166" w:rsidRPr="00E918B3">
        <w:rPr>
          <w:rFonts w:ascii="Arial Narrow" w:hAnsi="Arial Narrow"/>
          <w:color w:val="auto"/>
        </w:rPr>
        <w:t xml:space="preserve">811 </w:t>
      </w:r>
      <w:r w:rsidRPr="00E918B3">
        <w:rPr>
          <w:rFonts w:ascii="Arial Narrow" w:hAnsi="Arial Narrow"/>
          <w:color w:val="auto"/>
        </w:rPr>
        <w:t>x</w:t>
      </w:r>
      <w:r w:rsidR="00931166" w:rsidRPr="00E918B3">
        <w:rPr>
          <w:rFonts w:ascii="Arial Narrow" w:hAnsi="Arial Narrow"/>
          <w:color w:val="auto"/>
        </w:rPr>
        <w:t xml:space="preserve"> </w:t>
      </w:r>
      <w:r w:rsidRPr="00E918B3">
        <w:rPr>
          <w:rFonts w:ascii="Arial Narrow" w:hAnsi="Arial Narrow"/>
          <w:color w:val="auto"/>
        </w:rPr>
        <w:t>200 z kratką went. o pow. 0,022 m</w:t>
      </w:r>
      <w:r w:rsidRPr="00E918B3">
        <w:rPr>
          <w:rFonts w:ascii="Arial Narrow" w:hAnsi="Arial Narrow"/>
          <w:color w:val="auto"/>
          <w:vertAlign w:val="superscript"/>
        </w:rPr>
        <w:t>2</w:t>
      </w:r>
      <w:r w:rsidRPr="00E918B3">
        <w:rPr>
          <w:rFonts w:ascii="Arial Narrow" w:hAnsi="Arial Narrow"/>
          <w:color w:val="auto"/>
        </w:rPr>
        <w:t xml:space="preserve"> </w:t>
      </w:r>
      <w:r w:rsidR="00FD0274" w:rsidRPr="00E918B3">
        <w:rPr>
          <w:rFonts w:ascii="Arial Narrow" w:hAnsi="Arial Narrow"/>
          <w:color w:val="auto"/>
        </w:rPr>
        <w:t>LEWE</w:t>
      </w:r>
    </w:p>
    <w:p w14:paraId="2004BDD7" w14:textId="79673770" w:rsidR="00D87D40" w:rsidRPr="00E918B3" w:rsidRDefault="00D87D40" w:rsidP="00D87D40">
      <w:pPr>
        <w:spacing w:line="240" w:lineRule="auto"/>
        <w:ind w:left="-5" w:right="651"/>
        <w:rPr>
          <w:rFonts w:ascii="Arial Narrow" w:hAnsi="Arial Narrow"/>
          <w:color w:val="auto"/>
        </w:rPr>
      </w:pPr>
      <w:r w:rsidRPr="00E918B3">
        <w:rPr>
          <w:rFonts w:ascii="Arial Narrow" w:hAnsi="Arial Narrow"/>
          <w:color w:val="auto"/>
        </w:rPr>
        <w:tab/>
      </w:r>
      <w:r w:rsidRPr="00E918B3">
        <w:rPr>
          <w:rFonts w:ascii="Arial Narrow" w:hAnsi="Arial Narrow"/>
          <w:color w:val="auto"/>
        </w:rPr>
        <w:tab/>
        <w:t xml:space="preserve">Futryna drzwi z potrójną uszczelką gumową. </w:t>
      </w:r>
    </w:p>
    <w:p w14:paraId="70F395A1" w14:textId="707CD74E" w:rsidR="00D87D40" w:rsidRPr="00E918B3" w:rsidRDefault="00D87D40" w:rsidP="00D87D40">
      <w:pPr>
        <w:spacing w:line="240" w:lineRule="auto"/>
        <w:ind w:left="-5" w:right="651"/>
        <w:rPr>
          <w:rFonts w:ascii="Arial Narrow" w:hAnsi="Arial Narrow"/>
          <w:color w:val="auto"/>
        </w:rPr>
      </w:pPr>
      <w:r w:rsidRPr="00E918B3">
        <w:rPr>
          <w:rFonts w:ascii="Arial Narrow" w:hAnsi="Arial Narrow"/>
          <w:color w:val="auto"/>
        </w:rPr>
        <w:tab/>
      </w:r>
      <w:r w:rsidRPr="00E918B3">
        <w:rPr>
          <w:rFonts w:ascii="Arial Narrow" w:hAnsi="Arial Narrow"/>
          <w:color w:val="auto"/>
        </w:rPr>
        <w:tab/>
        <w:t>Skrzydła drzwi z obustronnie ocynkowanej i powlekanej blachy</w:t>
      </w:r>
      <w:r w:rsidR="0011621F" w:rsidRPr="00E918B3">
        <w:rPr>
          <w:rFonts w:ascii="Arial Narrow" w:hAnsi="Arial Narrow"/>
          <w:color w:val="auto"/>
        </w:rPr>
        <w:t xml:space="preserve">, lakierowane na kolor </w:t>
      </w:r>
      <w:r w:rsidR="00161638" w:rsidRPr="00E918B3">
        <w:rPr>
          <w:rFonts w:ascii="Arial Narrow" w:hAnsi="Arial Narrow"/>
          <w:color w:val="auto"/>
        </w:rPr>
        <w:t>szary</w:t>
      </w:r>
      <w:r w:rsidR="0011621F" w:rsidRPr="00E918B3">
        <w:rPr>
          <w:rFonts w:ascii="Arial Narrow" w:hAnsi="Arial Narrow"/>
          <w:color w:val="auto"/>
        </w:rPr>
        <w:t xml:space="preserve"> </w:t>
      </w:r>
      <w:r w:rsidR="00931166" w:rsidRPr="00E918B3">
        <w:rPr>
          <w:rFonts w:ascii="Arial Narrow" w:hAnsi="Arial Narrow"/>
          <w:color w:val="auto"/>
        </w:rPr>
        <w:t>RAL7001</w:t>
      </w:r>
    </w:p>
    <w:p w14:paraId="7D8CB92C" w14:textId="77777777" w:rsidR="00C76DF8" w:rsidRPr="00E918B3" w:rsidRDefault="00C76DF8" w:rsidP="008B1F47">
      <w:pPr>
        <w:spacing w:line="240" w:lineRule="auto"/>
        <w:ind w:left="-5" w:right="2943"/>
        <w:rPr>
          <w:rFonts w:ascii="Arial Narrow" w:hAnsi="Arial Narrow"/>
          <w:b/>
          <w:color w:val="auto"/>
          <w:u w:val="double" w:color="000000"/>
        </w:rPr>
      </w:pPr>
    </w:p>
    <w:p w14:paraId="6F65D07C" w14:textId="19BCDD91" w:rsidR="00E41863" w:rsidRPr="00E918B3" w:rsidRDefault="002257F6" w:rsidP="008B1F47">
      <w:pPr>
        <w:spacing w:line="240" w:lineRule="auto"/>
        <w:ind w:left="-5" w:right="2943"/>
        <w:rPr>
          <w:rFonts w:ascii="Arial Narrow" w:hAnsi="Arial Narrow"/>
          <w:color w:val="auto"/>
        </w:rPr>
      </w:pPr>
      <w:r w:rsidRPr="00E918B3">
        <w:rPr>
          <w:rFonts w:ascii="Arial Narrow" w:hAnsi="Arial Narrow"/>
          <w:b/>
          <w:color w:val="auto"/>
          <w:u w:val="double" w:color="000000"/>
        </w:rPr>
        <w:t>Okna :        Zaprojektowano wg oznaczeń:</w:t>
      </w:r>
      <w:r w:rsidRPr="00E918B3">
        <w:rPr>
          <w:rFonts w:ascii="Arial Narrow" w:hAnsi="Arial Narrow"/>
          <w:b/>
          <w:color w:val="auto"/>
        </w:rPr>
        <w:t xml:space="preserve"> </w:t>
      </w:r>
    </w:p>
    <w:tbl>
      <w:tblPr>
        <w:tblStyle w:val="TableGrid"/>
        <w:tblW w:w="7674" w:type="dxa"/>
        <w:tblInd w:w="0" w:type="dxa"/>
        <w:tblLook w:val="04A0" w:firstRow="1" w:lastRow="0" w:firstColumn="1" w:lastColumn="0" w:noHBand="0" w:noVBand="1"/>
      </w:tblPr>
      <w:tblGrid>
        <w:gridCol w:w="708"/>
        <w:gridCol w:w="6294"/>
        <w:gridCol w:w="672"/>
      </w:tblGrid>
      <w:tr w:rsidR="00786D80" w:rsidRPr="00E918B3" w14:paraId="1782EE3A" w14:textId="77777777">
        <w:trPr>
          <w:trHeight w:val="230"/>
        </w:trPr>
        <w:tc>
          <w:tcPr>
            <w:tcW w:w="708" w:type="dxa"/>
            <w:tcBorders>
              <w:top w:val="nil"/>
              <w:left w:val="nil"/>
              <w:bottom w:val="nil"/>
              <w:right w:val="nil"/>
            </w:tcBorders>
          </w:tcPr>
          <w:p w14:paraId="2FFC20FB"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O1 </w:t>
            </w:r>
          </w:p>
        </w:tc>
        <w:tc>
          <w:tcPr>
            <w:tcW w:w="6294" w:type="dxa"/>
            <w:tcBorders>
              <w:top w:val="nil"/>
              <w:left w:val="nil"/>
              <w:bottom w:val="nil"/>
              <w:right w:val="nil"/>
            </w:tcBorders>
          </w:tcPr>
          <w:p w14:paraId="49E06295" w14:textId="5886B741" w:rsidR="006D2786" w:rsidRPr="00E918B3" w:rsidRDefault="002257F6" w:rsidP="006D2786">
            <w:pPr>
              <w:tabs>
                <w:tab w:val="center" w:pos="4957"/>
                <w:tab w:val="center" w:pos="5665"/>
              </w:tabs>
              <w:spacing w:after="0" w:line="240" w:lineRule="auto"/>
              <w:ind w:left="0" w:firstLine="0"/>
              <w:jc w:val="left"/>
              <w:rPr>
                <w:rFonts w:ascii="Arial Narrow" w:hAnsi="Arial Narrow"/>
                <w:color w:val="auto"/>
              </w:rPr>
            </w:pPr>
            <w:r w:rsidRPr="00E918B3">
              <w:rPr>
                <w:rFonts w:ascii="Arial Narrow" w:hAnsi="Arial Narrow"/>
                <w:color w:val="auto"/>
              </w:rPr>
              <w:t xml:space="preserve">- okno </w:t>
            </w:r>
            <w:proofErr w:type="spellStart"/>
            <w:r w:rsidR="005947E1" w:rsidRPr="00E918B3">
              <w:rPr>
                <w:rFonts w:ascii="Arial Narrow" w:hAnsi="Arial Narrow"/>
                <w:color w:val="auto"/>
              </w:rPr>
              <w:t>pcv</w:t>
            </w:r>
            <w:proofErr w:type="spellEnd"/>
            <w:r w:rsidR="005947E1" w:rsidRPr="00E918B3">
              <w:rPr>
                <w:rFonts w:ascii="Arial Narrow" w:hAnsi="Arial Narrow"/>
                <w:color w:val="auto"/>
              </w:rPr>
              <w:t xml:space="preserve"> </w:t>
            </w:r>
            <w:r w:rsidR="00AC236A" w:rsidRPr="00E918B3">
              <w:rPr>
                <w:rFonts w:ascii="Arial Narrow" w:hAnsi="Arial Narrow"/>
                <w:color w:val="auto"/>
              </w:rPr>
              <w:t xml:space="preserve">945 x </w:t>
            </w:r>
            <w:r w:rsidRPr="00E918B3">
              <w:rPr>
                <w:rFonts w:ascii="Arial Narrow" w:hAnsi="Arial Narrow"/>
                <w:color w:val="auto"/>
              </w:rPr>
              <w:t>1</w:t>
            </w:r>
            <w:r w:rsidR="00AC236A" w:rsidRPr="00E918B3">
              <w:rPr>
                <w:rFonts w:ascii="Arial Narrow" w:hAnsi="Arial Narrow"/>
                <w:color w:val="auto"/>
              </w:rPr>
              <w:t>20</w:t>
            </w:r>
            <w:r w:rsidR="00EE68F5" w:rsidRPr="00E918B3">
              <w:rPr>
                <w:rFonts w:ascii="Arial Narrow" w:hAnsi="Arial Narrow"/>
                <w:color w:val="auto"/>
              </w:rPr>
              <w:t>0</w:t>
            </w:r>
            <w:r w:rsidR="00AC236A" w:rsidRPr="00E918B3">
              <w:rPr>
                <w:rFonts w:ascii="Arial Narrow" w:hAnsi="Arial Narrow"/>
                <w:color w:val="auto"/>
              </w:rPr>
              <w:t xml:space="preserve"> mm, wymiar w świetle 821 x 1076 mm</w:t>
            </w:r>
            <w:r w:rsidR="006D2786" w:rsidRPr="00E918B3">
              <w:rPr>
                <w:rFonts w:ascii="Arial Narrow" w:hAnsi="Arial Narrow"/>
                <w:color w:val="auto"/>
              </w:rPr>
              <w:br/>
              <w:t xml:space="preserve">- </w:t>
            </w:r>
            <w:r w:rsidRPr="00E918B3">
              <w:rPr>
                <w:rFonts w:ascii="Arial Narrow" w:hAnsi="Arial Narrow"/>
                <w:color w:val="auto"/>
              </w:rPr>
              <w:t xml:space="preserve">parapet na </w:t>
            </w:r>
            <w:proofErr w:type="spellStart"/>
            <w:r w:rsidR="00EE68F5" w:rsidRPr="00E918B3">
              <w:rPr>
                <w:rFonts w:ascii="Arial Narrow" w:hAnsi="Arial Narrow"/>
                <w:color w:val="auto"/>
              </w:rPr>
              <w:t>wysokość</w:t>
            </w:r>
            <w:r w:rsidRPr="00E918B3">
              <w:rPr>
                <w:rFonts w:ascii="Arial Narrow" w:hAnsi="Arial Narrow"/>
                <w:color w:val="auto"/>
              </w:rPr>
              <w:t>i</w:t>
            </w:r>
            <w:proofErr w:type="spellEnd"/>
            <w:r w:rsidR="00EE68F5" w:rsidRPr="00E918B3">
              <w:rPr>
                <w:rFonts w:ascii="Arial Narrow" w:hAnsi="Arial Narrow"/>
                <w:color w:val="auto"/>
              </w:rPr>
              <w:t xml:space="preserve"> min.</w:t>
            </w:r>
            <w:r w:rsidRPr="00E918B3">
              <w:rPr>
                <w:rFonts w:ascii="Arial Narrow" w:hAnsi="Arial Narrow"/>
                <w:color w:val="auto"/>
              </w:rPr>
              <w:t xml:space="preserve"> 85cm</w:t>
            </w:r>
            <w:r w:rsidR="006D2786" w:rsidRPr="00E918B3">
              <w:rPr>
                <w:rFonts w:ascii="Arial Narrow" w:hAnsi="Arial Narrow"/>
                <w:color w:val="auto"/>
              </w:rPr>
              <w:br/>
              <w:t xml:space="preserve">- </w:t>
            </w:r>
            <w:proofErr w:type="spellStart"/>
            <w:r w:rsidR="006D2786" w:rsidRPr="00E918B3">
              <w:rPr>
                <w:rFonts w:ascii="Arial Narrow" w:hAnsi="Arial Narrow"/>
                <w:color w:val="auto"/>
              </w:rPr>
              <w:t>rozwierno</w:t>
            </w:r>
            <w:proofErr w:type="spellEnd"/>
            <w:r w:rsidR="006D2786" w:rsidRPr="00E918B3">
              <w:rPr>
                <w:rFonts w:ascii="Arial Narrow" w:hAnsi="Arial Narrow"/>
                <w:color w:val="auto"/>
              </w:rPr>
              <w:t xml:space="preserve"> uchylne z roletą</w:t>
            </w:r>
          </w:p>
          <w:p w14:paraId="768A0171" w14:textId="0C4221DD" w:rsidR="006D2786" w:rsidRPr="00E918B3" w:rsidRDefault="006D2786" w:rsidP="006D2786">
            <w:pPr>
              <w:tabs>
                <w:tab w:val="center" w:pos="4957"/>
                <w:tab w:val="center" w:pos="5665"/>
              </w:tabs>
              <w:spacing w:after="0" w:line="240" w:lineRule="auto"/>
              <w:ind w:left="0" w:firstLine="0"/>
              <w:jc w:val="left"/>
              <w:rPr>
                <w:rFonts w:ascii="Arial Narrow" w:hAnsi="Arial Narrow"/>
                <w:color w:val="auto"/>
              </w:rPr>
            </w:pPr>
            <w:r w:rsidRPr="00E918B3">
              <w:rPr>
                <w:rFonts w:ascii="Arial Narrow" w:hAnsi="Arial Narrow"/>
                <w:color w:val="auto"/>
              </w:rPr>
              <w:t xml:space="preserve">- 2 szt. lewe. 1 </w:t>
            </w:r>
            <w:proofErr w:type="spellStart"/>
            <w:r w:rsidRPr="00E918B3">
              <w:rPr>
                <w:rFonts w:ascii="Arial Narrow" w:hAnsi="Arial Narrow"/>
                <w:color w:val="auto"/>
              </w:rPr>
              <w:t>szt</w:t>
            </w:r>
            <w:proofErr w:type="spellEnd"/>
            <w:r w:rsidRPr="00E918B3">
              <w:rPr>
                <w:rFonts w:ascii="Arial Narrow" w:hAnsi="Arial Narrow"/>
                <w:color w:val="auto"/>
              </w:rPr>
              <w:t xml:space="preserve"> prawa</w:t>
            </w:r>
          </w:p>
        </w:tc>
        <w:tc>
          <w:tcPr>
            <w:tcW w:w="672" w:type="dxa"/>
            <w:tcBorders>
              <w:top w:val="nil"/>
              <w:left w:val="nil"/>
              <w:bottom w:val="nil"/>
              <w:right w:val="nil"/>
            </w:tcBorders>
          </w:tcPr>
          <w:p w14:paraId="27663819" w14:textId="2D778B2F" w:rsidR="00E41863" w:rsidRPr="00E918B3" w:rsidRDefault="002257F6" w:rsidP="00BB7D9B">
            <w:pPr>
              <w:spacing w:after="0" w:line="240" w:lineRule="auto"/>
              <w:jc w:val="left"/>
              <w:rPr>
                <w:rFonts w:ascii="Arial Narrow" w:hAnsi="Arial Narrow"/>
                <w:color w:val="auto"/>
              </w:rPr>
            </w:pPr>
            <w:r w:rsidRPr="00E918B3">
              <w:rPr>
                <w:rFonts w:ascii="Arial Narrow" w:hAnsi="Arial Narrow"/>
                <w:color w:val="auto"/>
              </w:rPr>
              <w:t xml:space="preserve">- </w:t>
            </w:r>
            <w:r w:rsidR="0040270F" w:rsidRPr="00E918B3">
              <w:rPr>
                <w:rFonts w:ascii="Arial Narrow" w:hAnsi="Arial Narrow"/>
                <w:color w:val="auto"/>
              </w:rPr>
              <w:t>3</w:t>
            </w:r>
            <w:r w:rsidRPr="00E918B3">
              <w:rPr>
                <w:rFonts w:ascii="Arial Narrow" w:hAnsi="Arial Narrow"/>
                <w:color w:val="auto"/>
              </w:rPr>
              <w:t xml:space="preserve"> szt. </w:t>
            </w:r>
          </w:p>
        </w:tc>
      </w:tr>
      <w:tr w:rsidR="00786D80" w:rsidRPr="00E918B3" w14:paraId="1BA71820" w14:textId="77777777">
        <w:trPr>
          <w:trHeight w:val="253"/>
        </w:trPr>
        <w:tc>
          <w:tcPr>
            <w:tcW w:w="708" w:type="dxa"/>
            <w:tcBorders>
              <w:top w:val="nil"/>
              <w:left w:val="nil"/>
              <w:bottom w:val="nil"/>
              <w:right w:val="nil"/>
            </w:tcBorders>
          </w:tcPr>
          <w:p w14:paraId="4888E6DB"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O2 </w:t>
            </w:r>
          </w:p>
        </w:tc>
        <w:tc>
          <w:tcPr>
            <w:tcW w:w="6294" w:type="dxa"/>
            <w:tcBorders>
              <w:top w:val="nil"/>
              <w:left w:val="nil"/>
              <w:bottom w:val="nil"/>
              <w:right w:val="nil"/>
            </w:tcBorders>
          </w:tcPr>
          <w:p w14:paraId="3A330F3F" w14:textId="77777777" w:rsidR="004D5C91" w:rsidRPr="00E918B3" w:rsidRDefault="002257F6" w:rsidP="006D2786">
            <w:pPr>
              <w:spacing w:after="0" w:line="240" w:lineRule="auto"/>
              <w:ind w:left="0" w:firstLine="0"/>
              <w:jc w:val="left"/>
              <w:rPr>
                <w:rFonts w:ascii="Arial Narrow" w:hAnsi="Arial Narrow"/>
                <w:color w:val="auto"/>
              </w:rPr>
            </w:pPr>
            <w:r w:rsidRPr="00E918B3">
              <w:rPr>
                <w:rFonts w:ascii="Arial Narrow" w:hAnsi="Arial Narrow"/>
                <w:color w:val="auto"/>
              </w:rPr>
              <w:t xml:space="preserve">- okno </w:t>
            </w:r>
            <w:proofErr w:type="spellStart"/>
            <w:r w:rsidRPr="00E918B3">
              <w:rPr>
                <w:rFonts w:ascii="Arial Narrow" w:hAnsi="Arial Narrow"/>
                <w:color w:val="auto"/>
              </w:rPr>
              <w:t>pcv</w:t>
            </w:r>
            <w:proofErr w:type="spellEnd"/>
            <w:r w:rsidRPr="00E918B3">
              <w:rPr>
                <w:rFonts w:ascii="Arial Narrow" w:hAnsi="Arial Narrow"/>
                <w:color w:val="auto"/>
              </w:rPr>
              <w:t xml:space="preserve">  </w:t>
            </w:r>
            <w:r w:rsidR="00EE68F5" w:rsidRPr="00E918B3">
              <w:rPr>
                <w:rFonts w:ascii="Arial Narrow" w:hAnsi="Arial Narrow"/>
                <w:color w:val="auto"/>
              </w:rPr>
              <w:t xml:space="preserve">945 </w:t>
            </w:r>
            <w:r w:rsidRPr="00E918B3">
              <w:rPr>
                <w:rFonts w:ascii="Arial Narrow" w:hAnsi="Arial Narrow"/>
                <w:color w:val="auto"/>
              </w:rPr>
              <w:t>x12</w:t>
            </w:r>
            <w:r w:rsidR="006D2786" w:rsidRPr="00E918B3">
              <w:rPr>
                <w:rFonts w:ascii="Arial Narrow" w:hAnsi="Arial Narrow"/>
                <w:color w:val="auto"/>
              </w:rPr>
              <w:t>0</w:t>
            </w:r>
            <w:r w:rsidRPr="00E918B3">
              <w:rPr>
                <w:rFonts w:ascii="Arial Narrow" w:hAnsi="Arial Narrow"/>
                <w:color w:val="auto"/>
              </w:rPr>
              <w:t>0</w:t>
            </w:r>
            <w:r w:rsidR="006D2786" w:rsidRPr="00E918B3">
              <w:rPr>
                <w:rFonts w:ascii="Arial Narrow" w:hAnsi="Arial Narrow"/>
                <w:color w:val="auto"/>
              </w:rPr>
              <w:t xml:space="preserve"> m</w:t>
            </w:r>
            <w:r w:rsidRPr="00E918B3">
              <w:rPr>
                <w:rFonts w:ascii="Arial Narrow" w:hAnsi="Arial Narrow"/>
                <w:color w:val="auto"/>
              </w:rPr>
              <w:t xml:space="preserve">m, </w:t>
            </w:r>
            <w:r w:rsidR="006D2786" w:rsidRPr="00E918B3">
              <w:rPr>
                <w:rFonts w:ascii="Arial Narrow" w:hAnsi="Arial Narrow"/>
                <w:color w:val="auto"/>
              </w:rPr>
              <w:t xml:space="preserve">wymiar w świetle 821 x 1076 mm </w:t>
            </w:r>
            <w:r w:rsidR="006D2786" w:rsidRPr="00E918B3">
              <w:rPr>
                <w:rFonts w:ascii="Arial Narrow" w:hAnsi="Arial Narrow"/>
                <w:color w:val="auto"/>
              </w:rPr>
              <w:br/>
              <w:t xml:space="preserve">- </w:t>
            </w:r>
            <w:r w:rsidRPr="00E918B3">
              <w:rPr>
                <w:rFonts w:ascii="Arial Narrow" w:hAnsi="Arial Narrow"/>
                <w:color w:val="auto"/>
              </w:rPr>
              <w:t xml:space="preserve">parapet na wysokości 85cm </w:t>
            </w:r>
            <w:r w:rsidR="006D2786" w:rsidRPr="00E918B3">
              <w:rPr>
                <w:rFonts w:ascii="Arial Narrow" w:hAnsi="Arial Narrow"/>
                <w:color w:val="auto"/>
              </w:rPr>
              <w:br/>
              <w:t xml:space="preserve">- </w:t>
            </w:r>
            <w:proofErr w:type="spellStart"/>
            <w:r w:rsidR="006D2786" w:rsidRPr="00E918B3">
              <w:rPr>
                <w:rFonts w:ascii="Arial Narrow" w:hAnsi="Arial Narrow"/>
                <w:color w:val="auto"/>
              </w:rPr>
              <w:t>rozwierno</w:t>
            </w:r>
            <w:proofErr w:type="spellEnd"/>
            <w:r w:rsidR="006D2786" w:rsidRPr="00E918B3">
              <w:rPr>
                <w:rFonts w:ascii="Arial Narrow" w:hAnsi="Arial Narrow"/>
                <w:color w:val="auto"/>
              </w:rPr>
              <w:t xml:space="preserve"> uchylne z roletą</w:t>
            </w:r>
          </w:p>
          <w:p w14:paraId="5C6AFA7D" w14:textId="01BB9C1F" w:rsidR="006D2786" w:rsidRPr="00E918B3" w:rsidRDefault="006D2786" w:rsidP="006D2786">
            <w:pPr>
              <w:spacing w:after="0" w:line="240" w:lineRule="auto"/>
              <w:ind w:left="0" w:firstLine="0"/>
              <w:jc w:val="left"/>
              <w:rPr>
                <w:rFonts w:ascii="Arial Narrow" w:hAnsi="Arial Narrow"/>
                <w:color w:val="auto"/>
              </w:rPr>
            </w:pPr>
            <w:r w:rsidRPr="00E918B3">
              <w:rPr>
                <w:rFonts w:ascii="Arial Narrow" w:hAnsi="Arial Narrow"/>
                <w:color w:val="auto"/>
              </w:rPr>
              <w:t xml:space="preserve">- z oknem podawczym wymiar w okna podawczego w świetle </w:t>
            </w:r>
            <w:r w:rsidR="004502D8" w:rsidRPr="00E918B3">
              <w:rPr>
                <w:rFonts w:ascii="Arial Narrow" w:hAnsi="Arial Narrow"/>
                <w:color w:val="auto"/>
              </w:rPr>
              <w:t>30</w:t>
            </w:r>
            <w:r w:rsidRPr="00E918B3">
              <w:rPr>
                <w:rFonts w:ascii="Arial Narrow" w:hAnsi="Arial Narrow"/>
                <w:color w:val="auto"/>
              </w:rPr>
              <w:t>0 x 3</w:t>
            </w:r>
            <w:r w:rsidR="004502D8" w:rsidRPr="00E918B3">
              <w:rPr>
                <w:rFonts w:ascii="Arial Narrow" w:hAnsi="Arial Narrow"/>
                <w:color w:val="auto"/>
              </w:rPr>
              <w:t>0</w:t>
            </w:r>
            <w:r w:rsidRPr="00E918B3">
              <w:rPr>
                <w:rFonts w:ascii="Arial Narrow" w:hAnsi="Arial Narrow"/>
                <w:color w:val="auto"/>
              </w:rPr>
              <w:t>0 mm</w:t>
            </w:r>
          </w:p>
          <w:p w14:paraId="470D49BB" w14:textId="1E381D7F" w:rsidR="006D2786" w:rsidRPr="00E918B3" w:rsidRDefault="006D2786" w:rsidP="006D2786">
            <w:pPr>
              <w:spacing w:after="0" w:line="240" w:lineRule="auto"/>
              <w:ind w:left="0" w:firstLine="0"/>
              <w:jc w:val="left"/>
              <w:rPr>
                <w:rFonts w:ascii="Arial Narrow" w:hAnsi="Arial Narrow"/>
                <w:color w:val="auto"/>
              </w:rPr>
            </w:pPr>
            <w:r w:rsidRPr="00E918B3">
              <w:rPr>
                <w:rFonts w:ascii="Arial Narrow" w:hAnsi="Arial Narrow"/>
                <w:color w:val="auto"/>
              </w:rPr>
              <w:t>- prawe</w:t>
            </w:r>
          </w:p>
        </w:tc>
        <w:tc>
          <w:tcPr>
            <w:tcW w:w="672" w:type="dxa"/>
            <w:tcBorders>
              <w:top w:val="nil"/>
              <w:left w:val="nil"/>
              <w:bottom w:val="nil"/>
              <w:right w:val="nil"/>
            </w:tcBorders>
          </w:tcPr>
          <w:p w14:paraId="63D27388" w14:textId="77777777" w:rsidR="00E41863" w:rsidRPr="00E918B3" w:rsidRDefault="002257F6" w:rsidP="00BB7D9B">
            <w:pPr>
              <w:spacing w:after="0" w:line="240" w:lineRule="auto"/>
              <w:jc w:val="left"/>
              <w:rPr>
                <w:rFonts w:ascii="Arial Narrow" w:hAnsi="Arial Narrow"/>
                <w:color w:val="auto"/>
              </w:rPr>
            </w:pPr>
            <w:r w:rsidRPr="00E918B3">
              <w:rPr>
                <w:rFonts w:ascii="Arial Narrow" w:hAnsi="Arial Narrow"/>
                <w:color w:val="auto"/>
              </w:rPr>
              <w:t xml:space="preserve">- 1 </w:t>
            </w:r>
            <w:proofErr w:type="spellStart"/>
            <w:r w:rsidRPr="00E918B3">
              <w:rPr>
                <w:rFonts w:ascii="Arial Narrow" w:hAnsi="Arial Narrow"/>
                <w:color w:val="auto"/>
              </w:rPr>
              <w:t>szt</w:t>
            </w:r>
            <w:proofErr w:type="spellEnd"/>
            <w:r w:rsidRPr="00E918B3">
              <w:rPr>
                <w:rFonts w:ascii="Arial Narrow" w:hAnsi="Arial Narrow"/>
                <w:color w:val="auto"/>
              </w:rPr>
              <w:t xml:space="preserve"> </w:t>
            </w:r>
          </w:p>
        </w:tc>
      </w:tr>
      <w:tr w:rsidR="00786D80" w:rsidRPr="00E918B3" w14:paraId="7C4BFED9" w14:textId="77777777">
        <w:trPr>
          <w:trHeight w:val="253"/>
        </w:trPr>
        <w:tc>
          <w:tcPr>
            <w:tcW w:w="708" w:type="dxa"/>
            <w:tcBorders>
              <w:top w:val="nil"/>
              <w:left w:val="nil"/>
              <w:bottom w:val="nil"/>
              <w:right w:val="nil"/>
            </w:tcBorders>
          </w:tcPr>
          <w:p w14:paraId="30BC9A53" w14:textId="50C04099" w:rsidR="00C76DF8" w:rsidRPr="00E918B3" w:rsidRDefault="00C76DF8" w:rsidP="00C76DF8">
            <w:pPr>
              <w:spacing w:after="0" w:line="240" w:lineRule="auto"/>
              <w:ind w:left="0" w:firstLine="0"/>
              <w:jc w:val="left"/>
              <w:rPr>
                <w:rFonts w:ascii="Arial Narrow" w:hAnsi="Arial Narrow"/>
                <w:color w:val="auto"/>
              </w:rPr>
            </w:pPr>
            <w:r w:rsidRPr="00E918B3">
              <w:rPr>
                <w:rFonts w:ascii="Arial Narrow" w:hAnsi="Arial Narrow"/>
                <w:color w:val="auto"/>
              </w:rPr>
              <w:t xml:space="preserve">O3 </w:t>
            </w:r>
          </w:p>
        </w:tc>
        <w:tc>
          <w:tcPr>
            <w:tcW w:w="6294" w:type="dxa"/>
            <w:tcBorders>
              <w:top w:val="nil"/>
              <w:left w:val="nil"/>
              <w:bottom w:val="nil"/>
              <w:right w:val="nil"/>
            </w:tcBorders>
          </w:tcPr>
          <w:p w14:paraId="78C74DB0" w14:textId="5C2D313F" w:rsidR="00BB7D9B" w:rsidRPr="00E918B3" w:rsidRDefault="00C76DF8" w:rsidP="00C76DF8">
            <w:pPr>
              <w:spacing w:after="0" w:line="240" w:lineRule="auto"/>
              <w:ind w:left="0" w:firstLine="0"/>
              <w:jc w:val="left"/>
              <w:rPr>
                <w:rFonts w:ascii="Arial Narrow" w:hAnsi="Arial Narrow"/>
                <w:color w:val="auto"/>
              </w:rPr>
            </w:pPr>
            <w:r w:rsidRPr="00E918B3">
              <w:rPr>
                <w:rFonts w:ascii="Arial Narrow" w:hAnsi="Arial Narrow"/>
                <w:color w:val="auto"/>
              </w:rPr>
              <w:t xml:space="preserve">- okno </w:t>
            </w:r>
            <w:proofErr w:type="spellStart"/>
            <w:r w:rsidRPr="00E918B3">
              <w:rPr>
                <w:rFonts w:ascii="Arial Narrow" w:hAnsi="Arial Narrow"/>
                <w:color w:val="auto"/>
              </w:rPr>
              <w:t>pcv</w:t>
            </w:r>
            <w:proofErr w:type="spellEnd"/>
            <w:r w:rsidRPr="00E918B3">
              <w:rPr>
                <w:rFonts w:ascii="Arial Narrow" w:hAnsi="Arial Narrow"/>
                <w:color w:val="auto"/>
              </w:rPr>
              <w:t xml:space="preserve"> </w:t>
            </w:r>
            <w:r w:rsidR="00BB7D9B" w:rsidRPr="00E918B3">
              <w:rPr>
                <w:rFonts w:ascii="Arial Narrow" w:hAnsi="Arial Narrow"/>
                <w:color w:val="auto"/>
              </w:rPr>
              <w:t xml:space="preserve">652 </w:t>
            </w:r>
            <w:r w:rsidRPr="00E918B3">
              <w:rPr>
                <w:rFonts w:ascii="Arial Narrow" w:hAnsi="Arial Narrow"/>
                <w:color w:val="auto"/>
              </w:rPr>
              <w:t>x</w:t>
            </w:r>
            <w:r w:rsidR="00BB7D9B" w:rsidRPr="00E918B3">
              <w:rPr>
                <w:rFonts w:ascii="Arial Narrow" w:hAnsi="Arial Narrow"/>
                <w:color w:val="auto"/>
              </w:rPr>
              <w:t xml:space="preserve"> 714 m</w:t>
            </w:r>
            <w:r w:rsidRPr="00E918B3">
              <w:rPr>
                <w:rFonts w:ascii="Arial Narrow" w:hAnsi="Arial Narrow"/>
                <w:color w:val="auto"/>
              </w:rPr>
              <w:t>m</w:t>
            </w:r>
            <w:r w:rsidR="00BB7D9B" w:rsidRPr="00E918B3">
              <w:rPr>
                <w:rFonts w:ascii="Arial Narrow" w:hAnsi="Arial Narrow"/>
                <w:color w:val="auto"/>
              </w:rPr>
              <w:t>, wymiar w świetle 590 x 528 mm</w:t>
            </w:r>
          </w:p>
          <w:p w14:paraId="7788B9D3" w14:textId="10FC59BE" w:rsidR="00C76DF8" w:rsidRPr="00E918B3" w:rsidRDefault="00BB7D9B" w:rsidP="00C76DF8">
            <w:pPr>
              <w:spacing w:after="0" w:line="240" w:lineRule="auto"/>
              <w:ind w:left="0" w:firstLine="0"/>
              <w:jc w:val="left"/>
              <w:rPr>
                <w:rFonts w:ascii="Arial Narrow" w:hAnsi="Arial Narrow"/>
                <w:color w:val="auto"/>
              </w:rPr>
            </w:pPr>
            <w:r w:rsidRPr="00E918B3">
              <w:rPr>
                <w:rFonts w:ascii="Arial Narrow" w:hAnsi="Arial Narrow"/>
                <w:color w:val="auto"/>
              </w:rPr>
              <w:t>-</w:t>
            </w:r>
            <w:r w:rsidR="00C76DF8" w:rsidRPr="00E918B3">
              <w:rPr>
                <w:rFonts w:ascii="Arial Narrow" w:hAnsi="Arial Narrow"/>
                <w:color w:val="auto"/>
              </w:rPr>
              <w:t xml:space="preserve"> parapet na wysokości 172cm </w:t>
            </w:r>
          </w:p>
          <w:p w14:paraId="3AE256BD" w14:textId="77777777" w:rsidR="00BB7D9B" w:rsidRDefault="00BB7D9B" w:rsidP="00C76DF8">
            <w:pPr>
              <w:spacing w:after="0" w:line="240" w:lineRule="auto"/>
              <w:ind w:left="0" w:firstLine="0"/>
              <w:jc w:val="left"/>
              <w:rPr>
                <w:rFonts w:ascii="Arial Narrow" w:hAnsi="Arial Narrow"/>
                <w:color w:val="auto"/>
              </w:rPr>
            </w:pPr>
            <w:r w:rsidRPr="00E918B3">
              <w:rPr>
                <w:rFonts w:ascii="Arial Narrow" w:hAnsi="Arial Narrow"/>
                <w:color w:val="auto"/>
              </w:rPr>
              <w:t>- uchylne</w:t>
            </w:r>
          </w:p>
          <w:p w14:paraId="4E791F85" w14:textId="31BC5530" w:rsidR="00E918B3" w:rsidRPr="00E918B3" w:rsidRDefault="00E918B3" w:rsidP="00C76DF8">
            <w:pPr>
              <w:spacing w:after="0" w:line="240" w:lineRule="auto"/>
              <w:ind w:left="0" w:firstLine="0"/>
              <w:jc w:val="left"/>
              <w:rPr>
                <w:rFonts w:ascii="Arial Narrow" w:hAnsi="Arial Narrow"/>
                <w:color w:val="auto"/>
              </w:rPr>
            </w:pPr>
            <w:r>
              <w:rPr>
                <w:rFonts w:ascii="Arial Narrow" w:hAnsi="Arial Narrow"/>
                <w:color w:val="auto"/>
              </w:rPr>
              <w:t>- lewe</w:t>
            </w:r>
          </w:p>
        </w:tc>
        <w:tc>
          <w:tcPr>
            <w:tcW w:w="672" w:type="dxa"/>
            <w:tcBorders>
              <w:top w:val="nil"/>
              <w:left w:val="nil"/>
              <w:bottom w:val="nil"/>
              <w:right w:val="nil"/>
            </w:tcBorders>
          </w:tcPr>
          <w:p w14:paraId="17BB0218" w14:textId="75B9A625" w:rsidR="00C76DF8" w:rsidRPr="00E918B3" w:rsidRDefault="00BB7D9B" w:rsidP="00C76DF8">
            <w:pPr>
              <w:spacing w:after="160" w:line="240" w:lineRule="auto"/>
              <w:ind w:left="0" w:firstLine="0"/>
              <w:jc w:val="left"/>
              <w:rPr>
                <w:rFonts w:ascii="Arial Narrow" w:hAnsi="Arial Narrow"/>
                <w:color w:val="auto"/>
              </w:rPr>
            </w:pPr>
            <w:r w:rsidRPr="00E918B3">
              <w:rPr>
                <w:rFonts w:ascii="Arial Narrow" w:hAnsi="Arial Narrow"/>
                <w:color w:val="auto"/>
              </w:rPr>
              <w:t xml:space="preserve">- 1 </w:t>
            </w:r>
            <w:proofErr w:type="spellStart"/>
            <w:r w:rsidRPr="00E918B3">
              <w:rPr>
                <w:rFonts w:ascii="Arial Narrow" w:hAnsi="Arial Narrow"/>
                <w:color w:val="auto"/>
              </w:rPr>
              <w:t>szt</w:t>
            </w:r>
            <w:proofErr w:type="spellEnd"/>
            <w:r w:rsidRPr="00E918B3">
              <w:rPr>
                <w:rFonts w:ascii="Arial Narrow" w:hAnsi="Arial Narrow"/>
                <w:color w:val="auto"/>
              </w:rPr>
              <w:t xml:space="preserve"> </w:t>
            </w:r>
          </w:p>
        </w:tc>
      </w:tr>
    </w:tbl>
    <w:p w14:paraId="2783A636" w14:textId="77777777" w:rsidR="00C76DF8" w:rsidRPr="00E918B3" w:rsidRDefault="00C76DF8" w:rsidP="00C76DF8">
      <w:pPr>
        <w:spacing w:after="5" w:line="240" w:lineRule="auto"/>
        <w:ind w:left="-5" w:right="5"/>
        <w:rPr>
          <w:rFonts w:ascii="Arial Narrow" w:hAnsi="Arial Narrow"/>
          <w:color w:val="auto"/>
        </w:rPr>
      </w:pPr>
      <w:r w:rsidRPr="00E918B3">
        <w:rPr>
          <w:rFonts w:ascii="Arial Narrow" w:hAnsi="Arial Narrow"/>
          <w:color w:val="auto"/>
        </w:rPr>
        <w:t xml:space="preserve">- plastikowe ramy z podwójnymi szybami i zintegrowanymi roletami PVC; kolor: biały </w:t>
      </w:r>
    </w:p>
    <w:p w14:paraId="208B4403" w14:textId="77777777" w:rsidR="00C76DF8" w:rsidRPr="00E918B3" w:rsidRDefault="00C76DF8" w:rsidP="00C76DF8">
      <w:pPr>
        <w:spacing w:after="5" w:line="240" w:lineRule="auto"/>
        <w:ind w:left="-5" w:right="5"/>
        <w:rPr>
          <w:rFonts w:ascii="Arial Narrow" w:hAnsi="Arial Narrow"/>
          <w:color w:val="auto"/>
        </w:rPr>
      </w:pPr>
      <w:r w:rsidRPr="00E918B3">
        <w:rPr>
          <w:rFonts w:ascii="Arial Narrow" w:hAnsi="Arial Narrow"/>
          <w:color w:val="auto"/>
        </w:rPr>
        <w:t xml:space="preserve">- okna wyposażone w rolety - skrzynka rolety z </w:t>
      </w:r>
      <w:proofErr w:type="spellStart"/>
      <w:r w:rsidRPr="00E918B3">
        <w:rPr>
          <w:rFonts w:ascii="Arial Narrow" w:hAnsi="Arial Narrow"/>
          <w:color w:val="auto"/>
        </w:rPr>
        <w:t>samozwijaczem</w:t>
      </w:r>
      <w:proofErr w:type="spellEnd"/>
      <w:r w:rsidRPr="00E918B3">
        <w:rPr>
          <w:rFonts w:ascii="Arial Narrow" w:hAnsi="Arial Narrow"/>
          <w:color w:val="auto"/>
        </w:rPr>
        <w:t xml:space="preserve"> i </w:t>
      </w:r>
      <w:proofErr w:type="spellStart"/>
      <w:r w:rsidRPr="00E918B3">
        <w:rPr>
          <w:rFonts w:ascii="Arial Narrow" w:hAnsi="Arial Narrow"/>
          <w:color w:val="auto"/>
        </w:rPr>
        <w:t>wentylacjią</w:t>
      </w:r>
      <w:proofErr w:type="spellEnd"/>
      <w:r w:rsidRPr="00E918B3">
        <w:rPr>
          <w:rFonts w:ascii="Arial Narrow" w:hAnsi="Arial Narrow"/>
          <w:color w:val="auto"/>
        </w:rPr>
        <w:t xml:space="preserve"> grawitacyjną: wysokość skrzynki 145 mm, kolor lamelki: jasno szare </w:t>
      </w:r>
    </w:p>
    <w:p w14:paraId="3AF6A28B" w14:textId="78AD044F" w:rsidR="00C76DF8" w:rsidRPr="00E918B3" w:rsidRDefault="00C76DF8" w:rsidP="00C76DF8">
      <w:pPr>
        <w:spacing w:after="5" w:line="240" w:lineRule="auto"/>
        <w:ind w:left="-5" w:right="5"/>
        <w:rPr>
          <w:rFonts w:ascii="Arial Narrow" w:hAnsi="Arial Narrow"/>
          <w:color w:val="auto"/>
        </w:rPr>
      </w:pPr>
      <w:r w:rsidRPr="00E918B3">
        <w:rPr>
          <w:rFonts w:ascii="Arial Narrow" w:hAnsi="Arial Narrow"/>
          <w:color w:val="auto"/>
        </w:rPr>
        <w:t xml:space="preserve">- okucia </w:t>
      </w:r>
      <w:proofErr w:type="spellStart"/>
      <w:r w:rsidRPr="00E918B3">
        <w:rPr>
          <w:rFonts w:ascii="Arial Narrow" w:hAnsi="Arial Narrow"/>
          <w:color w:val="auto"/>
        </w:rPr>
        <w:t>rozwierno</w:t>
      </w:r>
      <w:proofErr w:type="spellEnd"/>
      <w:r w:rsidRPr="00E918B3">
        <w:rPr>
          <w:rFonts w:ascii="Arial Narrow" w:hAnsi="Arial Narrow"/>
          <w:color w:val="auto"/>
        </w:rPr>
        <w:t>-uchylne - z wypełnieniem gazem</w:t>
      </w:r>
    </w:p>
    <w:p w14:paraId="34272B66" w14:textId="77777777" w:rsidR="00C76DF8" w:rsidRPr="00E918B3" w:rsidRDefault="00C76DF8" w:rsidP="008B1F47">
      <w:pPr>
        <w:spacing w:after="5" w:line="240" w:lineRule="auto"/>
        <w:ind w:left="-5" w:right="6041"/>
        <w:rPr>
          <w:rFonts w:ascii="Arial Narrow" w:hAnsi="Arial Narrow"/>
          <w:color w:val="auto"/>
        </w:rPr>
      </w:pPr>
    </w:p>
    <w:p w14:paraId="255C07E7" w14:textId="22C67FF2" w:rsidR="007C580D" w:rsidRPr="00E918B3" w:rsidRDefault="002257F6" w:rsidP="008B1F47">
      <w:pPr>
        <w:spacing w:after="5" w:line="240" w:lineRule="auto"/>
        <w:ind w:left="-5" w:right="6041"/>
        <w:rPr>
          <w:rFonts w:ascii="Arial Narrow" w:hAnsi="Arial Narrow"/>
          <w:color w:val="auto"/>
        </w:rPr>
      </w:pPr>
      <w:r w:rsidRPr="00E918B3">
        <w:rPr>
          <w:rFonts w:ascii="Arial Narrow" w:hAnsi="Arial Narrow"/>
          <w:color w:val="auto"/>
        </w:rPr>
        <w:t>Kolor profili RAL 90</w:t>
      </w:r>
      <w:r w:rsidR="00767585" w:rsidRPr="00E918B3">
        <w:rPr>
          <w:rFonts w:ascii="Arial Narrow" w:hAnsi="Arial Narrow"/>
          <w:color w:val="auto"/>
        </w:rPr>
        <w:t>10</w:t>
      </w:r>
      <w:r w:rsidRPr="00E918B3">
        <w:rPr>
          <w:rFonts w:ascii="Arial Narrow" w:hAnsi="Arial Narrow"/>
          <w:color w:val="auto"/>
        </w:rPr>
        <w:t xml:space="preserve"> – biały  </w:t>
      </w:r>
    </w:p>
    <w:p w14:paraId="56A7EDB3" w14:textId="6EC87241" w:rsidR="00E41863" w:rsidRPr="00E918B3" w:rsidRDefault="002257F6" w:rsidP="008B1F47">
      <w:pPr>
        <w:spacing w:after="5" w:line="240" w:lineRule="auto"/>
        <w:ind w:left="-5" w:right="6041"/>
        <w:rPr>
          <w:rFonts w:ascii="Arial Narrow" w:hAnsi="Arial Narrow"/>
          <w:color w:val="auto"/>
        </w:rPr>
      </w:pPr>
      <w:r w:rsidRPr="00E918B3">
        <w:rPr>
          <w:rFonts w:ascii="Arial Narrow" w:hAnsi="Arial Narrow"/>
          <w:color w:val="auto"/>
        </w:rPr>
        <w:t>Lokalizacja wg rzutu</w:t>
      </w:r>
      <w:r w:rsidR="00767585" w:rsidRPr="00E918B3">
        <w:rPr>
          <w:rFonts w:ascii="Arial Narrow" w:hAnsi="Arial Narrow"/>
          <w:color w:val="auto"/>
        </w:rPr>
        <w:t>, rys. PB-A-0</w:t>
      </w:r>
      <w:r w:rsidR="00C40B81" w:rsidRPr="00E918B3">
        <w:rPr>
          <w:rFonts w:ascii="Arial Narrow" w:hAnsi="Arial Narrow"/>
          <w:color w:val="auto"/>
        </w:rPr>
        <w:t>2</w:t>
      </w:r>
      <w:r w:rsidR="00767585" w:rsidRPr="00E918B3">
        <w:rPr>
          <w:rFonts w:ascii="Arial Narrow" w:hAnsi="Arial Narrow"/>
          <w:color w:val="auto"/>
        </w:rPr>
        <w:t>.</w:t>
      </w:r>
      <w:r w:rsidRPr="00E918B3">
        <w:rPr>
          <w:rFonts w:ascii="Arial Narrow" w:hAnsi="Arial Narrow"/>
          <w:color w:val="auto"/>
        </w:rPr>
        <w:t xml:space="preserve"> </w:t>
      </w:r>
    </w:p>
    <w:p w14:paraId="0356E27E" w14:textId="77777777" w:rsidR="00AD5906" w:rsidRPr="00E918B3" w:rsidRDefault="00AD5906" w:rsidP="008B1F47">
      <w:pPr>
        <w:spacing w:after="5" w:line="240" w:lineRule="auto"/>
        <w:ind w:left="-5" w:right="6189"/>
        <w:jc w:val="left"/>
        <w:rPr>
          <w:rFonts w:ascii="Arial Narrow" w:hAnsi="Arial Narrow"/>
          <w:b/>
          <w:color w:val="auto"/>
          <w:u w:val="single" w:color="000000"/>
        </w:rPr>
      </w:pPr>
    </w:p>
    <w:p w14:paraId="52BB07A6" w14:textId="3E2F1079" w:rsidR="00C76DF8" w:rsidRPr="00E918B3" w:rsidRDefault="002257F6" w:rsidP="00287AE4">
      <w:pPr>
        <w:spacing w:after="5" w:line="240" w:lineRule="auto"/>
        <w:ind w:left="-5" w:right="5"/>
        <w:jc w:val="left"/>
        <w:rPr>
          <w:rFonts w:ascii="Arial Narrow" w:hAnsi="Arial Narrow"/>
          <w:b/>
          <w:color w:val="auto"/>
          <w:u w:val="single" w:color="000000"/>
        </w:rPr>
      </w:pPr>
      <w:r w:rsidRPr="00E918B3">
        <w:rPr>
          <w:rFonts w:ascii="Arial Narrow" w:hAnsi="Arial Narrow"/>
          <w:b/>
          <w:color w:val="auto"/>
          <w:u w:val="single" w:color="000000"/>
        </w:rPr>
        <w:t>4.</w:t>
      </w:r>
      <w:r w:rsidR="004C7C9E" w:rsidRPr="00E918B3">
        <w:rPr>
          <w:rFonts w:ascii="Arial Narrow" w:hAnsi="Arial Narrow"/>
          <w:b/>
          <w:color w:val="auto"/>
          <w:u w:val="single" w:color="000000"/>
        </w:rPr>
        <w:t>7</w:t>
      </w:r>
      <w:r w:rsidRPr="00E918B3">
        <w:rPr>
          <w:rFonts w:ascii="Arial Narrow" w:hAnsi="Arial Narrow"/>
          <w:b/>
          <w:color w:val="auto"/>
          <w:u w:val="single" w:color="000000"/>
        </w:rPr>
        <w:t xml:space="preserve">. </w:t>
      </w:r>
      <w:r w:rsidR="00C76DF8" w:rsidRPr="00E918B3">
        <w:rPr>
          <w:rFonts w:ascii="Arial Narrow" w:hAnsi="Arial Narrow"/>
          <w:b/>
          <w:color w:val="auto"/>
          <w:u w:val="single" w:color="000000"/>
        </w:rPr>
        <w:t>Wykończenie wewnętrzne ścian i sufitów</w:t>
      </w:r>
    </w:p>
    <w:p w14:paraId="7E3785EF" w14:textId="7BF82AAD" w:rsidR="00287AE4" w:rsidRPr="00E918B3" w:rsidRDefault="00287AE4" w:rsidP="007C580D">
      <w:pPr>
        <w:spacing w:line="240" w:lineRule="auto"/>
        <w:ind w:left="-5"/>
        <w:rPr>
          <w:rFonts w:ascii="Arial Narrow" w:hAnsi="Arial Narrow"/>
          <w:color w:val="auto"/>
        </w:rPr>
      </w:pPr>
      <w:r w:rsidRPr="00E918B3">
        <w:rPr>
          <w:rFonts w:ascii="Arial Narrow" w:hAnsi="Arial Narrow"/>
          <w:color w:val="auto"/>
        </w:rPr>
        <w:t>Płyty gipsowo-</w:t>
      </w:r>
      <w:proofErr w:type="spellStart"/>
      <w:r w:rsidRPr="00E918B3">
        <w:rPr>
          <w:rFonts w:ascii="Arial Narrow" w:hAnsi="Arial Narrow"/>
          <w:color w:val="auto"/>
        </w:rPr>
        <w:t>kartkonowe</w:t>
      </w:r>
      <w:proofErr w:type="spellEnd"/>
      <w:r w:rsidRPr="00E918B3">
        <w:rPr>
          <w:rFonts w:ascii="Arial Narrow" w:hAnsi="Arial Narrow"/>
          <w:color w:val="auto"/>
        </w:rPr>
        <w:t xml:space="preserve"> powlekane blachą stalową ocynkowaną, grubość 10mm, , blacha stalowa ocynkowana gr. 0,5mm, </w:t>
      </w:r>
      <w:r w:rsidR="002D3A64" w:rsidRPr="00E918B3">
        <w:rPr>
          <w:rFonts w:ascii="Arial Narrow" w:hAnsi="Arial Narrow"/>
          <w:color w:val="auto"/>
        </w:rPr>
        <w:t>kolor biały, zbliżony do RAL9010</w:t>
      </w:r>
    </w:p>
    <w:p w14:paraId="7A8A254E" w14:textId="77777777" w:rsidR="002D3A64" w:rsidRPr="00D83DBD" w:rsidRDefault="002D3A64" w:rsidP="007C580D">
      <w:pPr>
        <w:spacing w:line="240" w:lineRule="auto"/>
        <w:ind w:left="-5"/>
        <w:rPr>
          <w:rFonts w:ascii="Arial Narrow" w:hAnsi="Arial Narrow"/>
          <w:color w:val="4472C4" w:themeColor="accent1"/>
        </w:rPr>
      </w:pPr>
    </w:p>
    <w:p w14:paraId="2BFDDFAF" w14:textId="7DF8E86D" w:rsidR="00E41863" w:rsidRPr="00E918B3" w:rsidRDefault="002257F6" w:rsidP="00C931B4">
      <w:pPr>
        <w:spacing w:after="5" w:line="240" w:lineRule="auto"/>
        <w:ind w:left="0" w:firstLine="0"/>
        <w:jc w:val="left"/>
        <w:rPr>
          <w:rFonts w:ascii="Arial Narrow" w:hAnsi="Arial Narrow"/>
          <w:color w:val="auto"/>
        </w:rPr>
      </w:pPr>
      <w:r w:rsidRPr="00E918B3">
        <w:rPr>
          <w:rFonts w:ascii="Arial Narrow" w:hAnsi="Arial Narrow"/>
          <w:b/>
          <w:color w:val="auto"/>
          <w:u w:val="single" w:color="000000"/>
        </w:rPr>
        <w:t>4.</w:t>
      </w:r>
      <w:r w:rsidR="002D3A64" w:rsidRPr="00E918B3">
        <w:rPr>
          <w:rFonts w:ascii="Arial Narrow" w:hAnsi="Arial Narrow"/>
          <w:b/>
          <w:color w:val="auto"/>
          <w:u w:val="single" w:color="000000"/>
        </w:rPr>
        <w:t>8</w:t>
      </w:r>
      <w:r w:rsidRPr="00E918B3">
        <w:rPr>
          <w:rFonts w:ascii="Arial Narrow" w:hAnsi="Arial Narrow"/>
          <w:b/>
          <w:color w:val="auto"/>
          <w:u w:val="single" w:color="000000"/>
        </w:rPr>
        <w:t xml:space="preserve">. </w:t>
      </w:r>
      <w:r w:rsidR="00045187" w:rsidRPr="00E918B3">
        <w:rPr>
          <w:rFonts w:ascii="Arial Narrow" w:hAnsi="Arial Narrow"/>
          <w:b/>
          <w:color w:val="auto"/>
          <w:u w:val="single" w:color="000000"/>
        </w:rPr>
        <w:t>W</w:t>
      </w:r>
      <w:r w:rsidRPr="00E918B3">
        <w:rPr>
          <w:rFonts w:ascii="Arial Narrow" w:hAnsi="Arial Narrow"/>
          <w:b/>
          <w:color w:val="auto"/>
          <w:u w:val="single" w:color="000000"/>
        </w:rPr>
        <w:t>ykończenie elewacji</w:t>
      </w:r>
      <w:r w:rsidRPr="00E918B3">
        <w:rPr>
          <w:rFonts w:ascii="Arial Narrow" w:hAnsi="Arial Narrow"/>
          <w:b/>
          <w:color w:val="auto"/>
        </w:rPr>
        <w:t xml:space="preserve">  </w:t>
      </w:r>
    </w:p>
    <w:p w14:paraId="57AC3DC6" w14:textId="1FBB1A0A" w:rsidR="002D3A64" w:rsidRPr="00E918B3" w:rsidRDefault="007724FA" w:rsidP="002D3A64">
      <w:pPr>
        <w:spacing w:line="240" w:lineRule="auto"/>
        <w:ind w:left="-5"/>
        <w:rPr>
          <w:rFonts w:ascii="Arial Narrow" w:hAnsi="Arial Narrow"/>
          <w:color w:val="auto"/>
        </w:rPr>
      </w:pPr>
      <w:r w:rsidRPr="00E918B3">
        <w:rPr>
          <w:rFonts w:ascii="Arial Narrow" w:hAnsi="Arial Narrow"/>
          <w:color w:val="auto"/>
        </w:rPr>
        <w:t>- blacha stalowa, profilowana, ocynkowana i powlekana, o grubości 0,60mm, w kolorze RAL</w:t>
      </w:r>
      <w:r w:rsidR="00931166" w:rsidRPr="00E918B3">
        <w:rPr>
          <w:rFonts w:ascii="Arial Narrow" w:hAnsi="Arial Narrow"/>
          <w:color w:val="auto"/>
        </w:rPr>
        <w:t>70</w:t>
      </w:r>
      <w:r w:rsidRPr="00E918B3">
        <w:rPr>
          <w:rFonts w:ascii="Arial Narrow" w:hAnsi="Arial Narrow"/>
          <w:color w:val="auto"/>
        </w:rPr>
        <w:t>01</w:t>
      </w:r>
      <w:r w:rsidR="002D3A64" w:rsidRPr="00E918B3">
        <w:rPr>
          <w:rFonts w:ascii="Arial Narrow" w:hAnsi="Arial Narrow"/>
          <w:color w:val="auto"/>
        </w:rPr>
        <w:t>, malowanie</w:t>
      </w:r>
      <w:r w:rsidR="002D3A64" w:rsidRPr="00E918B3">
        <w:rPr>
          <w:rFonts w:ascii="Arial Narrow" w:hAnsi="Arial Narrow"/>
          <w:color w:val="auto"/>
        </w:rPr>
        <w:br/>
        <w:t>w systemie powłoki lakierniczej o wysokiej odporności na warunki atmosferyczne przystosowane do atmosfery miejskiej i przemysłowej.</w:t>
      </w:r>
    </w:p>
    <w:p w14:paraId="2696D58F" w14:textId="77777777" w:rsidR="00653A70" w:rsidRPr="00E918B3" w:rsidRDefault="00653A70" w:rsidP="008B1F47">
      <w:pPr>
        <w:spacing w:after="5" w:line="240" w:lineRule="auto"/>
        <w:ind w:left="-5" w:right="5380"/>
        <w:rPr>
          <w:rFonts w:ascii="Arial Narrow" w:hAnsi="Arial Narrow"/>
          <w:b/>
          <w:color w:val="auto"/>
          <w:u w:val="single" w:color="000000"/>
        </w:rPr>
      </w:pPr>
    </w:p>
    <w:p w14:paraId="51B06CD6" w14:textId="6E9F01D9" w:rsidR="00E41863" w:rsidRPr="00E918B3" w:rsidRDefault="002257F6" w:rsidP="008B1F47">
      <w:pPr>
        <w:spacing w:after="5" w:line="240" w:lineRule="auto"/>
        <w:ind w:left="-5" w:right="5380"/>
        <w:rPr>
          <w:rFonts w:ascii="Arial Narrow" w:hAnsi="Arial Narrow"/>
          <w:color w:val="auto"/>
        </w:rPr>
      </w:pPr>
      <w:r w:rsidRPr="00E918B3">
        <w:rPr>
          <w:rFonts w:ascii="Arial Narrow" w:hAnsi="Arial Narrow"/>
          <w:b/>
          <w:color w:val="auto"/>
          <w:u w:val="single" w:color="000000"/>
        </w:rPr>
        <w:t>4.</w:t>
      </w:r>
      <w:r w:rsidR="002D3A64" w:rsidRPr="00E918B3">
        <w:rPr>
          <w:rFonts w:ascii="Arial Narrow" w:hAnsi="Arial Narrow"/>
          <w:b/>
          <w:color w:val="auto"/>
          <w:u w:val="single" w:color="000000"/>
        </w:rPr>
        <w:t>9</w:t>
      </w:r>
      <w:r w:rsidRPr="00E918B3">
        <w:rPr>
          <w:rFonts w:ascii="Arial Narrow" w:hAnsi="Arial Narrow"/>
          <w:b/>
          <w:color w:val="auto"/>
          <w:u w:val="single" w:color="000000"/>
        </w:rPr>
        <w:t>. Opierzenia i parapety zewnętrzne:</w:t>
      </w:r>
      <w:r w:rsidRPr="00E918B3">
        <w:rPr>
          <w:rFonts w:ascii="Arial Narrow" w:hAnsi="Arial Narrow"/>
          <w:b/>
          <w:color w:val="auto"/>
        </w:rPr>
        <w:t xml:space="preserve"> </w:t>
      </w:r>
    </w:p>
    <w:p w14:paraId="784C378A" w14:textId="4CD7E185" w:rsidR="00E41863" w:rsidRPr="00E918B3" w:rsidRDefault="002257F6" w:rsidP="008B1F47">
      <w:pPr>
        <w:spacing w:line="240" w:lineRule="auto"/>
        <w:ind w:left="-5"/>
        <w:rPr>
          <w:rFonts w:ascii="Arial Narrow" w:hAnsi="Arial Narrow"/>
          <w:color w:val="auto"/>
        </w:rPr>
      </w:pPr>
      <w:r w:rsidRPr="00E918B3">
        <w:rPr>
          <w:rFonts w:ascii="Arial Narrow" w:hAnsi="Arial Narrow"/>
          <w:color w:val="auto"/>
        </w:rPr>
        <w:t>Wszystkie opierzenia dachu, cokołu i parapety</w:t>
      </w:r>
      <w:r w:rsidR="00653A70" w:rsidRPr="00E918B3">
        <w:rPr>
          <w:rFonts w:ascii="Arial Narrow" w:hAnsi="Arial Narrow"/>
          <w:color w:val="auto"/>
        </w:rPr>
        <w:t xml:space="preserve"> -</w:t>
      </w:r>
      <w:r w:rsidRPr="00E918B3">
        <w:rPr>
          <w:rFonts w:ascii="Arial Narrow" w:hAnsi="Arial Narrow"/>
          <w:color w:val="auto"/>
        </w:rPr>
        <w:t>:</w:t>
      </w:r>
      <w:r w:rsidR="00653A70" w:rsidRPr="00E918B3">
        <w:rPr>
          <w:rFonts w:ascii="Arial Narrow" w:hAnsi="Arial Narrow"/>
          <w:color w:val="auto"/>
        </w:rPr>
        <w:t xml:space="preserve"> systemowe</w:t>
      </w:r>
      <w:r w:rsidRPr="00E918B3">
        <w:rPr>
          <w:rFonts w:ascii="Arial Narrow" w:hAnsi="Arial Narrow"/>
          <w:color w:val="auto"/>
        </w:rPr>
        <w:t xml:space="preserve"> </w:t>
      </w:r>
      <w:r w:rsidR="00653A70" w:rsidRPr="00E918B3">
        <w:rPr>
          <w:rFonts w:ascii="Arial Narrow" w:hAnsi="Arial Narrow"/>
          <w:color w:val="auto"/>
        </w:rPr>
        <w:t>:</w:t>
      </w:r>
    </w:p>
    <w:p w14:paraId="1EFB9542" w14:textId="77777777" w:rsidR="00E41863" w:rsidRPr="00E918B3" w:rsidRDefault="002257F6" w:rsidP="008B1F47">
      <w:pPr>
        <w:numPr>
          <w:ilvl w:val="0"/>
          <w:numId w:val="11"/>
        </w:numPr>
        <w:spacing w:after="5" w:line="240" w:lineRule="auto"/>
        <w:ind w:hanging="161"/>
        <w:rPr>
          <w:rFonts w:ascii="Arial Narrow" w:hAnsi="Arial Narrow"/>
          <w:color w:val="auto"/>
        </w:rPr>
      </w:pPr>
      <w:r w:rsidRPr="00E918B3">
        <w:rPr>
          <w:rFonts w:ascii="Arial Narrow" w:hAnsi="Arial Narrow"/>
          <w:color w:val="auto"/>
        </w:rPr>
        <w:t xml:space="preserve">blacha stalowa ocynkowana powlekana – grubość  0,6 mm </w:t>
      </w:r>
    </w:p>
    <w:p w14:paraId="3499BCA6" w14:textId="4C4EEF71" w:rsidR="00E41863" w:rsidRPr="00E918B3" w:rsidRDefault="005947E1" w:rsidP="008B1F47">
      <w:pPr>
        <w:numPr>
          <w:ilvl w:val="0"/>
          <w:numId w:val="11"/>
        </w:numPr>
        <w:spacing w:after="5" w:line="240" w:lineRule="auto"/>
        <w:ind w:hanging="161"/>
        <w:rPr>
          <w:rFonts w:ascii="Arial Narrow" w:hAnsi="Arial Narrow"/>
          <w:color w:val="auto"/>
        </w:rPr>
      </w:pPr>
      <w:r w:rsidRPr="00E918B3">
        <w:rPr>
          <w:rFonts w:ascii="Arial Narrow" w:hAnsi="Arial Narrow"/>
          <w:color w:val="auto"/>
        </w:rPr>
        <w:t>malowana proszkowo</w:t>
      </w:r>
      <w:r w:rsidR="002257F6" w:rsidRPr="00E918B3">
        <w:rPr>
          <w:rFonts w:ascii="Arial Narrow" w:hAnsi="Arial Narrow"/>
          <w:color w:val="auto"/>
        </w:rPr>
        <w:t xml:space="preserve"> na kolor RAL</w:t>
      </w:r>
      <w:r w:rsidR="00C76DF8" w:rsidRPr="00E918B3">
        <w:rPr>
          <w:rFonts w:ascii="Arial Narrow" w:hAnsi="Arial Narrow"/>
          <w:color w:val="auto"/>
        </w:rPr>
        <w:t>9</w:t>
      </w:r>
      <w:r w:rsidR="002257F6" w:rsidRPr="00E918B3">
        <w:rPr>
          <w:rFonts w:ascii="Arial Narrow" w:hAnsi="Arial Narrow"/>
          <w:color w:val="auto"/>
        </w:rPr>
        <w:t>01</w:t>
      </w:r>
      <w:r w:rsidR="00C76DF8" w:rsidRPr="00E918B3">
        <w:rPr>
          <w:rFonts w:ascii="Arial Narrow" w:hAnsi="Arial Narrow"/>
          <w:color w:val="auto"/>
        </w:rPr>
        <w:t>0</w:t>
      </w:r>
      <w:r w:rsidR="002257F6" w:rsidRPr="00E918B3">
        <w:rPr>
          <w:rFonts w:ascii="Arial Narrow" w:hAnsi="Arial Narrow"/>
          <w:color w:val="auto"/>
        </w:rPr>
        <w:t xml:space="preserve"> </w:t>
      </w:r>
    </w:p>
    <w:p w14:paraId="7FF31BB5" w14:textId="77777777" w:rsidR="00C931B4" w:rsidRPr="00E918B3" w:rsidRDefault="00C931B4" w:rsidP="008B1F47">
      <w:pPr>
        <w:spacing w:after="5" w:line="240" w:lineRule="auto"/>
        <w:ind w:left="-5"/>
        <w:jc w:val="left"/>
        <w:rPr>
          <w:rFonts w:ascii="Arial Narrow" w:hAnsi="Arial Narrow"/>
          <w:b/>
          <w:color w:val="auto"/>
          <w:u w:val="single" w:color="000000"/>
        </w:rPr>
      </w:pPr>
    </w:p>
    <w:p w14:paraId="1C578B29" w14:textId="4029CBD7" w:rsidR="00E41863" w:rsidRPr="00E918B3" w:rsidRDefault="002257F6" w:rsidP="008B1F47">
      <w:pPr>
        <w:spacing w:after="5" w:line="240" w:lineRule="auto"/>
        <w:ind w:left="-5"/>
        <w:jc w:val="left"/>
        <w:rPr>
          <w:rFonts w:ascii="Arial Narrow" w:hAnsi="Arial Narrow"/>
          <w:color w:val="auto"/>
        </w:rPr>
      </w:pPr>
      <w:r w:rsidRPr="00E918B3">
        <w:rPr>
          <w:rFonts w:ascii="Arial Narrow" w:hAnsi="Arial Narrow"/>
          <w:b/>
          <w:color w:val="auto"/>
          <w:u w:val="single" w:color="000000"/>
        </w:rPr>
        <w:t>4.1</w:t>
      </w:r>
      <w:r w:rsidR="00962BD1" w:rsidRPr="00E918B3">
        <w:rPr>
          <w:rFonts w:ascii="Arial Narrow" w:hAnsi="Arial Narrow"/>
          <w:b/>
          <w:color w:val="auto"/>
          <w:u w:val="single" w:color="000000"/>
        </w:rPr>
        <w:t>0</w:t>
      </w:r>
      <w:r w:rsidRPr="00E918B3">
        <w:rPr>
          <w:rFonts w:ascii="Arial Narrow" w:hAnsi="Arial Narrow"/>
          <w:b/>
          <w:color w:val="auto"/>
          <w:u w:val="single" w:color="000000"/>
        </w:rPr>
        <w:t>. Parapety :</w:t>
      </w:r>
      <w:r w:rsidRPr="00E918B3">
        <w:rPr>
          <w:rFonts w:ascii="Arial Narrow" w:hAnsi="Arial Narrow"/>
          <w:b/>
          <w:color w:val="auto"/>
        </w:rPr>
        <w:t xml:space="preserve"> </w:t>
      </w:r>
    </w:p>
    <w:p w14:paraId="65825439" w14:textId="725AD926" w:rsidR="00E41863" w:rsidRPr="00E918B3" w:rsidRDefault="002257F6" w:rsidP="008B1F47">
      <w:pPr>
        <w:numPr>
          <w:ilvl w:val="0"/>
          <w:numId w:val="11"/>
        </w:numPr>
        <w:spacing w:after="5" w:line="240" w:lineRule="auto"/>
        <w:ind w:hanging="161"/>
        <w:rPr>
          <w:rFonts w:ascii="Arial Narrow" w:hAnsi="Arial Narrow"/>
          <w:color w:val="auto"/>
        </w:rPr>
      </w:pPr>
      <w:r w:rsidRPr="00E918B3">
        <w:rPr>
          <w:rFonts w:ascii="Arial Narrow" w:hAnsi="Arial Narrow"/>
          <w:color w:val="auto"/>
        </w:rPr>
        <w:t xml:space="preserve">parapety zewnętrzne z blachy stalowej gr. 0,6mm, malowanej – kolor </w:t>
      </w:r>
      <w:r w:rsidR="00C76DF8" w:rsidRPr="00E918B3">
        <w:rPr>
          <w:rFonts w:ascii="Arial Narrow" w:hAnsi="Arial Narrow"/>
          <w:color w:val="auto"/>
        </w:rPr>
        <w:t>RAL9010</w:t>
      </w:r>
      <w:r w:rsidRPr="00E918B3">
        <w:rPr>
          <w:rFonts w:ascii="Arial Narrow" w:hAnsi="Arial Narrow"/>
          <w:color w:val="auto"/>
        </w:rPr>
        <w:t xml:space="preserve"> </w:t>
      </w:r>
    </w:p>
    <w:p w14:paraId="53E5EE9D" w14:textId="77777777" w:rsidR="00E41863" w:rsidRPr="00E918B3" w:rsidRDefault="002257F6" w:rsidP="008B1F47">
      <w:pPr>
        <w:numPr>
          <w:ilvl w:val="0"/>
          <w:numId w:val="11"/>
        </w:numPr>
        <w:spacing w:after="5" w:line="240" w:lineRule="auto"/>
        <w:ind w:hanging="161"/>
        <w:rPr>
          <w:rFonts w:ascii="Arial Narrow" w:hAnsi="Arial Narrow"/>
          <w:color w:val="auto"/>
        </w:rPr>
      </w:pPr>
      <w:r w:rsidRPr="00E918B3">
        <w:rPr>
          <w:rFonts w:ascii="Arial Narrow" w:hAnsi="Arial Narrow"/>
          <w:color w:val="auto"/>
        </w:rPr>
        <w:t xml:space="preserve">parapety wewnętrzne </w:t>
      </w:r>
      <w:r w:rsidR="006D7214" w:rsidRPr="00E918B3">
        <w:rPr>
          <w:rFonts w:ascii="Arial Narrow" w:hAnsi="Arial Narrow"/>
          <w:color w:val="auto"/>
        </w:rPr>
        <w:t xml:space="preserve">- </w:t>
      </w:r>
      <w:proofErr w:type="spellStart"/>
      <w:r w:rsidRPr="00E918B3">
        <w:rPr>
          <w:rFonts w:ascii="Arial Narrow" w:hAnsi="Arial Narrow"/>
          <w:color w:val="auto"/>
        </w:rPr>
        <w:t>pcv</w:t>
      </w:r>
      <w:proofErr w:type="spellEnd"/>
      <w:r w:rsidRPr="00E918B3">
        <w:rPr>
          <w:rFonts w:ascii="Arial Narrow" w:hAnsi="Arial Narrow"/>
          <w:color w:val="auto"/>
        </w:rPr>
        <w:t xml:space="preserve"> – kolor biały </w:t>
      </w:r>
    </w:p>
    <w:p w14:paraId="1E2C1050" w14:textId="77777777" w:rsidR="00C931B4" w:rsidRPr="00D83DBD" w:rsidRDefault="00C931B4" w:rsidP="008B1F47">
      <w:pPr>
        <w:spacing w:after="5" w:line="240" w:lineRule="auto"/>
        <w:ind w:left="-5"/>
        <w:jc w:val="left"/>
        <w:rPr>
          <w:rFonts w:ascii="Arial Narrow" w:hAnsi="Arial Narrow"/>
          <w:b/>
          <w:color w:val="4472C4" w:themeColor="accent1"/>
          <w:u w:val="single" w:color="000000"/>
        </w:rPr>
      </w:pPr>
    </w:p>
    <w:p w14:paraId="36FFEA0F" w14:textId="5B610A1C" w:rsidR="00E41863" w:rsidRPr="004B37AF" w:rsidRDefault="002257F6" w:rsidP="008B1F47">
      <w:pPr>
        <w:spacing w:after="5" w:line="240" w:lineRule="auto"/>
        <w:ind w:left="-5"/>
        <w:jc w:val="left"/>
        <w:rPr>
          <w:rFonts w:ascii="Arial Narrow" w:hAnsi="Arial Narrow"/>
          <w:color w:val="auto"/>
        </w:rPr>
      </w:pPr>
      <w:r w:rsidRPr="004B37AF">
        <w:rPr>
          <w:rFonts w:ascii="Arial Narrow" w:hAnsi="Arial Narrow"/>
          <w:b/>
          <w:color w:val="auto"/>
          <w:u w:val="single" w:color="000000"/>
        </w:rPr>
        <w:t>4.1</w:t>
      </w:r>
      <w:r w:rsidR="00962BD1" w:rsidRPr="004B37AF">
        <w:rPr>
          <w:rFonts w:ascii="Arial Narrow" w:hAnsi="Arial Narrow"/>
          <w:b/>
          <w:color w:val="auto"/>
          <w:u w:val="single" w:color="000000"/>
        </w:rPr>
        <w:t>1</w:t>
      </w:r>
      <w:r w:rsidRPr="004B37AF">
        <w:rPr>
          <w:rFonts w:ascii="Arial Narrow" w:hAnsi="Arial Narrow"/>
          <w:b/>
          <w:color w:val="auto"/>
          <w:u w:val="single" w:color="000000"/>
        </w:rPr>
        <w:t>. Wentylacja</w:t>
      </w:r>
      <w:r w:rsidRPr="004B37AF">
        <w:rPr>
          <w:rFonts w:ascii="Arial Narrow" w:hAnsi="Arial Narrow"/>
          <w:b/>
          <w:color w:val="auto"/>
        </w:rPr>
        <w:t xml:space="preserve"> </w:t>
      </w:r>
    </w:p>
    <w:p w14:paraId="12C2FFF1" w14:textId="0D894202" w:rsidR="00E41863" w:rsidRPr="004B37AF" w:rsidRDefault="002257F6" w:rsidP="008B1F47">
      <w:pPr>
        <w:spacing w:line="240" w:lineRule="auto"/>
        <w:ind w:left="-5"/>
        <w:rPr>
          <w:rFonts w:ascii="Arial Narrow" w:hAnsi="Arial Narrow"/>
          <w:color w:val="auto"/>
        </w:rPr>
      </w:pPr>
      <w:r w:rsidRPr="004B37AF">
        <w:rPr>
          <w:rFonts w:ascii="Arial Narrow" w:hAnsi="Arial Narrow"/>
          <w:color w:val="auto"/>
        </w:rPr>
        <w:t xml:space="preserve">Zaprojektowano wentylację grawitacyjną </w:t>
      </w:r>
      <w:r w:rsidR="00B17F94" w:rsidRPr="004B37AF">
        <w:rPr>
          <w:rFonts w:ascii="Arial Narrow" w:hAnsi="Arial Narrow"/>
          <w:color w:val="auto"/>
        </w:rPr>
        <w:t>z użyciem</w:t>
      </w:r>
      <w:r w:rsidRPr="004B37AF">
        <w:rPr>
          <w:rFonts w:ascii="Arial Narrow" w:hAnsi="Arial Narrow"/>
          <w:color w:val="auto"/>
        </w:rPr>
        <w:t xml:space="preserve"> </w:t>
      </w:r>
      <w:r w:rsidR="00B17F94" w:rsidRPr="004B37AF">
        <w:rPr>
          <w:rFonts w:ascii="Arial Narrow" w:hAnsi="Arial Narrow"/>
          <w:color w:val="auto"/>
        </w:rPr>
        <w:t>ściennych kratek wywiewnych.</w:t>
      </w:r>
    </w:p>
    <w:p w14:paraId="5D9F687C" w14:textId="7D1125A0" w:rsidR="00C76DF8" w:rsidRPr="004B37AF" w:rsidRDefault="002257F6" w:rsidP="008B1F47">
      <w:pPr>
        <w:spacing w:line="240" w:lineRule="auto"/>
        <w:ind w:left="-5"/>
        <w:rPr>
          <w:rFonts w:ascii="Arial Narrow" w:hAnsi="Arial Narrow"/>
          <w:color w:val="auto"/>
        </w:rPr>
      </w:pPr>
      <w:r w:rsidRPr="004B37AF">
        <w:rPr>
          <w:rFonts w:ascii="Arial Narrow" w:hAnsi="Arial Narrow"/>
          <w:color w:val="auto"/>
        </w:rPr>
        <w:t xml:space="preserve">W łazience należy zamontować wentylator </w:t>
      </w:r>
      <w:r w:rsidR="00C40B81" w:rsidRPr="004B37AF">
        <w:rPr>
          <w:rFonts w:ascii="Arial Narrow" w:hAnsi="Arial Narrow"/>
          <w:color w:val="auto"/>
        </w:rPr>
        <w:t>ścienny</w:t>
      </w:r>
      <w:r w:rsidR="00C76DF8" w:rsidRPr="004B37AF">
        <w:rPr>
          <w:rFonts w:ascii="Arial Narrow" w:hAnsi="Arial Narrow"/>
          <w:color w:val="auto"/>
        </w:rPr>
        <w:t xml:space="preserve"> zasilany elektrycznie</w:t>
      </w:r>
      <w:r w:rsidRPr="004B37AF">
        <w:rPr>
          <w:rFonts w:ascii="Arial Narrow" w:hAnsi="Arial Narrow"/>
          <w:color w:val="auto"/>
        </w:rPr>
        <w:t>.</w:t>
      </w:r>
    </w:p>
    <w:p w14:paraId="3D947D56" w14:textId="77777777" w:rsidR="007724FA" w:rsidRPr="00D83DBD" w:rsidRDefault="007724FA" w:rsidP="00C76DF8">
      <w:pPr>
        <w:spacing w:line="240" w:lineRule="auto"/>
        <w:ind w:left="-5"/>
        <w:rPr>
          <w:rFonts w:ascii="Arial Narrow" w:hAnsi="Arial Narrow"/>
          <w:b/>
          <w:color w:val="4472C4" w:themeColor="accent1"/>
          <w:u w:val="single" w:color="000000"/>
        </w:rPr>
      </w:pPr>
    </w:p>
    <w:p w14:paraId="2FFBA1E2" w14:textId="55E6693B" w:rsidR="00E41863" w:rsidRPr="000120A9" w:rsidRDefault="002257F6" w:rsidP="00C76DF8">
      <w:pPr>
        <w:spacing w:line="240" w:lineRule="auto"/>
        <w:ind w:left="-5"/>
        <w:rPr>
          <w:rFonts w:ascii="Arial Narrow" w:hAnsi="Arial Narrow"/>
          <w:color w:val="auto"/>
        </w:rPr>
      </w:pPr>
      <w:r w:rsidRPr="000120A9">
        <w:rPr>
          <w:rFonts w:ascii="Arial Narrow" w:hAnsi="Arial Narrow"/>
          <w:b/>
          <w:color w:val="auto"/>
          <w:u w:val="single" w:color="000000"/>
        </w:rPr>
        <w:t>4.1</w:t>
      </w:r>
      <w:r w:rsidR="00962BD1" w:rsidRPr="000120A9">
        <w:rPr>
          <w:rFonts w:ascii="Arial Narrow" w:hAnsi="Arial Narrow"/>
          <w:b/>
          <w:color w:val="auto"/>
          <w:u w:val="single" w:color="000000"/>
        </w:rPr>
        <w:t>2</w:t>
      </w:r>
      <w:r w:rsidRPr="000120A9">
        <w:rPr>
          <w:rFonts w:ascii="Arial Narrow" w:hAnsi="Arial Narrow"/>
          <w:b/>
          <w:color w:val="auto"/>
          <w:u w:val="single" w:color="000000"/>
        </w:rPr>
        <w:t xml:space="preserve">. Wykończenie terenu bezpośrednio </w:t>
      </w:r>
      <w:r w:rsidR="00CD5D3A" w:rsidRPr="000120A9">
        <w:rPr>
          <w:rFonts w:ascii="Arial Narrow" w:hAnsi="Arial Narrow"/>
          <w:b/>
          <w:color w:val="auto"/>
          <w:u w:val="single" w:color="000000"/>
        </w:rPr>
        <w:t>wokół kontenera</w:t>
      </w:r>
      <w:r w:rsidRPr="000120A9">
        <w:rPr>
          <w:rFonts w:ascii="Arial Narrow" w:hAnsi="Arial Narrow"/>
          <w:b/>
          <w:color w:val="auto"/>
          <w:u w:val="single" w:color="000000"/>
        </w:rPr>
        <w:t>:</w:t>
      </w:r>
      <w:r w:rsidRPr="000120A9">
        <w:rPr>
          <w:rFonts w:ascii="Arial Narrow" w:hAnsi="Arial Narrow"/>
          <w:b/>
          <w:color w:val="auto"/>
        </w:rPr>
        <w:t xml:space="preserve"> </w:t>
      </w:r>
    </w:p>
    <w:p w14:paraId="637E3A09" w14:textId="61259D6B" w:rsidR="00E41863" w:rsidRPr="000120A9" w:rsidRDefault="000120A9" w:rsidP="008B1F47">
      <w:pPr>
        <w:spacing w:after="5" w:line="240" w:lineRule="auto"/>
        <w:ind w:left="-5"/>
        <w:rPr>
          <w:rFonts w:ascii="Arial Narrow" w:hAnsi="Arial Narrow"/>
          <w:color w:val="auto"/>
        </w:rPr>
      </w:pPr>
      <w:r w:rsidRPr="000120A9">
        <w:rPr>
          <w:rFonts w:ascii="Arial Narrow" w:hAnsi="Arial Narrow"/>
          <w:color w:val="auto"/>
        </w:rPr>
        <w:t xml:space="preserve">Od strony elewacji frontowej – północnej. </w:t>
      </w:r>
      <w:r w:rsidR="002257F6" w:rsidRPr="000120A9">
        <w:rPr>
          <w:rFonts w:ascii="Arial Narrow" w:hAnsi="Arial Narrow"/>
          <w:color w:val="auto"/>
        </w:rPr>
        <w:t xml:space="preserve">Teren utwardzony – z kostki betonowej </w:t>
      </w:r>
      <w:r w:rsidR="00045187" w:rsidRPr="000120A9">
        <w:rPr>
          <w:rFonts w:ascii="Arial Narrow" w:hAnsi="Arial Narrow"/>
          <w:color w:val="auto"/>
        </w:rPr>
        <w:t xml:space="preserve">zgodnie z projektem drogowym </w:t>
      </w:r>
    </w:p>
    <w:p w14:paraId="6BC63D75" w14:textId="6EBC3507" w:rsidR="000120A9" w:rsidRPr="000120A9" w:rsidRDefault="000120A9" w:rsidP="008B1F47">
      <w:pPr>
        <w:spacing w:after="5" w:line="240" w:lineRule="auto"/>
        <w:ind w:left="-5"/>
        <w:rPr>
          <w:rFonts w:ascii="Arial Narrow" w:hAnsi="Arial Narrow"/>
          <w:color w:val="auto"/>
        </w:rPr>
      </w:pPr>
      <w:r w:rsidRPr="000120A9">
        <w:rPr>
          <w:rFonts w:ascii="Arial Narrow" w:hAnsi="Arial Narrow"/>
          <w:color w:val="auto"/>
        </w:rPr>
        <w:t>Układ nawierzchni:</w:t>
      </w:r>
    </w:p>
    <w:p w14:paraId="16E220EC" w14:textId="77777777" w:rsidR="000120A9" w:rsidRPr="000120A9" w:rsidRDefault="000120A9" w:rsidP="000120A9">
      <w:pPr>
        <w:spacing w:after="5" w:line="240" w:lineRule="auto"/>
        <w:ind w:left="-5"/>
        <w:jc w:val="left"/>
        <w:rPr>
          <w:rFonts w:eastAsiaTheme="minorEastAsia"/>
          <w:color w:val="auto"/>
          <w:sz w:val="20"/>
          <w:szCs w:val="20"/>
        </w:rPr>
      </w:pPr>
      <w:r w:rsidRPr="000120A9">
        <w:rPr>
          <w:rFonts w:eastAsiaTheme="minorEastAsia"/>
          <w:color w:val="auto"/>
          <w:sz w:val="20"/>
          <w:szCs w:val="20"/>
        </w:rPr>
        <w:t>● warstwa ścieralna z betonowej kostki brukowej</w:t>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t>- 8 cm</w:t>
      </w:r>
    </w:p>
    <w:p w14:paraId="7C15B780" w14:textId="77777777" w:rsidR="000120A9" w:rsidRPr="000120A9" w:rsidRDefault="000120A9" w:rsidP="000120A9">
      <w:pPr>
        <w:spacing w:after="5" w:line="240" w:lineRule="auto"/>
        <w:ind w:left="-5"/>
        <w:jc w:val="left"/>
        <w:rPr>
          <w:rFonts w:eastAsiaTheme="minorEastAsia"/>
          <w:color w:val="auto"/>
          <w:sz w:val="20"/>
          <w:szCs w:val="20"/>
        </w:rPr>
      </w:pPr>
      <w:r w:rsidRPr="000120A9">
        <w:rPr>
          <w:rFonts w:eastAsiaTheme="minorEastAsia"/>
          <w:color w:val="auto"/>
          <w:sz w:val="20"/>
          <w:szCs w:val="20"/>
        </w:rPr>
        <w:tab/>
        <w:t>● podsypka cementowo-piaskowa 1:4</w:t>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t>- 3 cm</w:t>
      </w:r>
    </w:p>
    <w:p w14:paraId="682DAB6C" w14:textId="77777777" w:rsidR="000120A9" w:rsidRPr="000120A9" w:rsidRDefault="000120A9" w:rsidP="000120A9">
      <w:pPr>
        <w:spacing w:after="5" w:line="240" w:lineRule="auto"/>
        <w:ind w:left="-5"/>
        <w:jc w:val="left"/>
        <w:rPr>
          <w:rFonts w:eastAsiaTheme="minorEastAsia"/>
          <w:color w:val="auto"/>
          <w:sz w:val="20"/>
          <w:szCs w:val="20"/>
        </w:rPr>
      </w:pPr>
      <w:r w:rsidRPr="000120A9">
        <w:rPr>
          <w:rFonts w:eastAsiaTheme="minorEastAsia"/>
          <w:color w:val="auto"/>
          <w:sz w:val="20"/>
          <w:szCs w:val="20"/>
        </w:rPr>
        <w:t xml:space="preserve">● warstwa ulepszonego podłożą z mieszanki związanej cementem </w:t>
      </w:r>
    </w:p>
    <w:p w14:paraId="4BCAB218" w14:textId="619DF26D" w:rsidR="00FD0274" w:rsidRPr="000120A9" w:rsidRDefault="000120A9" w:rsidP="000120A9">
      <w:pPr>
        <w:spacing w:after="5" w:line="240" w:lineRule="auto"/>
        <w:ind w:left="-5"/>
        <w:jc w:val="left"/>
        <w:rPr>
          <w:rFonts w:eastAsiaTheme="minorEastAsia"/>
          <w:color w:val="auto"/>
          <w:sz w:val="20"/>
          <w:szCs w:val="20"/>
        </w:rPr>
      </w:pPr>
      <w:r w:rsidRPr="000120A9">
        <w:rPr>
          <w:rFonts w:eastAsiaTheme="minorEastAsia"/>
          <w:color w:val="auto"/>
          <w:sz w:val="20"/>
          <w:szCs w:val="20"/>
        </w:rPr>
        <w:t>(z wytwórni) klasy C1,5/2</w:t>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r>
      <w:r w:rsidRPr="000120A9">
        <w:rPr>
          <w:rFonts w:eastAsiaTheme="minorEastAsia"/>
          <w:color w:val="auto"/>
          <w:sz w:val="20"/>
          <w:szCs w:val="20"/>
        </w:rPr>
        <w:tab/>
        <w:t>- 15 cm</w:t>
      </w:r>
    </w:p>
    <w:p w14:paraId="036A3491" w14:textId="2D3B2F44" w:rsidR="000120A9" w:rsidRPr="000120A9" w:rsidRDefault="000120A9" w:rsidP="000120A9">
      <w:pPr>
        <w:spacing w:after="5" w:line="240" w:lineRule="auto"/>
        <w:ind w:left="-5"/>
        <w:jc w:val="left"/>
        <w:rPr>
          <w:rFonts w:eastAsiaTheme="minorEastAsia"/>
          <w:color w:val="auto"/>
          <w:sz w:val="20"/>
          <w:szCs w:val="20"/>
        </w:rPr>
      </w:pPr>
      <w:r w:rsidRPr="000120A9">
        <w:rPr>
          <w:rFonts w:eastAsiaTheme="minorEastAsia"/>
          <w:color w:val="auto"/>
          <w:sz w:val="20"/>
          <w:szCs w:val="20"/>
        </w:rPr>
        <w:t>Od strony południowej, wschodniej i zachodniej – teren zielony.</w:t>
      </w:r>
    </w:p>
    <w:p w14:paraId="730BF23B" w14:textId="13802AB3" w:rsidR="000120A9" w:rsidRDefault="000120A9" w:rsidP="000120A9">
      <w:pPr>
        <w:spacing w:after="5" w:line="240" w:lineRule="auto"/>
        <w:ind w:left="-5"/>
        <w:jc w:val="left"/>
        <w:rPr>
          <w:rFonts w:ascii="Arial Narrow" w:hAnsi="Arial Narrow"/>
          <w:b/>
          <w:color w:val="4472C4" w:themeColor="accent1"/>
          <w:u w:val="single" w:color="000000"/>
        </w:rPr>
      </w:pPr>
    </w:p>
    <w:p w14:paraId="36F2CA87" w14:textId="721E442B" w:rsidR="003F29FF" w:rsidRPr="003F29FF" w:rsidRDefault="003F29FF" w:rsidP="000120A9">
      <w:pPr>
        <w:spacing w:after="5" w:line="240" w:lineRule="auto"/>
        <w:ind w:left="-5"/>
        <w:jc w:val="left"/>
        <w:rPr>
          <w:rFonts w:ascii="Arial Narrow" w:hAnsi="Arial Narrow"/>
          <w:b/>
          <w:color w:val="auto"/>
          <w:u w:val="single" w:color="000000"/>
        </w:rPr>
      </w:pPr>
      <w:r w:rsidRPr="003F29FF">
        <w:rPr>
          <w:rFonts w:ascii="Arial Narrow" w:hAnsi="Arial Narrow"/>
          <w:b/>
          <w:color w:val="auto"/>
          <w:u w:val="single" w:color="000000"/>
        </w:rPr>
        <w:t>4.13. Balustrady, wyjście na dach</w:t>
      </w:r>
    </w:p>
    <w:p w14:paraId="0E2A22AE" w14:textId="082ACEB1" w:rsidR="003F29FF" w:rsidRPr="003F29FF" w:rsidRDefault="003F29FF" w:rsidP="000120A9">
      <w:pPr>
        <w:spacing w:after="5" w:line="240" w:lineRule="auto"/>
        <w:ind w:left="-5"/>
        <w:jc w:val="left"/>
        <w:rPr>
          <w:rFonts w:ascii="Arial Narrow" w:hAnsi="Arial Narrow"/>
          <w:b/>
          <w:color w:val="auto"/>
          <w:u w:val="single" w:color="000000"/>
        </w:rPr>
      </w:pPr>
      <w:r w:rsidRPr="003F29FF">
        <w:rPr>
          <w:rFonts w:ascii="Arial Narrow" w:hAnsi="Arial Narrow"/>
          <w:b/>
          <w:color w:val="auto"/>
          <w:u w:val="single" w:color="000000"/>
        </w:rPr>
        <w:t>Balustrady - brak</w:t>
      </w:r>
    </w:p>
    <w:p w14:paraId="4B7829D5" w14:textId="3B1D6C0E" w:rsidR="003F29FF" w:rsidRPr="003F29FF" w:rsidRDefault="003F29FF" w:rsidP="000120A9">
      <w:pPr>
        <w:spacing w:after="5" w:line="240" w:lineRule="auto"/>
        <w:ind w:left="-5"/>
        <w:jc w:val="left"/>
        <w:rPr>
          <w:rFonts w:ascii="Arial Narrow" w:hAnsi="Arial Narrow"/>
          <w:bCs/>
          <w:color w:val="auto"/>
          <w:u w:color="000000"/>
        </w:rPr>
      </w:pPr>
      <w:r w:rsidRPr="003F29FF">
        <w:rPr>
          <w:rFonts w:ascii="Arial Narrow" w:hAnsi="Arial Narrow"/>
          <w:bCs/>
          <w:color w:val="auto"/>
          <w:u w:color="000000"/>
        </w:rPr>
        <w:t xml:space="preserve">Nie projektuje się </w:t>
      </w:r>
      <w:proofErr w:type="spellStart"/>
      <w:r w:rsidRPr="003F29FF">
        <w:rPr>
          <w:rFonts w:ascii="Arial Narrow" w:hAnsi="Arial Narrow"/>
          <w:bCs/>
          <w:color w:val="auto"/>
          <w:u w:color="000000"/>
        </w:rPr>
        <w:t>wyłązu</w:t>
      </w:r>
      <w:proofErr w:type="spellEnd"/>
      <w:r w:rsidRPr="003F29FF">
        <w:rPr>
          <w:rFonts w:ascii="Arial Narrow" w:hAnsi="Arial Narrow"/>
          <w:bCs/>
          <w:color w:val="auto"/>
          <w:u w:color="000000"/>
        </w:rPr>
        <w:t xml:space="preserve"> dachowego ze względu na nieznaczną wysokość budynku. Obiekt należy wyposażyć w drabinę.</w:t>
      </w:r>
    </w:p>
    <w:p w14:paraId="77276234" w14:textId="77777777" w:rsidR="003F29FF" w:rsidRPr="00D83DBD" w:rsidRDefault="003F29FF" w:rsidP="000120A9">
      <w:pPr>
        <w:spacing w:after="5" w:line="240" w:lineRule="auto"/>
        <w:ind w:left="-5"/>
        <w:jc w:val="left"/>
        <w:rPr>
          <w:rFonts w:ascii="Arial Narrow" w:hAnsi="Arial Narrow"/>
          <w:b/>
          <w:color w:val="4472C4" w:themeColor="accent1"/>
          <w:u w:val="single" w:color="000000"/>
        </w:rPr>
      </w:pPr>
    </w:p>
    <w:p w14:paraId="2FE8DA2C" w14:textId="0DC8F752" w:rsidR="00E41863" w:rsidRPr="00E918B3" w:rsidRDefault="002257F6" w:rsidP="00B17F94">
      <w:pPr>
        <w:spacing w:after="5" w:line="240" w:lineRule="auto"/>
        <w:ind w:left="-5"/>
        <w:jc w:val="left"/>
        <w:rPr>
          <w:rFonts w:ascii="Arial Narrow" w:hAnsi="Arial Narrow"/>
          <w:color w:val="auto"/>
        </w:rPr>
      </w:pPr>
      <w:r w:rsidRPr="00E918B3">
        <w:rPr>
          <w:rFonts w:ascii="Arial Narrow" w:hAnsi="Arial Narrow"/>
          <w:b/>
          <w:color w:val="auto"/>
          <w:u w:val="single" w:color="000000"/>
        </w:rPr>
        <w:t>4.1</w:t>
      </w:r>
      <w:r w:rsidR="00962BD1" w:rsidRPr="00E918B3">
        <w:rPr>
          <w:rFonts w:ascii="Arial Narrow" w:hAnsi="Arial Narrow"/>
          <w:b/>
          <w:color w:val="auto"/>
          <w:u w:val="single" w:color="000000"/>
        </w:rPr>
        <w:t>3</w:t>
      </w:r>
      <w:r w:rsidRPr="00E918B3">
        <w:rPr>
          <w:rFonts w:ascii="Arial Narrow" w:hAnsi="Arial Narrow"/>
          <w:b/>
          <w:color w:val="auto"/>
          <w:u w:val="single" w:color="000000"/>
        </w:rPr>
        <w:t xml:space="preserve"> Izolacje</w:t>
      </w:r>
      <w:r w:rsidRPr="00E918B3">
        <w:rPr>
          <w:rFonts w:ascii="Arial Narrow" w:hAnsi="Arial Narrow"/>
          <w:b/>
          <w:color w:val="auto"/>
        </w:rPr>
        <w:t xml:space="preserve"> </w:t>
      </w:r>
    </w:p>
    <w:p w14:paraId="1306936B" w14:textId="25985AF3" w:rsidR="00E41863" w:rsidRPr="00E918B3" w:rsidRDefault="002257F6" w:rsidP="008B1F47">
      <w:pPr>
        <w:spacing w:after="0" w:line="240" w:lineRule="auto"/>
        <w:ind w:left="-5"/>
        <w:jc w:val="left"/>
        <w:rPr>
          <w:rFonts w:ascii="Arial Narrow" w:hAnsi="Arial Narrow"/>
          <w:color w:val="auto"/>
        </w:rPr>
      </w:pPr>
      <w:r w:rsidRPr="00E918B3">
        <w:rPr>
          <w:rFonts w:ascii="Arial Narrow" w:hAnsi="Arial Narrow"/>
          <w:color w:val="auto"/>
          <w:u w:val="double" w:color="000000"/>
        </w:rPr>
        <w:t>4.1</w:t>
      </w:r>
      <w:r w:rsidR="00962BD1" w:rsidRPr="00E918B3">
        <w:rPr>
          <w:rFonts w:ascii="Arial Narrow" w:hAnsi="Arial Narrow"/>
          <w:color w:val="auto"/>
          <w:u w:val="double" w:color="000000"/>
        </w:rPr>
        <w:t>3</w:t>
      </w:r>
      <w:r w:rsidRPr="00E918B3">
        <w:rPr>
          <w:rFonts w:ascii="Arial Narrow" w:hAnsi="Arial Narrow"/>
          <w:color w:val="auto"/>
          <w:u w:val="double" w:color="000000"/>
        </w:rPr>
        <w:t>.1 Izolacje przeciwwilgociowe.</w:t>
      </w:r>
      <w:r w:rsidRPr="00E918B3">
        <w:rPr>
          <w:rFonts w:ascii="Arial Narrow" w:hAnsi="Arial Narrow"/>
          <w:color w:val="auto"/>
        </w:rPr>
        <w:t xml:space="preserve"> </w:t>
      </w:r>
    </w:p>
    <w:p w14:paraId="69FBC96C" w14:textId="4FE7A20E" w:rsidR="007724FA" w:rsidRPr="00E918B3" w:rsidRDefault="007724FA" w:rsidP="007724FA">
      <w:pPr>
        <w:spacing w:line="240" w:lineRule="auto"/>
        <w:ind w:left="0" w:firstLine="0"/>
        <w:rPr>
          <w:rFonts w:ascii="Arial Narrow" w:hAnsi="Arial Narrow"/>
          <w:color w:val="auto"/>
        </w:rPr>
      </w:pPr>
      <w:r w:rsidRPr="00E918B3">
        <w:rPr>
          <w:rFonts w:ascii="Arial Narrow" w:hAnsi="Arial Narrow"/>
          <w:color w:val="auto"/>
        </w:rPr>
        <w:t>- folia paroizolacyjna wg systemu wybranego producenta kontenera, pod izolacją termiczną.</w:t>
      </w:r>
    </w:p>
    <w:p w14:paraId="0C5F7966" w14:textId="77777777" w:rsidR="00287AE4" w:rsidRPr="00D83DBD" w:rsidRDefault="00287AE4" w:rsidP="008B1F47">
      <w:pPr>
        <w:spacing w:after="5" w:line="240" w:lineRule="auto"/>
        <w:ind w:left="-5" w:right="7002"/>
        <w:jc w:val="left"/>
        <w:rPr>
          <w:rFonts w:ascii="Arial Narrow" w:hAnsi="Arial Narrow"/>
          <w:color w:val="4472C4" w:themeColor="accent1"/>
        </w:rPr>
      </w:pPr>
    </w:p>
    <w:p w14:paraId="5DEF4F13" w14:textId="7078F612" w:rsidR="00E41863" w:rsidRPr="00E918B3" w:rsidRDefault="002257F6" w:rsidP="008B1F47">
      <w:pPr>
        <w:spacing w:after="5" w:line="240" w:lineRule="auto"/>
        <w:ind w:left="-5" w:right="7002"/>
        <w:jc w:val="left"/>
        <w:rPr>
          <w:rFonts w:ascii="Arial Narrow" w:hAnsi="Arial Narrow"/>
          <w:color w:val="auto"/>
        </w:rPr>
      </w:pPr>
      <w:r w:rsidRPr="00E918B3">
        <w:rPr>
          <w:rFonts w:ascii="Arial Narrow" w:hAnsi="Arial Narrow"/>
          <w:color w:val="auto"/>
          <w:u w:val="double" w:color="000000"/>
        </w:rPr>
        <w:t>4.1</w:t>
      </w:r>
      <w:r w:rsidR="00962BD1" w:rsidRPr="00E918B3">
        <w:rPr>
          <w:rFonts w:ascii="Arial Narrow" w:hAnsi="Arial Narrow"/>
          <w:color w:val="auto"/>
          <w:u w:val="double" w:color="000000"/>
        </w:rPr>
        <w:t>3</w:t>
      </w:r>
      <w:r w:rsidRPr="00E918B3">
        <w:rPr>
          <w:rFonts w:ascii="Arial Narrow" w:hAnsi="Arial Narrow"/>
          <w:color w:val="auto"/>
          <w:u w:val="double" w:color="000000"/>
        </w:rPr>
        <w:t>.2.   Izolacje termiczne :</w:t>
      </w:r>
      <w:r w:rsidRPr="00E918B3">
        <w:rPr>
          <w:rFonts w:ascii="Arial Narrow" w:hAnsi="Arial Narrow"/>
          <w:color w:val="auto"/>
        </w:rPr>
        <w:t xml:space="preserve"> </w:t>
      </w:r>
    </w:p>
    <w:p w14:paraId="39173D32" w14:textId="2BD83256" w:rsidR="00287AE4" w:rsidRPr="00E918B3" w:rsidRDefault="00287AE4" w:rsidP="008B1F47">
      <w:pPr>
        <w:spacing w:after="0" w:line="240" w:lineRule="auto"/>
        <w:ind w:left="-5"/>
        <w:jc w:val="left"/>
        <w:rPr>
          <w:rFonts w:ascii="Arial Narrow" w:hAnsi="Arial Narrow"/>
          <w:color w:val="auto"/>
        </w:rPr>
      </w:pPr>
      <w:r w:rsidRPr="00E918B3">
        <w:rPr>
          <w:rFonts w:ascii="Arial Narrow" w:hAnsi="Arial Narrow"/>
          <w:color w:val="auto"/>
        </w:rPr>
        <w:t xml:space="preserve">Podłoga – </w:t>
      </w:r>
      <w:r w:rsidR="00786D80" w:rsidRPr="00E918B3">
        <w:rPr>
          <w:rFonts w:ascii="Arial Narrow" w:hAnsi="Arial Narrow"/>
          <w:color w:val="auto"/>
        </w:rPr>
        <w:t>pianka PU</w:t>
      </w:r>
      <w:r w:rsidRPr="00E918B3">
        <w:rPr>
          <w:rFonts w:ascii="Arial Narrow" w:hAnsi="Arial Narrow"/>
          <w:color w:val="auto"/>
        </w:rPr>
        <w:t xml:space="preserve"> gr. 10cm</w:t>
      </w:r>
      <w:r w:rsidR="00786D80" w:rsidRPr="00E918B3">
        <w:rPr>
          <w:rFonts w:ascii="Arial Narrow" w:hAnsi="Arial Narrow"/>
          <w:color w:val="auto"/>
        </w:rPr>
        <w:t xml:space="preserve">, </w:t>
      </w:r>
      <w:r w:rsidR="00C931B4" w:rsidRPr="00E918B3">
        <w:rPr>
          <w:rFonts w:ascii="Arial Narrow" w:hAnsi="Arial Narrow"/>
          <w:color w:val="auto"/>
        </w:rPr>
        <w:t xml:space="preserve"> </w:t>
      </w:r>
      <w:r w:rsidR="00786D80" w:rsidRPr="00E918B3">
        <w:rPr>
          <w:rFonts w:ascii="Arial Narrow" w:hAnsi="Arial Narrow"/>
          <w:color w:val="auto"/>
        </w:rPr>
        <w:t>U</w:t>
      </w:r>
      <w:r w:rsidR="00C931B4" w:rsidRPr="00E918B3">
        <w:rPr>
          <w:rFonts w:ascii="Arial Narrow" w:hAnsi="Arial Narrow"/>
          <w:color w:val="auto"/>
          <w:shd w:val="clear" w:color="auto" w:fill="FFFFFF"/>
        </w:rPr>
        <w:t>=0,</w:t>
      </w:r>
      <w:r w:rsidR="00786D80" w:rsidRPr="00E918B3">
        <w:rPr>
          <w:rFonts w:ascii="Arial Narrow" w:hAnsi="Arial Narrow"/>
          <w:color w:val="auto"/>
          <w:shd w:val="clear" w:color="auto" w:fill="FFFFFF"/>
        </w:rPr>
        <w:t>20</w:t>
      </w:r>
      <w:r w:rsidR="00C931B4" w:rsidRPr="00E918B3">
        <w:rPr>
          <w:rFonts w:ascii="Arial Narrow" w:hAnsi="Arial Narrow"/>
          <w:color w:val="auto"/>
          <w:shd w:val="clear" w:color="auto" w:fill="FFFFFF"/>
        </w:rPr>
        <w:t xml:space="preserve"> W/m</w:t>
      </w:r>
      <w:r w:rsidR="00786D80" w:rsidRPr="00E918B3">
        <w:rPr>
          <w:rFonts w:ascii="Arial Narrow" w:hAnsi="Arial Narrow"/>
          <w:color w:val="auto"/>
          <w:shd w:val="clear" w:color="auto" w:fill="FFFFFF"/>
        </w:rPr>
        <w:t>2</w:t>
      </w:r>
      <w:r w:rsidR="00C931B4" w:rsidRPr="00E918B3">
        <w:rPr>
          <w:rFonts w:ascii="Arial Narrow" w:hAnsi="Arial Narrow"/>
          <w:color w:val="auto"/>
          <w:shd w:val="clear" w:color="auto" w:fill="FFFFFF"/>
        </w:rPr>
        <w:t>K</w:t>
      </w:r>
    </w:p>
    <w:p w14:paraId="0E3AE913" w14:textId="57F8D851" w:rsidR="00C931B4" w:rsidRPr="00E918B3" w:rsidRDefault="002257F6" w:rsidP="00C931B4">
      <w:pPr>
        <w:spacing w:after="0" w:line="240" w:lineRule="auto"/>
        <w:ind w:left="-5"/>
        <w:jc w:val="left"/>
        <w:rPr>
          <w:rFonts w:ascii="Arial Narrow" w:hAnsi="Arial Narrow"/>
          <w:color w:val="auto"/>
        </w:rPr>
      </w:pPr>
      <w:r w:rsidRPr="00E918B3">
        <w:rPr>
          <w:rFonts w:ascii="Arial Narrow" w:hAnsi="Arial Narrow"/>
          <w:color w:val="auto"/>
        </w:rPr>
        <w:t xml:space="preserve">Ściany </w:t>
      </w:r>
      <w:r w:rsidR="00287AE4" w:rsidRPr="00E918B3">
        <w:rPr>
          <w:rFonts w:ascii="Arial Narrow" w:hAnsi="Arial Narrow"/>
          <w:color w:val="auto"/>
        </w:rPr>
        <w:t xml:space="preserve">– </w:t>
      </w:r>
      <w:r w:rsidR="00786D80" w:rsidRPr="00E918B3">
        <w:rPr>
          <w:rFonts w:ascii="Arial Narrow" w:hAnsi="Arial Narrow"/>
          <w:color w:val="auto"/>
        </w:rPr>
        <w:t>pianka PIR</w:t>
      </w:r>
      <w:r w:rsidR="00287AE4" w:rsidRPr="00E918B3">
        <w:rPr>
          <w:rFonts w:ascii="Arial Narrow" w:hAnsi="Arial Narrow"/>
          <w:color w:val="auto"/>
        </w:rPr>
        <w:t xml:space="preserve"> gr. </w:t>
      </w:r>
      <w:r w:rsidR="00C931B4" w:rsidRPr="00E918B3">
        <w:rPr>
          <w:rFonts w:ascii="Arial Narrow" w:hAnsi="Arial Narrow"/>
          <w:color w:val="auto"/>
        </w:rPr>
        <w:t>1</w:t>
      </w:r>
      <w:r w:rsidR="00C40B81" w:rsidRPr="00E918B3">
        <w:rPr>
          <w:rFonts w:ascii="Arial Narrow" w:hAnsi="Arial Narrow"/>
          <w:color w:val="auto"/>
        </w:rPr>
        <w:t>1</w:t>
      </w:r>
      <w:r w:rsidR="00287AE4" w:rsidRPr="00E918B3">
        <w:rPr>
          <w:rFonts w:ascii="Arial Narrow" w:hAnsi="Arial Narrow"/>
          <w:color w:val="auto"/>
        </w:rPr>
        <w:t>cm</w:t>
      </w:r>
      <w:r w:rsidR="00C931B4" w:rsidRPr="00E918B3">
        <w:rPr>
          <w:rFonts w:ascii="Arial Narrow" w:hAnsi="Arial Narrow"/>
          <w:color w:val="auto"/>
        </w:rPr>
        <w:t xml:space="preserve"> </w:t>
      </w:r>
      <w:r w:rsidR="00786D80" w:rsidRPr="00E918B3">
        <w:rPr>
          <w:rFonts w:ascii="Arial Narrow" w:hAnsi="Arial Narrow"/>
          <w:color w:val="auto"/>
        </w:rPr>
        <w:t>U</w:t>
      </w:r>
      <w:r w:rsidR="00C931B4" w:rsidRPr="00E918B3">
        <w:rPr>
          <w:rFonts w:ascii="Arial Narrow" w:hAnsi="Arial Narrow"/>
          <w:color w:val="auto"/>
          <w:shd w:val="clear" w:color="auto" w:fill="FFFFFF"/>
        </w:rPr>
        <w:t>=0,</w:t>
      </w:r>
      <w:r w:rsidR="00786D80" w:rsidRPr="00E918B3">
        <w:rPr>
          <w:rFonts w:ascii="Arial Narrow" w:hAnsi="Arial Narrow"/>
          <w:color w:val="auto"/>
          <w:shd w:val="clear" w:color="auto" w:fill="FFFFFF"/>
        </w:rPr>
        <w:t>20</w:t>
      </w:r>
      <w:r w:rsidR="00C931B4" w:rsidRPr="00E918B3">
        <w:rPr>
          <w:rFonts w:ascii="Arial Narrow" w:hAnsi="Arial Narrow"/>
          <w:color w:val="auto"/>
          <w:shd w:val="clear" w:color="auto" w:fill="FFFFFF"/>
        </w:rPr>
        <w:t xml:space="preserve"> W/m</w:t>
      </w:r>
      <w:r w:rsidR="00786D80" w:rsidRPr="00E918B3">
        <w:rPr>
          <w:rFonts w:ascii="Arial Narrow" w:hAnsi="Arial Narrow"/>
          <w:color w:val="auto"/>
          <w:shd w:val="clear" w:color="auto" w:fill="FFFFFF"/>
        </w:rPr>
        <w:t>2</w:t>
      </w:r>
      <w:r w:rsidR="00C931B4" w:rsidRPr="00E918B3">
        <w:rPr>
          <w:rFonts w:ascii="Arial Narrow" w:hAnsi="Arial Narrow"/>
          <w:color w:val="auto"/>
          <w:shd w:val="clear" w:color="auto" w:fill="FFFFFF"/>
        </w:rPr>
        <w:t>K</w:t>
      </w:r>
    </w:p>
    <w:p w14:paraId="40E5FB5E" w14:textId="09F2A90F" w:rsidR="00C931B4" w:rsidRPr="00E918B3" w:rsidRDefault="00287AE4" w:rsidP="00C931B4">
      <w:pPr>
        <w:spacing w:after="0" w:line="240" w:lineRule="auto"/>
        <w:ind w:left="-5"/>
        <w:jc w:val="left"/>
        <w:rPr>
          <w:rFonts w:ascii="Arial Narrow" w:hAnsi="Arial Narrow"/>
          <w:color w:val="auto"/>
        </w:rPr>
      </w:pPr>
      <w:r w:rsidRPr="00E918B3">
        <w:rPr>
          <w:rFonts w:ascii="Arial Narrow" w:hAnsi="Arial Narrow"/>
          <w:color w:val="auto"/>
        </w:rPr>
        <w:t xml:space="preserve">Dach – </w:t>
      </w:r>
      <w:r w:rsidR="00786D80" w:rsidRPr="00E918B3">
        <w:rPr>
          <w:rFonts w:ascii="Arial Narrow" w:hAnsi="Arial Narrow"/>
          <w:color w:val="auto"/>
        </w:rPr>
        <w:t>pianka PU</w:t>
      </w:r>
      <w:r w:rsidRPr="00E918B3">
        <w:rPr>
          <w:rFonts w:ascii="Arial Narrow" w:hAnsi="Arial Narrow"/>
          <w:color w:val="auto"/>
        </w:rPr>
        <w:t xml:space="preserve"> gr. 14</w:t>
      </w:r>
      <w:r w:rsidR="00786D80" w:rsidRPr="00E918B3">
        <w:rPr>
          <w:rFonts w:ascii="Arial Narrow" w:hAnsi="Arial Narrow"/>
          <w:color w:val="auto"/>
        </w:rPr>
        <w:t>c</w:t>
      </w:r>
      <w:r w:rsidRPr="00E918B3">
        <w:rPr>
          <w:rFonts w:ascii="Arial Narrow" w:hAnsi="Arial Narrow"/>
          <w:color w:val="auto"/>
        </w:rPr>
        <w:t>m</w:t>
      </w:r>
      <w:r w:rsidR="00C931B4" w:rsidRPr="00E918B3">
        <w:rPr>
          <w:rFonts w:ascii="Arial Narrow" w:hAnsi="Arial Narrow"/>
          <w:color w:val="auto"/>
        </w:rPr>
        <w:t xml:space="preserve"> </w:t>
      </w:r>
      <w:r w:rsidR="00786D80" w:rsidRPr="00E918B3">
        <w:rPr>
          <w:rFonts w:ascii="Arial Narrow" w:hAnsi="Arial Narrow"/>
          <w:color w:val="auto"/>
          <w:shd w:val="clear" w:color="auto" w:fill="FFFFFF"/>
        </w:rPr>
        <w:t>U</w:t>
      </w:r>
      <w:r w:rsidR="00C931B4" w:rsidRPr="00E918B3">
        <w:rPr>
          <w:rFonts w:ascii="Arial Narrow" w:hAnsi="Arial Narrow"/>
          <w:color w:val="auto"/>
          <w:shd w:val="clear" w:color="auto" w:fill="FFFFFF"/>
        </w:rPr>
        <w:t>=0,</w:t>
      </w:r>
      <w:r w:rsidR="00786D80" w:rsidRPr="00E918B3">
        <w:rPr>
          <w:rFonts w:ascii="Arial Narrow" w:hAnsi="Arial Narrow"/>
          <w:color w:val="auto"/>
          <w:shd w:val="clear" w:color="auto" w:fill="FFFFFF"/>
        </w:rPr>
        <w:t>15</w:t>
      </w:r>
      <w:r w:rsidR="00C931B4" w:rsidRPr="00E918B3">
        <w:rPr>
          <w:rFonts w:ascii="Arial Narrow" w:hAnsi="Arial Narrow"/>
          <w:color w:val="auto"/>
          <w:shd w:val="clear" w:color="auto" w:fill="FFFFFF"/>
        </w:rPr>
        <w:t xml:space="preserve"> W/m</w:t>
      </w:r>
      <w:r w:rsidR="00786D80" w:rsidRPr="00E918B3">
        <w:rPr>
          <w:rFonts w:ascii="Arial Narrow" w:hAnsi="Arial Narrow"/>
          <w:color w:val="auto"/>
          <w:shd w:val="clear" w:color="auto" w:fill="FFFFFF"/>
        </w:rPr>
        <w:t>2</w:t>
      </w:r>
      <w:r w:rsidR="00C931B4" w:rsidRPr="00E918B3">
        <w:rPr>
          <w:rFonts w:ascii="Arial Narrow" w:hAnsi="Arial Narrow"/>
          <w:color w:val="auto"/>
          <w:shd w:val="clear" w:color="auto" w:fill="FFFFFF"/>
        </w:rPr>
        <w:t>K</w:t>
      </w:r>
    </w:p>
    <w:p w14:paraId="48DB27EC" w14:textId="77777777" w:rsidR="00287AE4" w:rsidRPr="00E918B3" w:rsidRDefault="00287AE4" w:rsidP="008B1F47">
      <w:pPr>
        <w:spacing w:after="0" w:line="240" w:lineRule="auto"/>
        <w:ind w:left="0" w:firstLine="0"/>
        <w:jc w:val="left"/>
        <w:rPr>
          <w:rFonts w:ascii="Arial Narrow" w:hAnsi="Arial Narrow"/>
          <w:color w:val="auto"/>
        </w:rPr>
      </w:pPr>
    </w:p>
    <w:p w14:paraId="1C9ED363" w14:textId="77777777" w:rsidR="00E41863" w:rsidRPr="00E918B3" w:rsidRDefault="002257F6" w:rsidP="008B1F47">
      <w:pPr>
        <w:numPr>
          <w:ilvl w:val="0"/>
          <w:numId w:val="13"/>
        </w:numPr>
        <w:spacing w:after="5" w:line="240" w:lineRule="auto"/>
        <w:ind w:hanging="201"/>
        <w:jc w:val="left"/>
        <w:rPr>
          <w:rFonts w:ascii="Arial Narrow" w:hAnsi="Arial Narrow"/>
          <w:color w:val="auto"/>
        </w:rPr>
      </w:pPr>
      <w:r w:rsidRPr="00E918B3">
        <w:rPr>
          <w:rFonts w:ascii="Arial Narrow" w:hAnsi="Arial Narrow"/>
          <w:b/>
          <w:color w:val="auto"/>
        </w:rPr>
        <w:t xml:space="preserve">Dostępność dla osób niepełnosprawnych </w:t>
      </w:r>
    </w:p>
    <w:p w14:paraId="0677C981" w14:textId="58BADC39" w:rsidR="00E41863" w:rsidRPr="00E918B3" w:rsidRDefault="00B17F94" w:rsidP="008B1F47">
      <w:pPr>
        <w:spacing w:after="0" w:line="240" w:lineRule="auto"/>
        <w:ind w:left="0" w:firstLine="0"/>
        <w:jc w:val="left"/>
        <w:rPr>
          <w:rFonts w:ascii="Arial Narrow" w:hAnsi="Arial Narrow"/>
          <w:color w:val="auto"/>
        </w:rPr>
      </w:pPr>
      <w:r w:rsidRPr="00E918B3">
        <w:rPr>
          <w:rFonts w:ascii="Arial Narrow" w:hAnsi="Arial Narrow"/>
          <w:color w:val="auto"/>
        </w:rPr>
        <w:t>W obiekcie nie przewiduje się przebywania osób niepełnosprawnych</w:t>
      </w:r>
    </w:p>
    <w:p w14:paraId="139F6A8D" w14:textId="77777777" w:rsidR="00B17F94" w:rsidRPr="00D83DBD" w:rsidRDefault="00B17F94" w:rsidP="008B1F47">
      <w:pPr>
        <w:spacing w:after="0" w:line="240" w:lineRule="auto"/>
        <w:ind w:left="0" w:firstLine="0"/>
        <w:jc w:val="left"/>
        <w:rPr>
          <w:rFonts w:ascii="Arial Narrow" w:hAnsi="Arial Narrow"/>
          <w:color w:val="4472C4" w:themeColor="accent1"/>
        </w:rPr>
      </w:pPr>
    </w:p>
    <w:p w14:paraId="3C7A06E5" w14:textId="77777777" w:rsidR="00E41863" w:rsidRPr="004B37AF" w:rsidRDefault="002257F6" w:rsidP="008B1F47">
      <w:pPr>
        <w:numPr>
          <w:ilvl w:val="0"/>
          <w:numId w:val="13"/>
        </w:numPr>
        <w:spacing w:after="0" w:line="240" w:lineRule="auto"/>
        <w:ind w:hanging="201"/>
        <w:jc w:val="left"/>
        <w:rPr>
          <w:rFonts w:ascii="Arial Narrow" w:hAnsi="Arial Narrow"/>
          <w:color w:val="auto"/>
        </w:rPr>
      </w:pPr>
      <w:r w:rsidRPr="004B37AF">
        <w:rPr>
          <w:rFonts w:ascii="Arial Narrow" w:hAnsi="Arial Narrow"/>
          <w:b/>
          <w:color w:val="auto"/>
        </w:rPr>
        <w:t xml:space="preserve">Wyposażenie budowlano – instalacyjne </w:t>
      </w:r>
    </w:p>
    <w:p w14:paraId="30675F67" w14:textId="2C8364AD" w:rsidR="00E41863" w:rsidRPr="004B37AF" w:rsidRDefault="005A3B4D" w:rsidP="005A3B4D">
      <w:pPr>
        <w:spacing w:after="5" w:line="240" w:lineRule="auto"/>
        <w:rPr>
          <w:rFonts w:ascii="Arial Narrow" w:hAnsi="Arial Narrow"/>
          <w:color w:val="auto"/>
        </w:rPr>
      </w:pPr>
      <w:r w:rsidRPr="004B37AF">
        <w:rPr>
          <w:rFonts w:ascii="Arial Narrow" w:hAnsi="Arial Narrow"/>
          <w:color w:val="auto"/>
        </w:rPr>
        <w:t xml:space="preserve">- </w:t>
      </w:r>
      <w:r w:rsidR="002257F6" w:rsidRPr="004B37AF">
        <w:rPr>
          <w:rFonts w:ascii="Arial Narrow" w:hAnsi="Arial Narrow"/>
          <w:color w:val="auto"/>
        </w:rPr>
        <w:t xml:space="preserve">Instalacja </w:t>
      </w:r>
      <w:r w:rsidR="00045187" w:rsidRPr="004B37AF">
        <w:rPr>
          <w:rFonts w:ascii="Arial Narrow" w:hAnsi="Arial Narrow"/>
          <w:color w:val="auto"/>
        </w:rPr>
        <w:t xml:space="preserve">grzewcza – </w:t>
      </w:r>
      <w:proofErr w:type="spellStart"/>
      <w:r w:rsidR="004B37AF" w:rsidRPr="004B37AF">
        <w:rPr>
          <w:rFonts w:ascii="Arial Narrow" w:hAnsi="Arial Narrow"/>
          <w:color w:val="auto"/>
        </w:rPr>
        <w:t>klimakonwektory</w:t>
      </w:r>
      <w:proofErr w:type="spellEnd"/>
      <w:r w:rsidR="00045187" w:rsidRPr="004B37AF">
        <w:rPr>
          <w:rFonts w:ascii="Arial Narrow" w:hAnsi="Arial Narrow"/>
          <w:color w:val="auto"/>
        </w:rPr>
        <w:t xml:space="preserve"> zgodnie z projektem ogrzewania w branży instalacji sanitarnych</w:t>
      </w:r>
      <w:r w:rsidR="002257F6" w:rsidRPr="004B37AF">
        <w:rPr>
          <w:rFonts w:ascii="Arial Narrow" w:hAnsi="Arial Narrow"/>
          <w:color w:val="auto"/>
        </w:rPr>
        <w:t xml:space="preserve"> </w:t>
      </w:r>
    </w:p>
    <w:p w14:paraId="08C3AE97" w14:textId="5F16367A" w:rsidR="00E41863" w:rsidRPr="004B37AF" w:rsidRDefault="005A3B4D" w:rsidP="005A3B4D">
      <w:pPr>
        <w:spacing w:after="5" w:line="240" w:lineRule="auto"/>
        <w:ind w:left="0" w:firstLine="0"/>
        <w:rPr>
          <w:rFonts w:ascii="Arial Narrow" w:hAnsi="Arial Narrow"/>
          <w:color w:val="auto"/>
        </w:rPr>
      </w:pPr>
      <w:r w:rsidRPr="004B37AF">
        <w:rPr>
          <w:rFonts w:ascii="Arial Narrow" w:hAnsi="Arial Narrow"/>
          <w:color w:val="auto"/>
        </w:rPr>
        <w:t xml:space="preserve">- </w:t>
      </w:r>
      <w:r w:rsidR="002257F6" w:rsidRPr="004B37AF">
        <w:rPr>
          <w:rFonts w:ascii="Arial Narrow" w:hAnsi="Arial Narrow"/>
          <w:color w:val="auto"/>
        </w:rPr>
        <w:t xml:space="preserve">Instalacja wodno-kanalizacyjna,  </w:t>
      </w:r>
    </w:p>
    <w:p w14:paraId="6B0B2DCF" w14:textId="7A4E90E0" w:rsidR="005A3B4D" w:rsidRPr="00B52EA3" w:rsidRDefault="005A3B4D" w:rsidP="005A3B4D">
      <w:pPr>
        <w:spacing w:after="5" w:line="240" w:lineRule="auto"/>
        <w:ind w:right="631"/>
        <w:rPr>
          <w:rFonts w:ascii="Arial Narrow" w:hAnsi="Arial Narrow"/>
          <w:color w:val="auto"/>
        </w:rPr>
      </w:pPr>
      <w:r w:rsidRPr="00B52EA3">
        <w:rPr>
          <w:rFonts w:ascii="Arial Narrow" w:hAnsi="Arial Narrow"/>
          <w:color w:val="auto"/>
        </w:rPr>
        <w:t xml:space="preserve">- </w:t>
      </w:r>
      <w:r w:rsidR="002257F6" w:rsidRPr="00B52EA3">
        <w:rPr>
          <w:rFonts w:ascii="Arial Narrow" w:hAnsi="Arial Narrow"/>
          <w:color w:val="auto"/>
        </w:rPr>
        <w:t xml:space="preserve">Instalacja elektryczna, </w:t>
      </w:r>
      <w:r w:rsidR="002257F6" w:rsidRPr="00B52EA3">
        <w:rPr>
          <w:rFonts w:ascii="Arial Narrow" w:hAnsi="Arial Narrow"/>
          <w:color w:val="auto"/>
        </w:rPr>
        <w:tab/>
        <w:t>Moc zainstalowana</w:t>
      </w:r>
      <w:r w:rsidRPr="00B52EA3">
        <w:rPr>
          <w:rFonts w:ascii="Arial Narrow" w:hAnsi="Arial Narrow"/>
          <w:color w:val="auto"/>
        </w:rPr>
        <w:t xml:space="preserve">: </w:t>
      </w:r>
      <w:r w:rsidR="00B52EA3" w:rsidRPr="00B52EA3">
        <w:rPr>
          <w:rFonts w:ascii="Arial Narrow" w:hAnsi="Arial Narrow"/>
          <w:color w:val="auto"/>
        </w:rPr>
        <w:t>30</w:t>
      </w:r>
      <w:r w:rsidR="002257F6" w:rsidRPr="00B52EA3">
        <w:rPr>
          <w:rFonts w:ascii="Arial Narrow" w:hAnsi="Arial Narrow"/>
          <w:color w:val="auto"/>
        </w:rPr>
        <w:t>,</w:t>
      </w:r>
      <w:r w:rsidR="00B52EA3" w:rsidRPr="00B52EA3">
        <w:rPr>
          <w:rFonts w:ascii="Arial Narrow" w:hAnsi="Arial Narrow"/>
          <w:color w:val="auto"/>
        </w:rPr>
        <w:t>0</w:t>
      </w:r>
      <w:r w:rsidRPr="00B52EA3">
        <w:rPr>
          <w:rFonts w:ascii="Arial Narrow" w:hAnsi="Arial Narrow"/>
          <w:color w:val="auto"/>
        </w:rPr>
        <w:t xml:space="preserve"> </w:t>
      </w:r>
      <w:r w:rsidR="002257F6" w:rsidRPr="00B52EA3">
        <w:rPr>
          <w:rFonts w:ascii="Arial Narrow" w:hAnsi="Arial Narrow"/>
          <w:color w:val="auto"/>
        </w:rPr>
        <w:t xml:space="preserve">kW; </w:t>
      </w:r>
      <w:r w:rsidR="002257F6" w:rsidRPr="00B52EA3">
        <w:rPr>
          <w:rFonts w:ascii="Arial Narrow" w:hAnsi="Arial Narrow"/>
          <w:color w:val="auto"/>
        </w:rPr>
        <w:tab/>
        <w:t xml:space="preserve">Moc zapotrzebowana </w:t>
      </w:r>
      <w:r w:rsidR="00B52EA3" w:rsidRPr="00B52EA3">
        <w:rPr>
          <w:rFonts w:ascii="Arial Narrow" w:hAnsi="Arial Narrow"/>
          <w:color w:val="auto"/>
        </w:rPr>
        <w:t>1</w:t>
      </w:r>
      <w:r w:rsidRPr="00B52EA3">
        <w:rPr>
          <w:rFonts w:ascii="Arial Narrow" w:hAnsi="Arial Narrow"/>
          <w:color w:val="auto"/>
        </w:rPr>
        <w:t>4</w:t>
      </w:r>
      <w:r w:rsidR="002257F6" w:rsidRPr="00B52EA3">
        <w:rPr>
          <w:rFonts w:ascii="Arial Narrow" w:hAnsi="Arial Narrow"/>
          <w:color w:val="auto"/>
        </w:rPr>
        <w:t>,</w:t>
      </w:r>
      <w:r w:rsidRPr="00B52EA3">
        <w:rPr>
          <w:rFonts w:ascii="Arial Narrow" w:hAnsi="Arial Narrow"/>
          <w:color w:val="auto"/>
        </w:rPr>
        <w:t xml:space="preserve">7 </w:t>
      </w:r>
      <w:r w:rsidR="002257F6" w:rsidRPr="00B52EA3">
        <w:rPr>
          <w:rFonts w:ascii="Arial Narrow" w:hAnsi="Arial Narrow"/>
          <w:color w:val="auto"/>
        </w:rPr>
        <w:t>kW;</w:t>
      </w:r>
    </w:p>
    <w:p w14:paraId="5FAED9FD" w14:textId="65C74FA7" w:rsidR="00E41863" w:rsidRPr="004B37AF" w:rsidRDefault="00045187" w:rsidP="005A3B4D">
      <w:pPr>
        <w:spacing w:after="5" w:line="240" w:lineRule="auto"/>
        <w:ind w:right="631"/>
        <w:rPr>
          <w:rFonts w:ascii="Arial Narrow" w:hAnsi="Arial Narrow"/>
          <w:color w:val="auto"/>
        </w:rPr>
      </w:pPr>
      <w:r w:rsidRPr="004B37AF">
        <w:rPr>
          <w:rFonts w:ascii="Arial Narrow" w:hAnsi="Arial Narrow"/>
          <w:color w:val="auto"/>
        </w:rPr>
        <w:t>- Instalacja oświetlenia awaryjnego</w:t>
      </w:r>
    </w:p>
    <w:p w14:paraId="2A47AEDC" w14:textId="22EDD5CD" w:rsidR="00B17F94" w:rsidRPr="004B37AF" w:rsidRDefault="00B17F94" w:rsidP="005A3B4D">
      <w:pPr>
        <w:spacing w:after="5" w:line="240" w:lineRule="auto"/>
        <w:ind w:right="631"/>
        <w:rPr>
          <w:rFonts w:ascii="Arial Narrow" w:hAnsi="Arial Narrow"/>
          <w:color w:val="auto"/>
        </w:rPr>
      </w:pPr>
      <w:r w:rsidRPr="004B37AF">
        <w:rPr>
          <w:rFonts w:ascii="Arial Narrow" w:hAnsi="Arial Narrow"/>
          <w:color w:val="auto"/>
        </w:rPr>
        <w:t xml:space="preserve">- Instalacja odgromowa – w postaci uziomu połączonego z poszyciem i konstrukcją kontenera – wg proj. instalacji </w:t>
      </w:r>
      <w:r w:rsidR="004B37AF">
        <w:rPr>
          <w:rFonts w:ascii="Arial Narrow" w:hAnsi="Arial Narrow"/>
          <w:color w:val="auto"/>
        </w:rPr>
        <w:t>elektrycznych.</w:t>
      </w:r>
    </w:p>
    <w:p w14:paraId="51EDB898" w14:textId="77777777" w:rsidR="00E41863" w:rsidRPr="00D83DBD" w:rsidRDefault="002257F6" w:rsidP="008B1F47">
      <w:pPr>
        <w:spacing w:after="0" w:line="240" w:lineRule="auto"/>
        <w:ind w:left="0" w:firstLine="0"/>
        <w:jc w:val="left"/>
        <w:rPr>
          <w:rFonts w:ascii="Arial Narrow" w:hAnsi="Arial Narrow"/>
          <w:color w:val="4472C4" w:themeColor="accent1"/>
        </w:rPr>
      </w:pPr>
      <w:r w:rsidRPr="00D83DBD">
        <w:rPr>
          <w:rFonts w:ascii="Arial Narrow" w:hAnsi="Arial Narrow"/>
          <w:b/>
          <w:color w:val="4472C4" w:themeColor="accent1"/>
        </w:rPr>
        <w:t xml:space="preserve"> </w:t>
      </w:r>
    </w:p>
    <w:p w14:paraId="27CF7876" w14:textId="36DD1ABF" w:rsidR="00E41863" w:rsidRPr="00E918B3" w:rsidRDefault="006D7214" w:rsidP="006D7214">
      <w:pPr>
        <w:spacing w:after="5" w:line="240" w:lineRule="auto"/>
        <w:jc w:val="left"/>
        <w:rPr>
          <w:rFonts w:ascii="Arial Narrow" w:hAnsi="Arial Narrow"/>
          <w:color w:val="auto"/>
        </w:rPr>
      </w:pPr>
      <w:r w:rsidRPr="00E918B3">
        <w:rPr>
          <w:rFonts w:ascii="Arial Narrow" w:hAnsi="Arial Narrow"/>
          <w:b/>
          <w:color w:val="auto"/>
        </w:rPr>
        <w:t xml:space="preserve">7. </w:t>
      </w:r>
      <w:r w:rsidR="009D4865" w:rsidRPr="00E918B3">
        <w:rPr>
          <w:rFonts w:ascii="Arial Narrow" w:hAnsi="Arial Narrow"/>
          <w:b/>
          <w:color w:val="auto"/>
        </w:rPr>
        <w:t>Informacja dotycząca c</w:t>
      </w:r>
      <w:r w:rsidR="002257F6" w:rsidRPr="00E918B3">
        <w:rPr>
          <w:rFonts w:ascii="Arial Narrow" w:hAnsi="Arial Narrow"/>
          <w:b/>
          <w:color w:val="auto"/>
        </w:rPr>
        <w:t>harakterystyk</w:t>
      </w:r>
      <w:r w:rsidR="009D4865" w:rsidRPr="00E918B3">
        <w:rPr>
          <w:rFonts w:ascii="Arial Narrow" w:hAnsi="Arial Narrow"/>
          <w:b/>
          <w:color w:val="auto"/>
        </w:rPr>
        <w:t>i</w:t>
      </w:r>
      <w:r w:rsidR="002257F6" w:rsidRPr="00E918B3">
        <w:rPr>
          <w:rFonts w:ascii="Arial Narrow" w:hAnsi="Arial Narrow"/>
          <w:b/>
          <w:color w:val="auto"/>
        </w:rPr>
        <w:t xml:space="preserve"> energetyczn</w:t>
      </w:r>
      <w:r w:rsidR="009D4865" w:rsidRPr="00E918B3">
        <w:rPr>
          <w:rFonts w:ascii="Arial Narrow" w:hAnsi="Arial Narrow"/>
          <w:b/>
          <w:color w:val="auto"/>
        </w:rPr>
        <w:t>ej</w:t>
      </w:r>
      <w:r w:rsidR="002257F6" w:rsidRPr="00E918B3">
        <w:rPr>
          <w:rFonts w:ascii="Arial Narrow" w:hAnsi="Arial Narrow"/>
          <w:b/>
          <w:color w:val="auto"/>
        </w:rPr>
        <w:t xml:space="preserve"> obiektu.  </w:t>
      </w:r>
    </w:p>
    <w:p w14:paraId="159F6693" w14:textId="627CCD6E" w:rsidR="009D4865" w:rsidRPr="00E918B3" w:rsidRDefault="009D4865" w:rsidP="009D4865">
      <w:pPr>
        <w:spacing w:line="240" w:lineRule="auto"/>
        <w:ind w:left="-5"/>
        <w:rPr>
          <w:rFonts w:ascii="Arial Narrow" w:hAnsi="Arial Narrow"/>
          <w:color w:val="auto"/>
        </w:rPr>
      </w:pPr>
      <w:r w:rsidRPr="00E918B3">
        <w:rPr>
          <w:rFonts w:ascii="Arial Narrow" w:hAnsi="Arial Narrow"/>
          <w:color w:val="auto"/>
        </w:rPr>
        <w:t xml:space="preserve">Współczynnik przenikania ciepła zaprojektowanych przegród </w:t>
      </w:r>
      <w:proofErr w:type="spellStart"/>
      <w:r w:rsidRPr="00E918B3">
        <w:rPr>
          <w:rFonts w:ascii="Arial Narrow" w:hAnsi="Arial Narrow"/>
          <w:color w:val="auto"/>
        </w:rPr>
        <w:t>budowolanych</w:t>
      </w:r>
      <w:proofErr w:type="spellEnd"/>
    </w:p>
    <w:p w14:paraId="169ABAB2" w14:textId="14FEFF93" w:rsidR="00786D80" w:rsidRPr="00E918B3" w:rsidRDefault="00786D80" w:rsidP="00786D80">
      <w:pPr>
        <w:spacing w:line="240" w:lineRule="auto"/>
        <w:ind w:left="-5"/>
        <w:rPr>
          <w:rFonts w:ascii="Arial Narrow" w:hAnsi="Arial Narrow"/>
          <w:color w:val="auto"/>
        </w:rPr>
      </w:pPr>
      <w:r w:rsidRPr="00E918B3">
        <w:rPr>
          <w:rFonts w:ascii="Arial Narrow" w:hAnsi="Arial Narrow"/>
          <w:color w:val="auto"/>
        </w:rPr>
        <w:t>Ściany zewnętrzne U ≤ 0,20 W/m2K</w:t>
      </w:r>
    </w:p>
    <w:p w14:paraId="48F8ECBF" w14:textId="77777777" w:rsidR="00786D80" w:rsidRPr="00E918B3" w:rsidRDefault="00786D80" w:rsidP="00786D80">
      <w:pPr>
        <w:spacing w:line="240" w:lineRule="auto"/>
        <w:ind w:left="-5"/>
        <w:rPr>
          <w:rFonts w:ascii="Arial Narrow" w:hAnsi="Arial Narrow"/>
          <w:color w:val="auto"/>
        </w:rPr>
      </w:pPr>
      <w:r w:rsidRPr="00E918B3">
        <w:rPr>
          <w:rFonts w:ascii="Arial Narrow" w:hAnsi="Arial Narrow"/>
          <w:color w:val="auto"/>
        </w:rPr>
        <w:t>Dach U ≤ 0,15 W/m2K</w:t>
      </w:r>
    </w:p>
    <w:p w14:paraId="2B89757A" w14:textId="4A8EA955" w:rsidR="00045187" w:rsidRPr="00E918B3" w:rsidRDefault="00786D80" w:rsidP="00786D80">
      <w:pPr>
        <w:spacing w:line="240" w:lineRule="auto"/>
        <w:ind w:left="-5"/>
        <w:rPr>
          <w:rFonts w:ascii="Arial Narrow" w:hAnsi="Arial Narrow"/>
          <w:color w:val="auto"/>
        </w:rPr>
      </w:pPr>
      <w:r w:rsidRPr="00E918B3">
        <w:rPr>
          <w:rFonts w:ascii="Arial Narrow" w:hAnsi="Arial Narrow"/>
          <w:color w:val="auto"/>
        </w:rPr>
        <w:t>Podłoga U ≤ 0,2 W/m2K</w:t>
      </w:r>
    </w:p>
    <w:p w14:paraId="50AFBBB9" w14:textId="3794D83B" w:rsidR="00786D80" w:rsidRPr="00E918B3" w:rsidRDefault="00786D80" w:rsidP="00786D80">
      <w:pPr>
        <w:spacing w:line="240" w:lineRule="auto"/>
        <w:ind w:left="-5"/>
        <w:rPr>
          <w:rFonts w:ascii="Arial Narrow" w:hAnsi="Arial Narrow"/>
          <w:color w:val="auto"/>
        </w:rPr>
      </w:pPr>
      <w:r w:rsidRPr="00E918B3">
        <w:rPr>
          <w:rFonts w:ascii="Arial Narrow" w:hAnsi="Arial Narrow"/>
          <w:color w:val="auto"/>
        </w:rPr>
        <w:t>Okna – szklenie 4/16/4 U ≤ 1,1 W/m2K</w:t>
      </w:r>
    </w:p>
    <w:p w14:paraId="57D73923" w14:textId="59FBCADC" w:rsidR="00786D80" w:rsidRPr="00E918B3" w:rsidRDefault="00786D80" w:rsidP="00786D80">
      <w:pPr>
        <w:spacing w:line="240" w:lineRule="auto"/>
        <w:ind w:left="-5"/>
        <w:rPr>
          <w:rFonts w:ascii="Arial Narrow" w:hAnsi="Arial Narrow"/>
          <w:color w:val="auto"/>
        </w:rPr>
      </w:pPr>
      <w:r w:rsidRPr="00E918B3">
        <w:rPr>
          <w:rFonts w:ascii="Arial Narrow" w:hAnsi="Arial Narrow"/>
          <w:color w:val="auto"/>
        </w:rPr>
        <w:t>Drzwi zewnętrzne – szklenie 4/16/4 U ≤ 1,5 W/m2K</w:t>
      </w:r>
    </w:p>
    <w:p w14:paraId="11437AF2" w14:textId="77777777" w:rsidR="009D4865" w:rsidRPr="00E918B3" w:rsidRDefault="009D4865" w:rsidP="009D4865">
      <w:pPr>
        <w:spacing w:line="240" w:lineRule="auto"/>
        <w:ind w:left="-5"/>
        <w:rPr>
          <w:rFonts w:ascii="Arial Narrow" w:hAnsi="Arial Narrow"/>
          <w:color w:val="auto"/>
        </w:rPr>
      </w:pPr>
    </w:p>
    <w:p w14:paraId="328D745C" w14:textId="242C6049" w:rsidR="003F29FF" w:rsidRDefault="00E43C7C" w:rsidP="003F29FF">
      <w:pPr>
        <w:spacing w:line="240" w:lineRule="auto"/>
        <w:ind w:left="-5"/>
        <w:rPr>
          <w:rFonts w:ascii="Arial Narrow" w:hAnsi="Arial Narrow"/>
          <w:color w:val="auto"/>
        </w:rPr>
      </w:pPr>
      <w:r>
        <w:rPr>
          <w:rFonts w:ascii="Arial Narrow" w:hAnsi="Arial Narrow"/>
          <w:color w:val="auto"/>
        </w:rPr>
        <w:t>Charakterystyka energetyczna – zgodnie z tomem IV / b Instalacje sanitarne wewnętrzne.</w:t>
      </w:r>
    </w:p>
    <w:p w14:paraId="03A096FC" w14:textId="5576942E" w:rsidR="003F29FF" w:rsidRDefault="003F29FF" w:rsidP="003F29FF">
      <w:pPr>
        <w:spacing w:line="240" w:lineRule="auto"/>
        <w:ind w:left="-5"/>
        <w:rPr>
          <w:rFonts w:ascii="Arial Narrow" w:hAnsi="Arial Narrow"/>
          <w:b/>
          <w:color w:val="auto"/>
        </w:rPr>
      </w:pPr>
    </w:p>
    <w:p w14:paraId="411F8360" w14:textId="70FFCB78" w:rsidR="00E43C7C" w:rsidRDefault="00E43C7C" w:rsidP="003F29FF">
      <w:pPr>
        <w:spacing w:line="240" w:lineRule="auto"/>
        <w:ind w:left="-5"/>
        <w:rPr>
          <w:rFonts w:ascii="Arial Narrow" w:hAnsi="Arial Narrow"/>
          <w:b/>
          <w:color w:val="auto"/>
        </w:rPr>
      </w:pPr>
    </w:p>
    <w:p w14:paraId="202DB361" w14:textId="14476296" w:rsidR="00E43C7C" w:rsidRDefault="00E43C7C" w:rsidP="003F29FF">
      <w:pPr>
        <w:spacing w:line="240" w:lineRule="auto"/>
        <w:ind w:left="-5"/>
        <w:rPr>
          <w:rFonts w:ascii="Arial Narrow" w:hAnsi="Arial Narrow"/>
          <w:b/>
          <w:color w:val="auto"/>
        </w:rPr>
      </w:pPr>
    </w:p>
    <w:p w14:paraId="119DDFE0" w14:textId="70A23D82" w:rsidR="00E43C7C" w:rsidRDefault="00E43C7C" w:rsidP="003F29FF">
      <w:pPr>
        <w:spacing w:line="240" w:lineRule="auto"/>
        <w:ind w:left="-5"/>
        <w:rPr>
          <w:rFonts w:ascii="Arial Narrow" w:hAnsi="Arial Narrow"/>
          <w:b/>
          <w:color w:val="auto"/>
        </w:rPr>
      </w:pPr>
    </w:p>
    <w:p w14:paraId="1B1E99B7" w14:textId="77777777" w:rsidR="00E43C7C" w:rsidRDefault="00E43C7C" w:rsidP="003F29FF">
      <w:pPr>
        <w:spacing w:line="240" w:lineRule="auto"/>
        <w:ind w:left="-5"/>
        <w:rPr>
          <w:rFonts w:ascii="Arial Narrow" w:hAnsi="Arial Narrow"/>
          <w:b/>
          <w:color w:val="auto"/>
        </w:rPr>
      </w:pPr>
    </w:p>
    <w:p w14:paraId="3B0EDE0A" w14:textId="3B13036D" w:rsidR="00E41863" w:rsidRPr="00E918B3" w:rsidRDefault="00045187" w:rsidP="00045187">
      <w:pPr>
        <w:spacing w:line="240" w:lineRule="auto"/>
        <w:ind w:left="-5"/>
        <w:rPr>
          <w:rFonts w:ascii="Arial Narrow" w:hAnsi="Arial Narrow"/>
          <w:color w:val="auto"/>
        </w:rPr>
      </w:pPr>
      <w:r w:rsidRPr="00E918B3">
        <w:rPr>
          <w:rFonts w:ascii="Arial Narrow" w:hAnsi="Arial Narrow"/>
          <w:b/>
          <w:color w:val="auto"/>
        </w:rPr>
        <w:lastRenderedPageBreak/>
        <w:t xml:space="preserve">8. </w:t>
      </w:r>
      <w:r w:rsidR="002257F6" w:rsidRPr="00E918B3">
        <w:rPr>
          <w:rFonts w:ascii="Arial Narrow" w:hAnsi="Arial Narrow"/>
          <w:b/>
          <w:color w:val="auto"/>
        </w:rPr>
        <w:t xml:space="preserve">Dane techniczne obiektu charakteryzujące wpływ obiektu budowlanego na środowisko.  </w:t>
      </w:r>
    </w:p>
    <w:p w14:paraId="4468E88B" w14:textId="77777777" w:rsidR="00E41863" w:rsidRPr="00E918B3" w:rsidRDefault="006D7214" w:rsidP="006D7214">
      <w:pPr>
        <w:spacing w:after="0" w:line="240" w:lineRule="auto"/>
        <w:jc w:val="left"/>
        <w:rPr>
          <w:rFonts w:ascii="Arial Narrow" w:hAnsi="Arial Narrow"/>
          <w:color w:val="auto"/>
        </w:rPr>
      </w:pPr>
      <w:r w:rsidRPr="00E918B3">
        <w:rPr>
          <w:rFonts w:ascii="Arial Narrow" w:hAnsi="Arial Narrow"/>
          <w:color w:val="auto"/>
          <w:u w:val="single" w:color="000000"/>
        </w:rPr>
        <w:t xml:space="preserve">8.1. </w:t>
      </w:r>
      <w:r w:rsidR="002257F6" w:rsidRPr="00E918B3">
        <w:rPr>
          <w:rFonts w:ascii="Arial Narrow" w:hAnsi="Arial Narrow"/>
          <w:color w:val="auto"/>
          <w:u w:val="single" w:color="000000"/>
        </w:rPr>
        <w:t>Zapotrzebowanie na wodę , ilość i sposób odprowadzenia ścieków.</w:t>
      </w:r>
      <w:r w:rsidR="002257F6" w:rsidRPr="00E918B3">
        <w:rPr>
          <w:rFonts w:ascii="Arial Narrow" w:hAnsi="Arial Narrow"/>
          <w:color w:val="auto"/>
        </w:rPr>
        <w:t xml:space="preserve"> </w:t>
      </w:r>
    </w:p>
    <w:p w14:paraId="07ADFE35" w14:textId="4C13AD31" w:rsidR="00E41863" w:rsidRPr="00E918B3" w:rsidRDefault="002257F6" w:rsidP="008B1F47">
      <w:pPr>
        <w:spacing w:after="0" w:line="240" w:lineRule="auto"/>
        <w:ind w:left="-5"/>
        <w:jc w:val="left"/>
        <w:rPr>
          <w:rFonts w:ascii="Arial Narrow" w:hAnsi="Arial Narrow"/>
          <w:color w:val="auto"/>
        </w:rPr>
      </w:pPr>
      <w:r w:rsidRPr="00E918B3">
        <w:rPr>
          <w:rFonts w:ascii="Arial Narrow" w:hAnsi="Arial Narrow"/>
          <w:color w:val="auto"/>
          <w:u w:val="double" w:color="000000"/>
        </w:rPr>
        <w:t xml:space="preserve">8.1.1.Przewidywane zapotrzebowanie wody na cele socjalne dla </w:t>
      </w:r>
      <w:r w:rsidR="00CD5D3A" w:rsidRPr="00E918B3">
        <w:rPr>
          <w:rFonts w:ascii="Arial Narrow" w:hAnsi="Arial Narrow"/>
          <w:color w:val="auto"/>
          <w:u w:val="double" w:color="000000"/>
        </w:rPr>
        <w:t>obiektu</w:t>
      </w:r>
      <w:r w:rsidRPr="00E918B3">
        <w:rPr>
          <w:rFonts w:ascii="Arial Narrow" w:hAnsi="Arial Narrow"/>
          <w:color w:val="auto"/>
          <w:u w:val="double" w:color="000000"/>
        </w:rPr>
        <w:t xml:space="preserve"> :</w:t>
      </w:r>
      <w:r w:rsidRPr="00E918B3">
        <w:rPr>
          <w:rFonts w:ascii="Arial Narrow" w:hAnsi="Arial Narrow"/>
          <w:color w:val="auto"/>
        </w:rPr>
        <w:t xml:space="preserve"> </w:t>
      </w:r>
    </w:p>
    <w:p w14:paraId="7E5C87C3" w14:textId="77777777" w:rsidR="009D4865" w:rsidRPr="00E918B3" w:rsidRDefault="002257F6" w:rsidP="009D4865">
      <w:pPr>
        <w:spacing w:line="240" w:lineRule="auto"/>
        <w:ind w:left="-5"/>
        <w:rPr>
          <w:rFonts w:ascii="Arial Narrow" w:hAnsi="Arial Narrow"/>
          <w:color w:val="auto"/>
        </w:rPr>
      </w:pPr>
      <w:r w:rsidRPr="00E918B3">
        <w:rPr>
          <w:rFonts w:ascii="Arial Narrow" w:hAnsi="Arial Narrow"/>
          <w:color w:val="auto"/>
        </w:rPr>
        <w:t xml:space="preserve">Zapotrzebowanie wody zimnej </w:t>
      </w:r>
      <w:r w:rsidR="009D4865" w:rsidRPr="00E918B3">
        <w:rPr>
          <w:rFonts w:ascii="Arial Narrow" w:hAnsi="Arial Narrow"/>
          <w:color w:val="auto"/>
        </w:rPr>
        <w:t>i ciepłej wg projektu instalacji sanitarnych.</w:t>
      </w:r>
    </w:p>
    <w:p w14:paraId="7F53E2EA" w14:textId="77777777" w:rsidR="00E41863" w:rsidRPr="00D83DBD" w:rsidRDefault="002257F6" w:rsidP="008B1F47">
      <w:pPr>
        <w:spacing w:after="0" w:line="240" w:lineRule="auto"/>
        <w:ind w:left="0" w:firstLine="0"/>
        <w:jc w:val="left"/>
        <w:rPr>
          <w:rFonts w:ascii="Arial Narrow" w:hAnsi="Arial Narrow"/>
          <w:color w:val="4472C4" w:themeColor="accent1"/>
        </w:rPr>
      </w:pPr>
      <w:r w:rsidRPr="00D83DBD">
        <w:rPr>
          <w:rFonts w:ascii="Arial Narrow" w:hAnsi="Arial Narrow"/>
          <w:color w:val="4472C4" w:themeColor="accent1"/>
        </w:rPr>
        <w:t xml:space="preserve"> </w:t>
      </w:r>
    </w:p>
    <w:p w14:paraId="50352092" w14:textId="77777777" w:rsidR="00E41863" w:rsidRPr="00B52EA3" w:rsidRDefault="004519D6" w:rsidP="004519D6">
      <w:pPr>
        <w:spacing w:after="0" w:line="240" w:lineRule="auto"/>
        <w:rPr>
          <w:rFonts w:ascii="Arial Narrow" w:hAnsi="Arial Narrow"/>
          <w:color w:val="auto"/>
        </w:rPr>
      </w:pPr>
      <w:r w:rsidRPr="00B52EA3">
        <w:rPr>
          <w:rFonts w:ascii="Arial Narrow" w:hAnsi="Arial Narrow"/>
          <w:color w:val="auto"/>
          <w:u w:val="double" w:color="000000"/>
        </w:rPr>
        <w:t xml:space="preserve">8.1.2. </w:t>
      </w:r>
      <w:r w:rsidR="002257F6" w:rsidRPr="00B52EA3">
        <w:rPr>
          <w:rFonts w:ascii="Arial Narrow" w:hAnsi="Arial Narrow"/>
          <w:color w:val="auto"/>
          <w:u w:val="double" w:color="000000"/>
        </w:rPr>
        <w:t>Przewidywane zapotrzebowanie wody na cele p-</w:t>
      </w:r>
      <w:proofErr w:type="spellStart"/>
      <w:r w:rsidR="002257F6" w:rsidRPr="00B52EA3">
        <w:rPr>
          <w:rFonts w:ascii="Arial Narrow" w:hAnsi="Arial Narrow"/>
          <w:color w:val="auto"/>
          <w:u w:val="double" w:color="000000"/>
        </w:rPr>
        <w:t>poż</w:t>
      </w:r>
      <w:proofErr w:type="spellEnd"/>
      <w:r w:rsidR="002257F6" w:rsidRPr="00B52EA3">
        <w:rPr>
          <w:rFonts w:ascii="Arial Narrow" w:hAnsi="Arial Narrow"/>
          <w:color w:val="auto"/>
        </w:rPr>
        <w:t xml:space="preserve"> </w:t>
      </w:r>
    </w:p>
    <w:p w14:paraId="72CD375E" w14:textId="26A9ACB8" w:rsidR="00B52EA3" w:rsidRDefault="00B52EA3" w:rsidP="00B52EA3">
      <w:pPr>
        <w:spacing w:line="240" w:lineRule="auto"/>
        <w:rPr>
          <w:rFonts w:ascii="Arial Narrow" w:hAnsi="Arial Narrow" w:cs="Arial Narrow"/>
          <w:bCs/>
        </w:rPr>
      </w:pPr>
      <w:r w:rsidRPr="00B52EA3">
        <w:rPr>
          <w:rFonts w:ascii="Arial Narrow" w:hAnsi="Arial Narrow" w:cs="Arial Narrow"/>
          <w:bCs/>
          <w:color w:val="auto"/>
        </w:rPr>
        <w:t xml:space="preserve">Zgodnie z rozporządzeniem Ministra Spraw Wewnętrznych i </w:t>
      </w:r>
      <w:r w:rsidRPr="009C21F4">
        <w:rPr>
          <w:rFonts w:ascii="Arial Narrow" w:hAnsi="Arial Narrow" w:cs="Arial Narrow"/>
          <w:bCs/>
        </w:rPr>
        <w:t xml:space="preserve">Administracji z dnia 24 lipca 2009 r. w sprawie przeciwpożarowego zaopatrzenia w wodę oraz dróg </w:t>
      </w:r>
      <w:proofErr w:type="spellStart"/>
      <w:r w:rsidRPr="009C21F4">
        <w:rPr>
          <w:rFonts w:ascii="Arial Narrow" w:hAnsi="Arial Narrow" w:cs="Arial Narrow"/>
          <w:bCs/>
        </w:rPr>
        <w:t>pożarowych</w:t>
      </w:r>
      <w:r>
        <w:rPr>
          <w:rFonts w:ascii="Arial Narrow" w:hAnsi="Arial Narrow" w:cs="Arial Narrow"/>
          <w:bCs/>
        </w:rPr>
        <w:t>o</w:t>
      </w:r>
      <w:proofErr w:type="spellEnd"/>
      <w:r>
        <w:rPr>
          <w:rFonts w:ascii="Arial Narrow" w:hAnsi="Arial Narrow" w:cs="Arial Narrow"/>
          <w:bCs/>
        </w:rPr>
        <w:t>, d</w:t>
      </w:r>
      <w:r w:rsidRPr="009C21F4">
        <w:rPr>
          <w:rFonts w:ascii="Arial Narrow" w:hAnsi="Arial Narrow" w:cs="Arial Narrow"/>
          <w:bCs/>
        </w:rPr>
        <w:t xml:space="preserve">la przedmiotowej inwestycji zapotrzebowanie na wodę do celów zewnętrznego gaszenia pożaru wynosi 10 l / s przy ciśnieniu 0,2MPa </w:t>
      </w:r>
    </w:p>
    <w:p w14:paraId="5653CE3B" w14:textId="77777777" w:rsidR="00E43C7C" w:rsidRDefault="00E43C7C" w:rsidP="00B52EA3">
      <w:pPr>
        <w:spacing w:line="240" w:lineRule="auto"/>
        <w:rPr>
          <w:rFonts w:ascii="Arial Narrow" w:hAnsi="Arial Narrow" w:cs="Arial Narrow"/>
          <w:bCs/>
        </w:rPr>
      </w:pPr>
    </w:p>
    <w:p w14:paraId="31DFF7E4" w14:textId="681BA0E5" w:rsidR="00B52EA3" w:rsidRDefault="00B52EA3" w:rsidP="00B52EA3">
      <w:pPr>
        <w:spacing w:line="240" w:lineRule="auto"/>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659264" behindDoc="0" locked="0" layoutInCell="1" allowOverlap="1" wp14:anchorId="66B47298" wp14:editId="581667C8">
                <wp:simplePos x="0" y="0"/>
                <wp:positionH relativeFrom="column">
                  <wp:posOffset>2099310</wp:posOffset>
                </wp:positionH>
                <wp:positionV relativeFrom="paragraph">
                  <wp:posOffset>1179830</wp:posOffset>
                </wp:positionV>
                <wp:extent cx="638175" cy="323850"/>
                <wp:effectExtent l="19050" t="19050" r="28575"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850"/>
                        </a:xfrm>
                        <a:prstGeom prst="rect">
                          <a:avLst/>
                        </a:prstGeom>
                        <a:noFill/>
                        <a:ln w="28575"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A3496" id="Prostokąt 3" o:spid="_x0000_s1026" style="position:absolute;margin-left:165.3pt;margin-top:92.9pt;width:5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" filled="f" strokecolor="red" strokeweight="2.25pt"/>
            </w:pict>
          </mc:Fallback>
        </mc:AlternateContent>
      </w:r>
      <w:r>
        <w:rPr>
          <w:rFonts w:ascii="Arial Narrow" w:hAnsi="Arial Narrow" w:cs="Arial Narrow"/>
          <w:noProof/>
        </w:rPr>
        <w:drawing>
          <wp:inline distT="0" distB="0" distL="0" distR="0" wp14:anchorId="339D15C6" wp14:editId="45E96A8E">
            <wp:extent cx="6113031" cy="2838450"/>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6" cy="2842339"/>
                    </a:xfrm>
                    <a:prstGeom prst="rect">
                      <a:avLst/>
                    </a:prstGeom>
                    <a:noFill/>
                    <a:ln>
                      <a:noFill/>
                    </a:ln>
                  </pic:spPr>
                </pic:pic>
              </a:graphicData>
            </a:graphic>
          </wp:inline>
        </w:drawing>
      </w:r>
    </w:p>
    <w:p w14:paraId="06F86DE0" w14:textId="77777777" w:rsidR="00E43C7C" w:rsidRDefault="00E43C7C" w:rsidP="00B52EA3">
      <w:pPr>
        <w:spacing w:line="240" w:lineRule="auto"/>
        <w:rPr>
          <w:rFonts w:ascii="Arial Narrow" w:hAnsi="Arial Narrow" w:cs="Arial Narrow"/>
        </w:rPr>
      </w:pPr>
    </w:p>
    <w:p w14:paraId="2D06EEF5" w14:textId="7E09E905" w:rsidR="00B52EA3" w:rsidRDefault="00B52EA3" w:rsidP="00B52EA3">
      <w:pPr>
        <w:spacing w:after="0" w:line="240" w:lineRule="auto"/>
        <w:ind w:left="0" w:firstLine="0"/>
        <w:jc w:val="left"/>
        <w:rPr>
          <w:rFonts w:ascii="Arial Narrow" w:hAnsi="Arial Narrow" w:cs="Arial Narrow"/>
        </w:rPr>
      </w:pPr>
      <w:r w:rsidRPr="00B06F41">
        <w:rPr>
          <w:rFonts w:ascii="Arial Narrow" w:hAnsi="Arial Narrow" w:cs="Arial Narrow"/>
        </w:rPr>
        <w:t>Woda do celów gaszenia pożaru jest dostępna z 1 hydrantu Dn80 o wydajności 10l/s i ciśnieniu 0,2M</w:t>
      </w:r>
      <w:r>
        <w:rPr>
          <w:rFonts w:ascii="Arial Narrow" w:hAnsi="Arial Narrow" w:cs="Arial Narrow"/>
        </w:rPr>
        <w:t>P</w:t>
      </w:r>
      <w:r w:rsidRPr="00B06F41">
        <w:rPr>
          <w:rFonts w:ascii="Arial Narrow" w:hAnsi="Arial Narrow" w:cs="Arial Narrow"/>
        </w:rPr>
        <w:t xml:space="preserve">a znajdującego się na działce nr </w:t>
      </w:r>
      <w:r>
        <w:rPr>
          <w:rFonts w:ascii="Arial Narrow" w:hAnsi="Arial Narrow" w:cs="Arial Narrow"/>
        </w:rPr>
        <w:t xml:space="preserve">3371/203 stanowiącej działkę drogową – teren drogi publicznej, ulicy Piaskowej. Hydrant zaprojektowano wg odrębnego opracowania. Hydrant znajduje się </w:t>
      </w:r>
      <w:r w:rsidRPr="00B06F41">
        <w:rPr>
          <w:rFonts w:ascii="Arial Narrow" w:hAnsi="Arial Narrow" w:cs="Arial Narrow"/>
        </w:rPr>
        <w:t xml:space="preserve">w odległości </w:t>
      </w:r>
      <w:r>
        <w:rPr>
          <w:rFonts w:ascii="Arial Narrow" w:hAnsi="Arial Narrow" w:cs="Arial Narrow"/>
        </w:rPr>
        <w:t>26,69</w:t>
      </w:r>
      <w:r w:rsidRPr="00B06F41">
        <w:rPr>
          <w:rFonts w:ascii="Arial Narrow" w:hAnsi="Arial Narrow" w:cs="Arial Narrow"/>
        </w:rPr>
        <w:t>m</w:t>
      </w:r>
      <w:r>
        <w:rPr>
          <w:rFonts w:ascii="Arial Narrow" w:hAnsi="Arial Narrow" w:cs="Arial Narrow"/>
        </w:rPr>
        <w:t xml:space="preserve"> od budynku-kontenera socjalno-biurowego.</w:t>
      </w:r>
    </w:p>
    <w:p w14:paraId="30B87BAC" w14:textId="2F961DEE" w:rsidR="00E41863" w:rsidRPr="00D83DBD" w:rsidRDefault="00B52EA3" w:rsidP="00B52EA3">
      <w:pPr>
        <w:spacing w:after="0" w:line="240" w:lineRule="auto"/>
        <w:ind w:left="0" w:firstLine="0"/>
        <w:jc w:val="left"/>
        <w:rPr>
          <w:rFonts w:ascii="Arial Narrow" w:hAnsi="Arial Narrow"/>
          <w:color w:val="4472C4" w:themeColor="accent1"/>
        </w:rPr>
      </w:pPr>
      <w:r w:rsidRPr="00B06F41">
        <w:rPr>
          <w:rFonts w:ascii="Arial Narrow" w:hAnsi="Arial Narrow" w:cs="Arial Narrow"/>
        </w:rPr>
        <w:t xml:space="preserve"> </w:t>
      </w:r>
      <w:r w:rsidR="002257F6" w:rsidRPr="00D83DBD">
        <w:rPr>
          <w:rFonts w:ascii="Arial Narrow" w:hAnsi="Arial Narrow"/>
          <w:color w:val="4472C4" w:themeColor="accent1"/>
        </w:rPr>
        <w:t xml:space="preserve"> </w:t>
      </w:r>
    </w:p>
    <w:p w14:paraId="306D30C1" w14:textId="44E03529" w:rsidR="00E41863" w:rsidRPr="00E918B3" w:rsidRDefault="004519D6" w:rsidP="004519D6">
      <w:pPr>
        <w:spacing w:after="5" w:line="240" w:lineRule="auto"/>
        <w:rPr>
          <w:rFonts w:ascii="Arial Narrow" w:hAnsi="Arial Narrow"/>
          <w:color w:val="auto"/>
        </w:rPr>
      </w:pPr>
      <w:r w:rsidRPr="00E918B3">
        <w:rPr>
          <w:rFonts w:ascii="Arial Narrow" w:hAnsi="Arial Narrow"/>
          <w:color w:val="auto"/>
          <w:u w:val="double" w:color="000000"/>
        </w:rPr>
        <w:t xml:space="preserve">8.1.3. </w:t>
      </w:r>
      <w:r w:rsidR="00DB2F3F" w:rsidRPr="00E918B3">
        <w:rPr>
          <w:rFonts w:ascii="Arial Narrow" w:hAnsi="Arial Narrow"/>
          <w:color w:val="auto"/>
          <w:u w:val="double" w:color="000000"/>
        </w:rPr>
        <w:t>Odprowadzenie</w:t>
      </w:r>
      <w:r w:rsidR="002257F6" w:rsidRPr="00E918B3">
        <w:rPr>
          <w:rFonts w:ascii="Arial Narrow" w:hAnsi="Arial Narrow"/>
          <w:color w:val="auto"/>
          <w:u w:val="double" w:color="000000"/>
        </w:rPr>
        <w:t xml:space="preserve"> ścieków sanitarnych - przyjmuje się w ilości wody  zimnej.</w:t>
      </w:r>
      <w:r w:rsidR="002257F6" w:rsidRPr="00E918B3">
        <w:rPr>
          <w:rFonts w:ascii="Arial Narrow" w:hAnsi="Arial Narrow"/>
          <w:color w:val="auto"/>
        </w:rPr>
        <w:t xml:space="preserve"> </w:t>
      </w:r>
    </w:p>
    <w:p w14:paraId="1CEC58A7" w14:textId="37D7E09B" w:rsidR="00E41863" w:rsidRPr="00E918B3" w:rsidRDefault="002257F6" w:rsidP="008B1F47">
      <w:pPr>
        <w:spacing w:line="240" w:lineRule="auto"/>
        <w:ind w:left="-5"/>
        <w:rPr>
          <w:rFonts w:ascii="Arial Narrow" w:hAnsi="Arial Narrow"/>
          <w:color w:val="auto"/>
        </w:rPr>
      </w:pPr>
      <w:r w:rsidRPr="00E918B3">
        <w:rPr>
          <w:rFonts w:ascii="Arial Narrow" w:hAnsi="Arial Narrow"/>
          <w:color w:val="auto"/>
        </w:rPr>
        <w:t xml:space="preserve">Odprowadzenie ścieków sanitarnych </w:t>
      </w:r>
      <w:r w:rsidR="00DB2F3F" w:rsidRPr="00E918B3">
        <w:rPr>
          <w:rFonts w:ascii="Arial Narrow" w:hAnsi="Arial Narrow"/>
          <w:color w:val="auto"/>
        </w:rPr>
        <w:t xml:space="preserve">poprzez projektowaną </w:t>
      </w:r>
      <w:proofErr w:type="spellStart"/>
      <w:r w:rsidR="00DB2F3F" w:rsidRPr="00E918B3">
        <w:rPr>
          <w:rFonts w:ascii="Arial Narrow" w:hAnsi="Arial Narrow"/>
          <w:color w:val="auto"/>
        </w:rPr>
        <w:t>instalcję</w:t>
      </w:r>
      <w:proofErr w:type="spellEnd"/>
      <w:r w:rsidR="00DB2F3F" w:rsidRPr="00E918B3">
        <w:rPr>
          <w:rFonts w:ascii="Arial Narrow" w:hAnsi="Arial Narrow"/>
          <w:color w:val="auto"/>
        </w:rPr>
        <w:t xml:space="preserve"> kanalizacji sanitarnej do bezodpływowego zbiornika </w:t>
      </w:r>
      <w:r w:rsidR="00045187" w:rsidRPr="00E918B3">
        <w:rPr>
          <w:rFonts w:ascii="Arial Narrow" w:hAnsi="Arial Narrow"/>
          <w:color w:val="auto"/>
        </w:rPr>
        <w:t xml:space="preserve">wg </w:t>
      </w:r>
      <w:r w:rsidR="009D4865" w:rsidRPr="00E918B3">
        <w:rPr>
          <w:rFonts w:ascii="Arial Narrow" w:hAnsi="Arial Narrow"/>
          <w:color w:val="auto"/>
        </w:rPr>
        <w:t>projektu instalacji sanitarnych.</w:t>
      </w:r>
    </w:p>
    <w:p w14:paraId="3211CD7E" w14:textId="77777777" w:rsidR="00E41863" w:rsidRPr="00D83DBD" w:rsidRDefault="002257F6" w:rsidP="008B1F47">
      <w:pPr>
        <w:spacing w:after="0" w:line="240" w:lineRule="auto"/>
        <w:ind w:left="0" w:firstLine="0"/>
        <w:jc w:val="left"/>
        <w:rPr>
          <w:rFonts w:ascii="Arial Narrow" w:hAnsi="Arial Narrow"/>
          <w:color w:val="4472C4" w:themeColor="accent1"/>
        </w:rPr>
      </w:pPr>
      <w:r w:rsidRPr="00D83DBD">
        <w:rPr>
          <w:rFonts w:ascii="Arial Narrow" w:hAnsi="Arial Narrow"/>
          <w:color w:val="4472C4" w:themeColor="accent1"/>
        </w:rPr>
        <w:t xml:space="preserve"> </w:t>
      </w:r>
    </w:p>
    <w:p w14:paraId="700537E8" w14:textId="77777777" w:rsidR="00E41863" w:rsidRPr="00E918B3" w:rsidRDefault="004519D6" w:rsidP="004519D6">
      <w:pPr>
        <w:spacing w:after="5" w:line="240" w:lineRule="auto"/>
        <w:rPr>
          <w:rFonts w:ascii="Arial Narrow" w:hAnsi="Arial Narrow"/>
          <w:color w:val="auto"/>
        </w:rPr>
      </w:pPr>
      <w:r w:rsidRPr="00E918B3">
        <w:rPr>
          <w:rFonts w:ascii="Arial Narrow" w:hAnsi="Arial Narrow"/>
          <w:color w:val="auto"/>
          <w:u w:val="double" w:color="000000"/>
        </w:rPr>
        <w:t xml:space="preserve">8.1.4. </w:t>
      </w:r>
      <w:r w:rsidR="002257F6" w:rsidRPr="00E918B3">
        <w:rPr>
          <w:rFonts w:ascii="Arial Narrow" w:hAnsi="Arial Narrow"/>
          <w:color w:val="auto"/>
          <w:u w:val="double" w:color="000000"/>
        </w:rPr>
        <w:t>Przewidywana ilość wód opadowych</w:t>
      </w:r>
      <w:r w:rsidR="002257F6" w:rsidRPr="00E918B3">
        <w:rPr>
          <w:rFonts w:ascii="Arial Narrow" w:hAnsi="Arial Narrow"/>
          <w:color w:val="auto"/>
        </w:rPr>
        <w:t xml:space="preserve">  </w:t>
      </w:r>
    </w:p>
    <w:p w14:paraId="67FFF87B" w14:textId="49F9BE6D" w:rsidR="00E41863" w:rsidRPr="00E918B3" w:rsidRDefault="002257F6" w:rsidP="008B1F47">
      <w:pPr>
        <w:spacing w:after="5" w:line="240" w:lineRule="auto"/>
        <w:ind w:left="-5"/>
        <w:rPr>
          <w:rFonts w:ascii="Arial Narrow" w:hAnsi="Arial Narrow"/>
          <w:color w:val="auto"/>
        </w:rPr>
      </w:pPr>
      <w:r w:rsidRPr="00E918B3">
        <w:rPr>
          <w:rFonts w:ascii="Arial Narrow" w:hAnsi="Arial Narrow"/>
          <w:color w:val="auto"/>
        </w:rPr>
        <w:t>Odprowadzenie wody opadowej poprzez projektowaną kanalizacj</w:t>
      </w:r>
      <w:r w:rsidR="00DB2F3F" w:rsidRPr="00E918B3">
        <w:rPr>
          <w:rFonts w:ascii="Arial Narrow" w:hAnsi="Arial Narrow"/>
          <w:color w:val="auto"/>
        </w:rPr>
        <w:t>ę</w:t>
      </w:r>
      <w:r w:rsidRPr="00E918B3">
        <w:rPr>
          <w:rFonts w:ascii="Arial Narrow" w:hAnsi="Arial Narrow"/>
          <w:color w:val="auto"/>
        </w:rPr>
        <w:t xml:space="preserve"> deszczow</w:t>
      </w:r>
      <w:r w:rsidR="00DB2F3F" w:rsidRPr="00E918B3">
        <w:rPr>
          <w:rFonts w:ascii="Arial Narrow" w:hAnsi="Arial Narrow"/>
          <w:color w:val="auto"/>
        </w:rPr>
        <w:t>ą</w:t>
      </w:r>
      <w:r w:rsidR="00E918B3" w:rsidRPr="00E918B3">
        <w:rPr>
          <w:rFonts w:ascii="Arial Narrow" w:hAnsi="Arial Narrow"/>
          <w:color w:val="auto"/>
        </w:rPr>
        <w:t xml:space="preserve"> </w:t>
      </w:r>
      <w:r w:rsidR="00DB2F3F" w:rsidRPr="00E918B3">
        <w:rPr>
          <w:rFonts w:ascii="Arial Narrow" w:hAnsi="Arial Narrow"/>
          <w:color w:val="auto"/>
        </w:rPr>
        <w:t>do projektowanego zbiornika</w:t>
      </w:r>
      <w:r w:rsidRPr="00E918B3">
        <w:rPr>
          <w:rFonts w:ascii="Arial Narrow" w:hAnsi="Arial Narrow"/>
          <w:color w:val="auto"/>
        </w:rPr>
        <w:t xml:space="preserve"> </w:t>
      </w:r>
      <w:r w:rsidR="00045187" w:rsidRPr="00E918B3">
        <w:rPr>
          <w:rFonts w:ascii="Arial Narrow" w:hAnsi="Arial Narrow"/>
          <w:color w:val="auto"/>
        </w:rPr>
        <w:t xml:space="preserve">wg </w:t>
      </w:r>
      <w:r w:rsidR="00DB2F3F" w:rsidRPr="00E918B3">
        <w:rPr>
          <w:rFonts w:ascii="Arial Narrow" w:hAnsi="Arial Narrow"/>
          <w:color w:val="auto"/>
        </w:rPr>
        <w:t>projektu instalacji sanitarnych.</w:t>
      </w:r>
    </w:p>
    <w:p w14:paraId="61EC7354" w14:textId="77777777" w:rsidR="00E41863" w:rsidRPr="00D83DBD" w:rsidRDefault="002257F6" w:rsidP="008B1F47">
      <w:pPr>
        <w:spacing w:after="0" w:line="240" w:lineRule="auto"/>
        <w:ind w:left="0" w:firstLine="0"/>
        <w:jc w:val="left"/>
        <w:rPr>
          <w:rFonts w:ascii="Arial Narrow" w:hAnsi="Arial Narrow"/>
          <w:color w:val="4472C4" w:themeColor="accent1"/>
        </w:rPr>
      </w:pPr>
      <w:r w:rsidRPr="00D83DBD">
        <w:rPr>
          <w:rFonts w:ascii="Arial Narrow" w:hAnsi="Arial Narrow"/>
          <w:color w:val="4472C4" w:themeColor="accent1"/>
        </w:rPr>
        <w:t xml:space="preserve"> </w:t>
      </w:r>
    </w:p>
    <w:p w14:paraId="471145E4" w14:textId="1F4DD575" w:rsidR="00E41863" w:rsidRPr="006F7219" w:rsidRDefault="006D7214" w:rsidP="006D7214">
      <w:pPr>
        <w:spacing w:after="0" w:line="240" w:lineRule="auto"/>
        <w:ind w:left="0" w:firstLine="0"/>
        <w:jc w:val="left"/>
        <w:rPr>
          <w:rFonts w:ascii="Arial Narrow" w:hAnsi="Arial Narrow"/>
          <w:color w:val="auto"/>
          <w:u w:val="single" w:color="000000"/>
        </w:rPr>
      </w:pPr>
      <w:r w:rsidRPr="00E918B3">
        <w:rPr>
          <w:rFonts w:ascii="Arial Narrow" w:hAnsi="Arial Narrow"/>
          <w:color w:val="auto"/>
          <w:u w:val="single" w:color="000000"/>
        </w:rPr>
        <w:t xml:space="preserve">8.2. </w:t>
      </w:r>
      <w:r w:rsidR="002257F6" w:rsidRPr="00E918B3">
        <w:rPr>
          <w:rFonts w:ascii="Arial Narrow" w:hAnsi="Arial Narrow"/>
          <w:color w:val="auto"/>
          <w:u w:val="single" w:color="000000"/>
        </w:rPr>
        <w:t>Emisja zanieczyszczeń gazowych</w:t>
      </w:r>
      <w:r w:rsidR="006F7219" w:rsidRPr="006F7219">
        <w:rPr>
          <w:rFonts w:ascii="Arial Narrow" w:hAnsi="Arial Narrow"/>
          <w:color w:val="auto"/>
          <w:u w:val="single" w:color="000000"/>
        </w:rPr>
        <w:t>, pyłowych, płynnych i zapachowych.</w:t>
      </w:r>
    </w:p>
    <w:p w14:paraId="7CB316A3" w14:textId="77777777" w:rsidR="00E41863" w:rsidRPr="00E918B3" w:rsidRDefault="002257F6" w:rsidP="008B1F47">
      <w:pPr>
        <w:spacing w:after="5" w:line="240" w:lineRule="auto"/>
        <w:ind w:left="-5"/>
        <w:rPr>
          <w:rFonts w:ascii="Arial Narrow" w:hAnsi="Arial Narrow"/>
          <w:color w:val="auto"/>
        </w:rPr>
      </w:pPr>
      <w:r w:rsidRPr="00E918B3">
        <w:rPr>
          <w:rFonts w:ascii="Arial Narrow" w:hAnsi="Arial Narrow"/>
          <w:color w:val="auto"/>
        </w:rPr>
        <w:t xml:space="preserve">Brak emisji </w:t>
      </w:r>
    </w:p>
    <w:p w14:paraId="7D78711C"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 </w:t>
      </w:r>
    </w:p>
    <w:p w14:paraId="10982FCB" w14:textId="77777777" w:rsidR="00E41863" w:rsidRPr="00E918B3" w:rsidRDefault="006D7214" w:rsidP="006D7214">
      <w:pPr>
        <w:spacing w:after="0" w:line="240" w:lineRule="auto"/>
        <w:jc w:val="left"/>
        <w:rPr>
          <w:rFonts w:ascii="Arial Narrow" w:hAnsi="Arial Narrow"/>
          <w:color w:val="auto"/>
        </w:rPr>
      </w:pPr>
      <w:r w:rsidRPr="00E918B3">
        <w:rPr>
          <w:rFonts w:ascii="Arial Narrow" w:hAnsi="Arial Narrow"/>
          <w:color w:val="auto"/>
          <w:u w:val="single" w:color="000000"/>
        </w:rPr>
        <w:t xml:space="preserve">8.3. </w:t>
      </w:r>
      <w:r w:rsidR="002257F6" w:rsidRPr="00E918B3">
        <w:rPr>
          <w:rFonts w:ascii="Arial Narrow" w:hAnsi="Arial Narrow"/>
          <w:color w:val="auto"/>
          <w:u w:val="single" w:color="000000"/>
        </w:rPr>
        <w:t>Rodzaj i ilość wytwarzanych odpadów.</w:t>
      </w:r>
      <w:r w:rsidR="002257F6" w:rsidRPr="00E918B3">
        <w:rPr>
          <w:rFonts w:ascii="Arial Narrow" w:hAnsi="Arial Narrow"/>
          <w:color w:val="auto"/>
        </w:rPr>
        <w:t xml:space="preserve">  </w:t>
      </w:r>
    </w:p>
    <w:p w14:paraId="396E3286" w14:textId="74991C06" w:rsidR="00E41863" w:rsidRPr="00E918B3" w:rsidRDefault="002257F6" w:rsidP="008B1F47">
      <w:pPr>
        <w:spacing w:line="240" w:lineRule="auto"/>
        <w:ind w:left="-5"/>
        <w:rPr>
          <w:rFonts w:ascii="Arial Narrow" w:hAnsi="Arial Narrow"/>
          <w:color w:val="auto"/>
        </w:rPr>
      </w:pPr>
      <w:r w:rsidRPr="00E918B3">
        <w:rPr>
          <w:rFonts w:ascii="Arial Narrow" w:hAnsi="Arial Narrow"/>
          <w:color w:val="auto"/>
        </w:rPr>
        <w:t xml:space="preserve">Odpady </w:t>
      </w:r>
      <w:r w:rsidR="00CD5D3A" w:rsidRPr="00E918B3">
        <w:rPr>
          <w:rFonts w:ascii="Arial Narrow" w:hAnsi="Arial Narrow"/>
          <w:color w:val="auto"/>
        </w:rPr>
        <w:t xml:space="preserve">z </w:t>
      </w:r>
      <w:r w:rsidR="00E918B3" w:rsidRPr="00E918B3">
        <w:rPr>
          <w:rFonts w:ascii="Arial Narrow" w:hAnsi="Arial Narrow"/>
          <w:color w:val="auto"/>
        </w:rPr>
        <w:t>budynku</w:t>
      </w:r>
      <w:r w:rsidR="00CD5D3A" w:rsidRPr="00E918B3">
        <w:rPr>
          <w:rFonts w:ascii="Arial Narrow" w:hAnsi="Arial Narrow"/>
          <w:color w:val="auto"/>
        </w:rPr>
        <w:t xml:space="preserve"> socjalno-biurowego </w:t>
      </w:r>
      <w:r w:rsidRPr="00E918B3">
        <w:rPr>
          <w:rFonts w:ascii="Arial Narrow" w:hAnsi="Arial Narrow"/>
          <w:color w:val="auto"/>
        </w:rPr>
        <w:t xml:space="preserve"> </w:t>
      </w:r>
      <w:r w:rsidR="000D238B" w:rsidRPr="00E918B3">
        <w:rPr>
          <w:rFonts w:ascii="Arial Narrow" w:hAnsi="Arial Narrow"/>
          <w:color w:val="auto"/>
        </w:rPr>
        <w:t>–</w:t>
      </w:r>
      <w:r w:rsidRPr="00E918B3">
        <w:rPr>
          <w:rFonts w:ascii="Arial Narrow" w:hAnsi="Arial Narrow"/>
          <w:color w:val="auto"/>
        </w:rPr>
        <w:t xml:space="preserve"> </w:t>
      </w:r>
      <w:r w:rsidR="004D4641" w:rsidRPr="00E918B3">
        <w:rPr>
          <w:rFonts w:ascii="Arial Narrow" w:hAnsi="Arial Narrow"/>
          <w:color w:val="auto"/>
        </w:rPr>
        <w:t xml:space="preserve">przyjmuje się w ilości średnio 10dm3 na dobę, </w:t>
      </w:r>
      <w:r w:rsidR="000D238B" w:rsidRPr="00E918B3">
        <w:rPr>
          <w:rFonts w:ascii="Arial Narrow" w:hAnsi="Arial Narrow"/>
          <w:color w:val="auto"/>
        </w:rPr>
        <w:t xml:space="preserve">przechowywane w zamkniętych pojemnikach </w:t>
      </w:r>
      <w:r w:rsidR="004D4641" w:rsidRPr="00E918B3">
        <w:rPr>
          <w:rFonts w:ascii="Arial Narrow" w:hAnsi="Arial Narrow"/>
          <w:color w:val="auto"/>
        </w:rPr>
        <w:t xml:space="preserve">na </w:t>
      </w:r>
      <w:r w:rsidR="000D238B" w:rsidRPr="00E918B3">
        <w:rPr>
          <w:rFonts w:ascii="Arial Narrow" w:hAnsi="Arial Narrow"/>
          <w:color w:val="auto"/>
        </w:rPr>
        <w:t xml:space="preserve">placu w miejscu wskazanym na projekcie zagospodarowania terenu </w:t>
      </w:r>
      <w:r w:rsidR="00E918B3" w:rsidRPr="00E918B3">
        <w:rPr>
          <w:rFonts w:ascii="Arial Narrow" w:hAnsi="Arial Narrow"/>
          <w:color w:val="auto"/>
        </w:rPr>
        <w:t>– obiekt nr Ob15</w:t>
      </w:r>
      <w:r w:rsidR="004D4641" w:rsidRPr="00E918B3">
        <w:rPr>
          <w:rFonts w:ascii="Arial Narrow" w:hAnsi="Arial Narrow"/>
          <w:color w:val="auto"/>
        </w:rPr>
        <w:br/>
      </w:r>
      <w:r w:rsidR="000D238B" w:rsidRPr="00E918B3">
        <w:rPr>
          <w:rFonts w:ascii="Arial Narrow" w:hAnsi="Arial Narrow"/>
          <w:color w:val="auto"/>
        </w:rPr>
        <w:t>– rysunek PB-PZT-01</w:t>
      </w:r>
      <w:r w:rsidR="00E918B3" w:rsidRPr="00E918B3">
        <w:rPr>
          <w:rFonts w:ascii="Arial Narrow" w:hAnsi="Arial Narrow"/>
          <w:color w:val="auto"/>
        </w:rPr>
        <w:t xml:space="preserve"> – oddalonym od granic działki o ponad 7,5m</w:t>
      </w:r>
      <w:r w:rsidR="004D4641" w:rsidRPr="00E918B3">
        <w:rPr>
          <w:rFonts w:ascii="Arial Narrow" w:hAnsi="Arial Narrow"/>
          <w:color w:val="auto"/>
        </w:rPr>
        <w:t>. Odpady wywożone przez służby komunalne na miejsce składowania poza terenem inwestycji.</w:t>
      </w:r>
    </w:p>
    <w:p w14:paraId="539505DC"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 </w:t>
      </w:r>
    </w:p>
    <w:p w14:paraId="170EB831" w14:textId="77777777" w:rsidR="00E41863" w:rsidRPr="00E918B3" w:rsidRDefault="006D7214" w:rsidP="006D7214">
      <w:pPr>
        <w:spacing w:after="0" w:line="240" w:lineRule="auto"/>
        <w:jc w:val="left"/>
        <w:rPr>
          <w:rFonts w:ascii="Arial Narrow" w:hAnsi="Arial Narrow"/>
          <w:color w:val="auto"/>
        </w:rPr>
      </w:pPr>
      <w:r w:rsidRPr="00E918B3">
        <w:rPr>
          <w:rFonts w:ascii="Arial Narrow" w:hAnsi="Arial Narrow"/>
          <w:color w:val="auto"/>
          <w:u w:val="single" w:color="000000"/>
        </w:rPr>
        <w:t xml:space="preserve">8.4. </w:t>
      </w:r>
      <w:r w:rsidR="002257F6" w:rsidRPr="00E918B3">
        <w:rPr>
          <w:rFonts w:ascii="Arial Narrow" w:hAnsi="Arial Narrow"/>
          <w:color w:val="auto"/>
          <w:u w:val="single" w:color="000000"/>
        </w:rPr>
        <w:t>Emisja hałasu i wibracji.</w:t>
      </w:r>
      <w:r w:rsidR="002257F6" w:rsidRPr="00E918B3">
        <w:rPr>
          <w:rFonts w:ascii="Arial Narrow" w:hAnsi="Arial Narrow"/>
          <w:color w:val="auto"/>
        </w:rPr>
        <w:t xml:space="preserve"> </w:t>
      </w:r>
    </w:p>
    <w:p w14:paraId="2ABCFF87" w14:textId="34325C30" w:rsidR="00E41863" w:rsidRPr="00E918B3" w:rsidRDefault="00E918B3" w:rsidP="008B1F47">
      <w:pPr>
        <w:spacing w:line="240" w:lineRule="auto"/>
        <w:ind w:left="-5"/>
        <w:rPr>
          <w:rFonts w:ascii="Arial Narrow" w:hAnsi="Arial Narrow"/>
          <w:color w:val="auto"/>
        </w:rPr>
      </w:pPr>
      <w:r w:rsidRPr="00E918B3">
        <w:rPr>
          <w:rFonts w:ascii="Arial Narrow" w:hAnsi="Arial Narrow"/>
          <w:color w:val="auto"/>
        </w:rPr>
        <w:t xml:space="preserve">Obiekt i jego eksploatacja </w:t>
      </w:r>
      <w:r w:rsidR="002257F6" w:rsidRPr="00E918B3">
        <w:rPr>
          <w:rFonts w:ascii="Arial Narrow" w:hAnsi="Arial Narrow"/>
          <w:color w:val="auto"/>
        </w:rPr>
        <w:t>nie powoduj</w:t>
      </w:r>
      <w:r w:rsidRPr="00E918B3">
        <w:rPr>
          <w:rFonts w:ascii="Arial Narrow" w:hAnsi="Arial Narrow"/>
          <w:color w:val="auto"/>
        </w:rPr>
        <w:t>ą</w:t>
      </w:r>
      <w:r w:rsidR="002257F6" w:rsidRPr="00E918B3">
        <w:rPr>
          <w:rFonts w:ascii="Arial Narrow" w:hAnsi="Arial Narrow"/>
          <w:color w:val="auto"/>
        </w:rPr>
        <w:t xml:space="preserve"> pogorszenia stanu środowiska w znaczących rozmiarach ani zagrożenia życia lub zdrowia ludzkiego na terenach chronionych pod względem akustycznym. </w:t>
      </w:r>
    </w:p>
    <w:p w14:paraId="2FA39BB6" w14:textId="77777777" w:rsidR="00E41863" w:rsidRPr="00E918B3" w:rsidRDefault="002257F6" w:rsidP="008B1F47">
      <w:pPr>
        <w:spacing w:after="0" w:line="240" w:lineRule="auto"/>
        <w:ind w:left="0" w:firstLine="0"/>
        <w:jc w:val="left"/>
        <w:rPr>
          <w:rFonts w:ascii="Arial Narrow" w:hAnsi="Arial Narrow"/>
          <w:color w:val="auto"/>
        </w:rPr>
      </w:pPr>
      <w:r w:rsidRPr="00E918B3">
        <w:rPr>
          <w:rFonts w:ascii="Arial Narrow" w:hAnsi="Arial Narrow"/>
          <w:color w:val="auto"/>
        </w:rPr>
        <w:t xml:space="preserve"> </w:t>
      </w:r>
    </w:p>
    <w:p w14:paraId="7B05B6DF" w14:textId="3B8C5760" w:rsidR="00E43C7C" w:rsidRPr="00E43C7C" w:rsidRDefault="002257F6" w:rsidP="00E43C7C">
      <w:pPr>
        <w:pStyle w:val="Akapitzlist"/>
        <w:numPr>
          <w:ilvl w:val="1"/>
          <w:numId w:val="34"/>
        </w:numPr>
        <w:spacing w:after="0" w:line="240" w:lineRule="auto"/>
        <w:jc w:val="left"/>
        <w:rPr>
          <w:rFonts w:ascii="Arial Narrow" w:hAnsi="Arial Narrow"/>
          <w:color w:val="auto"/>
        </w:rPr>
      </w:pPr>
      <w:r w:rsidRPr="00E918B3">
        <w:rPr>
          <w:rFonts w:ascii="Arial Narrow" w:hAnsi="Arial Narrow"/>
          <w:color w:val="auto"/>
          <w:u w:val="single" w:color="000000"/>
        </w:rPr>
        <w:t>Wpływ obiektu na istniejący drzewostan, powierzchnię ziemi, glebę, wody powierzchniowe i podziemne.</w:t>
      </w:r>
    </w:p>
    <w:p w14:paraId="4054406E" w14:textId="3384F966" w:rsidR="00E41863" w:rsidRPr="00E918B3" w:rsidRDefault="00E918B3" w:rsidP="008B1F47">
      <w:pPr>
        <w:numPr>
          <w:ilvl w:val="0"/>
          <w:numId w:val="18"/>
        </w:numPr>
        <w:spacing w:line="240" w:lineRule="auto"/>
        <w:ind w:hanging="110"/>
        <w:rPr>
          <w:rFonts w:ascii="Arial Narrow" w:hAnsi="Arial Narrow"/>
          <w:color w:val="auto"/>
        </w:rPr>
      </w:pPr>
      <w:r w:rsidRPr="00E918B3">
        <w:rPr>
          <w:rFonts w:ascii="Arial Narrow" w:hAnsi="Arial Narrow"/>
          <w:color w:val="auto"/>
        </w:rPr>
        <w:t xml:space="preserve">Obiekt nie koliduje z istniejącymi drzewami lub krzewami. </w:t>
      </w:r>
    </w:p>
    <w:p w14:paraId="5193E5C8" w14:textId="2E134662" w:rsidR="003F29FF" w:rsidRDefault="006F7219" w:rsidP="006F7219">
      <w:pPr>
        <w:spacing w:after="160" w:line="259" w:lineRule="auto"/>
        <w:ind w:left="0" w:firstLine="0"/>
        <w:jc w:val="left"/>
        <w:rPr>
          <w:rFonts w:ascii="Arial Narrow" w:hAnsi="Arial Narrow"/>
          <w:color w:val="auto"/>
        </w:rPr>
      </w:pPr>
      <w:r>
        <w:rPr>
          <w:rFonts w:ascii="Arial Narrow" w:hAnsi="Arial Narrow"/>
          <w:color w:val="auto"/>
        </w:rPr>
        <w:lastRenderedPageBreak/>
        <w:t xml:space="preserve">- </w:t>
      </w:r>
      <w:r w:rsidR="002257F6" w:rsidRPr="003F29FF">
        <w:rPr>
          <w:rFonts w:ascii="Arial Narrow" w:hAnsi="Arial Narrow"/>
          <w:color w:val="auto"/>
        </w:rPr>
        <w:t xml:space="preserve">Obiekt nie ma wpływu na glebę i wodę. Ścieki bytowe </w:t>
      </w:r>
      <w:r w:rsidR="0097254D" w:rsidRPr="003F29FF">
        <w:rPr>
          <w:rFonts w:ascii="Arial Narrow" w:hAnsi="Arial Narrow"/>
          <w:color w:val="auto"/>
        </w:rPr>
        <w:t xml:space="preserve">i deszczowe </w:t>
      </w:r>
      <w:r w:rsidR="002257F6" w:rsidRPr="003F29FF">
        <w:rPr>
          <w:rFonts w:ascii="Arial Narrow" w:hAnsi="Arial Narrow"/>
          <w:color w:val="auto"/>
        </w:rPr>
        <w:t>będą odprowadzane do projektowanej kanalizacji sanitarnej.</w:t>
      </w:r>
    </w:p>
    <w:p w14:paraId="07AB5DDE" w14:textId="20D77E33" w:rsidR="006F7219" w:rsidRDefault="006F7219" w:rsidP="006F7219">
      <w:pPr>
        <w:spacing w:after="160" w:line="259" w:lineRule="auto"/>
        <w:ind w:left="0" w:firstLine="0"/>
        <w:jc w:val="left"/>
        <w:rPr>
          <w:rFonts w:ascii="Arial Narrow" w:hAnsi="Arial Narrow"/>
          <w:color w:val="auto"/>
        </w:rPr>
      </w:pPr>
      <w:r w:rsidRPr="006F7219">
        <w:rPr>
          <w:rFonts w:ascii="Arial Narrow" w:hAnsi="Arial Narrow"/>
          <w:color w:val="auto"/>
          <w:u w:val="single" w:color="000000"/>
        </w:rPr>
        <w:t>8.6. Emisja promieniowania i innych zakłóceń.</w:t>
      </w:r>
      <w:r>
        <w:rPr>
          <w:rFonts w:ascii="Arial Narrow" w:hAnsi="Arial Narrow"/>
          <w:color w:val="auto"/>
        </w:rPr>
        <w:br/>
        <w:t>Brak emisji</w:t>
      </w:r>
    </w:p>
    <w:p w14:paraId="3A60E47C" w14:textId="31E31627" w:rsidR="00E41863" w:rsidRPr="003F29FF" w:rsidRDefault="004519D6" w:rsidP="003F29FF">
      <w:pPr>
        <w:spacing w:after="160" w:line="259" w:lineRule="auto"/>
        <w:ind w:left="0" w:firstLine="0"/>
        <w:jc w:val="left"/>
        <w:rPr>
          <w:rFonts w:ascii="Arial Narrow" w:hAnsi="Arial Narrow"/>
          <w:color w:val="auto"/>
        </w:rPr>
      </w:pPr>
      <w:r w:rsidRPr="003F29FF">
        <w:rPr>
          <w:rFonts w:ascii="Arial Narrow" w:hAnsi="Arial Narrow"/>
          <w:b/>
          <w:color w:val="auto"/>
        </w:rPr>
        <w:t>9. Warunki ochrony przeciwpożarowej</w:t>
      </w:r>
    </w:p>
    <w:p w14:paraId="61048982" w14:textId="31772C65" w:rsidR="00045187" w:rsidRPr="00E918B3" w:rsidRDefault="00045187" w:rsidP="00045187">
      <w:pPr>
        <w:spacing w:line="240" w:lineRule="auto"/>
        <w:rPr>
          <w:rFonts w:ascii="Arial Narrow" w:hAnsi="Arial Narrow" w:cs="Arial Narrow"/>
          <w:b/>
          <w:color w:val="auto"/>
          <w:u w:val="single"/>
        </w:rPr>
      </w:pPr>
      <w:r w:rsidRPr="00E918B3">
        <w:rPr>
          <w:rFonts w:ascii="Arial Narrow" w:hAnsi="Arial Narrow" w:cs="Arial Narrow"/>
          <w:b/>
          <w:color w:val="auto"/>
          <w:u w:val="single"/>
        </w:rPr>
        <w:t>9.1. Zabezpieczenia przeciwpożarowe - warunki ochrony pożarowej.</w:t>
      </w:r>
    </w:p>
    <w:p w14:paraId="061C2323" w14:textId="558BF5B5"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hAnsi="Arial Narrow" w:cs="Arial Narrow"/>
          <w:b/>
          <w:color w:val="auto"/>
          <w:u w:val="double"/>
        </w:rPr>
        <w:t>9.2</w:t>
      </w:r>
      <w:r w:rsidRPr="00E918B3">
        <w:rPr>
          <w:rFonts w:ascii="Arial Narrow" w:eastAsia="Times New Roman" w:hAnsi="Arial Narrow" w:cs="Arial Narrow"/>
          <w:b/>
          <w:color w:val="auto"/>
          <w:u w:val="double"/>
        </w:rPr>
        <w:t>. Ogólna charakterystyka obiektu (gabaryty, konstrukcja, przeznaczenie, usytuowanie).</w:t>
      </w:r>
    </w:p>
    <w:p w14:paraId="007CA034" w14:textId="77777777" w:rsidR="00045187" w:rsidRPr="00E918B3" w:rsidRDefault="00045187" w:rsidP="00045187">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Inwestycja związana z</w:t>
      </w:r>
      <w:r w:rsidRPr="00E918B3">
        <w:rPr>
          <w:rFonts w:ascii="Arial Narrow" w:hAnsi="Arial Narrow" w:cs="Arial Narrow"/>
          <w:color w:val="auto"/>
        </w:rPr>
        <w:t>apewnieniem zaplecza socjalno-biurowego dla zamierzenia polegającego na</w:t>
      </w:r>
      <w:r w:rsidRPr="00E918B3">
        <w:rPr>
          <w:rFonts w:ascii="Arial Narrow" w:eastAsia="Times New Roman" w:hAnsi="Arial Narrow" w:cs="Arial Narrow"/>
          <w:color w:val="auto"/>
        </w:rPr>
        <w:t xml:space="preserve"> tymczasowym przechowywaniem wyselekcjonowanych odpadów komunalnych w kontenerach. Przeznaczenie – przemysłowo-usługowe</w:t>
      </w:r>
    </w:p>
    <w:p w14:paraId="481A9DFE" w14:textId="1288C657" w:rsidR="00045187" w:rsidRPr="00E918B3" w:rsidRDefault="00045187" w:rsidP="00045187">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W obrębie inwestycji </w:t>
      </w:r>
      <w:r w:rsidR="00E918B3" w:rsidRPr="00E918B3">
        <w:rPr>
          <w:rFonts w:ascii="Arial Narrow" w:eastAsia="Times New Roman" w:hAnsi="Arial Narrow" w:cs="Arial Narrow"/>
          <w:color w:val="auto"/>
        </w:rPr>
        <w:t>zaprojektowano</w:t>
      </w:r>
      <w:r w:rsidRPr="00E918B3">
        <w:rPr>
          <w:rFonts w:ascii="Arial Narrow" w:hAnsi="Arial Narrow" w:cs="Arial Narrow"/>
          <w:color w:val="auto"/>
        </w:rPr>
        <w:t xml:space="preserve"> </w:t>
      </w:r>
      <w:r w:rsidR="00E918B3" w:rsidRPr="00E918B3">
        <w:rPr>
          <w:rFonts w:ascii="Arial Narrow" w:hAnsi="Arial Narrow" w:cs="Arial Narrow"/>
          <w:color w:val="auto"/>
        </w:rPr>
        <w:t xml:space="preserve">budynek - </w:t>
      </w:r>
      <w:r w:rsidRPr="00E918B3">
        <w:rPr>
          <w:rFonts w:ascii="Arial Narrow" w:hAnsi="Arial Narrow" w:cs="Arial Narrow"/>
          <w:color w:val="auto"/>
        </w:rPr>
        <w:t xml:space="preserve">kontener </w:t>
      </w:r>
      <w:proofErr w:type="spellStart"/>
      <w:r w:rsidRPr="00E918B3">
        <w:rPr>
          <w:rFonts w:ascii="Arial Narrow" w:hAnsi="Arial Narrow" w:cs="Arial Narrow"/>
          <w:color w:val="auto"/>
        </w:rPr>
        <w:t>soclajno</w:t>
      </w:r>
      <w:proofErr w:type="spellEnd"/>
      <w:r w:rsidRPr="00E918B3">
        <w:rPr>
          <w:rFonts w:ascii="Arial Narrow" w:hAnsi="Arial Narrow" w:cs="Arial Narrow"/>
          <w:color w:val="auto"/>
        </w:rPr>
        <w:t>-biurowy powiązany funkcjonalnie ze strefą PM</w:t>
      </w:r>
      <w:r w:rsidR="009D4865" w:rsidRPr="00E918B3">
        <w:rPr>
          <w:rFonts w:ascii="Arial Narrow" w:hAnsi="Arial Narrow" w:cs="Arial Narrow"/>
          <w:color w:val="auto"/>
        </w:rPr>
        <w:t>.</w:t>
      </w:r>
      <w:r w:rsidRPr="00E918B3">
        <w:rPr>
          <w:rFonts w:ascii="Arial Narrow" w:hAnsi="Arial Narrow" w:cs="Arial Narrow"/>
          <w:color w:val="auto"/>
        </w:rPr>
        <w:t xml:space="preserve"> </w:t>
      </w:r>
    </w:p>
    <w:p w14:paraId="402BEE78" w14:textId="77777777" w:rsidR="00045187" w:rsidRPr="00D83DBD" w:rsidRDefault="00045187" w:rsidP="00045187">
      <w:pPr>
        <w:spacing w:after="0" w:line="240" w:lineRule="auto"/>
        <w:rPr>
          <w:rFonts w:ascii="Arial Narrow" w:eastAsia="Times New Roman" w:hAnsi="Arial Narrow" w:cs="Arial Narrow"/>
          <w:color w:val="4472C4" w:themeColor="accent1"/>
        </w:rPr>
      </w:pPr>
    </w:p>
    <w:p w14:paraId="706844B0" w14:textId="34DC7EE8" w:rsidR="00045187" w:rsidRPr="004B37AF" w:rsidRDefault="00045187" w:rsidP="00045187">
      <w:pPr>
        <w:spacing w:after="0" w:line="240" w:lineRule="auto"/>
        <w:rPr>
          <w:rFonts w:ascii="Arial Narrow" w:eastAsia="Times New Roman" w:hAnsi="Arial Narrow" w:cs="Arial Narrow"/>
          <w:b/>
          <w:color w:val="auto"/>
          <w:u w:val="single"/>
        </w:rPr>
      </w:pPr>
      <w:r w:rsidRPr="004B37AF">
        <w:rPr>
          <w:rFonts w:ascii="Arial Narrow" w:hAnsi="Arial Narrow" w:cs="Arial Narrow"/>
          <w:b/>
          <w:color w:val="auto"/>
          <w:u w:val="single"/>
        </w:rPr>
        <w:t>9.3</w:t>
      </w:r>
      <w:r w:rsidRPr="004B37AF">
        <w:rPr>
          <w:rFonts w:ascii="Arial Narrow" w:eastAsia="Times New Roman" w:hAnsi="Arial Narrow" w:cs="Arial Narrow"/>
          <w:b/>
          <w:color w:val="auto"/>
          <w:u w:val="single"/>
        </w:rPr>
        <w:t>. Charakterystyka pożarowa</w:t>
      </w:r>
    </w:p>
    <w:p w14:paraId="6B1FFEA2" w14:textId="132ED0BB" w:rsidR="00045187" w:rsidRPr="004B37AF" w:rsidRDefault="00045187" w:rsidP="00045187">
      <w:pPr>
        <w:spacing w:after="0" w:line="240" w:lineRule="auto"/>
        <w:rPr>
          <w:rFonts w:ascii="Arial Narrow" w:eastAsia="Times New Roman" w:hAnsi="Arial Narrow" w:cs="Arial Narrow"/>
          <w:b/>
          <w:color w:val="auto"/>
          <w:u w:val="single"/>
        </w:rPr>
      </w:pPr>
      <w:r w:rsidRPr="004B37AF">
        <w:rPr>
          <w:rFonts w:ascii="Arial Narrow" w:hAnsi="Arial Narrow" w:cs="Arial Narrow"/>
          <w:b/>
          <w:color w:val="auto"/>
          <w:u w:val="single"/>
        </w:rPr>
        <w:t>9.3</w:t>
      </w:r>
      <w:r w:rsidRPr="004B37AF">
        <w:rPr>
          <w:rFonts w:ascii="Arial Narrow" w:eastAsia="Times New Roman" w:hAnsi="Arial Narrow" w:cs="Arial Narrow"/>
          <w:b/>
          <w:color w:val="auto"/>
          <w:u w:val="single"/>
        </w:rPr>
        <w:t>.1. Powierzchnia, wysokość i liczba kondygnacji obiektów kubaturowych;</w:t>
      </w:r>
    </w:p>
    <w:p w14:paraId="45787FDE" w14:textId="60D00508" w:rsidR="00045187" w:rsidRPr="004B37AF" w:rsidRDefault="00045187" w:rsidP="00045187">
      <w:pPr>
        <w:spacing w:line="240" w:lineRule="auto"/>
        <w:rPr>
          <w:rFonts w:ascii="Arial Narrow" w:hAnsi="Arial Narrow" w:cs="Arial Narrow"/>
          <w:b/>
          <w:color w:val="auto"/>
        </w:rPr>
      </w:pPr>
      <w:r w:rsidRPr="004B37AF">
        <w:rPr>
          <w:rFonts w:ascii="Arial Narrow" w:hAnsi="Arial Narrow" w:cs="Arial Narrow"/>
          <w:b/>
          <w:color w:val="auto"/>
        </w:rPr>
        <w:t xml:space="preserve">Obiekt nr </w:t>
      </w:r>
      <w:r w:rsidR="00E918B3" w:rsidRPr="004B37AF">
        <w:rPr>
          <w:rFonts w:ascii="Arial Narrow" w:hAnsi="Arial Narrow" w:cs="Arial Narrow"/>
          <w:b/>
          <w:color w:val="auto"/>
        </w:rPr>
        <w:t>Ob6</w:t>
      </w:r>
      <w:r w:rsidRPr="004B37AF">
        <w:rPr>
          <w:rFonts w:ascii="Arial Narrow" w:hAnsi="Arial Narrow" w:cs="Arial Narrow"/>
          <w:b/>
          <w:color w:val="auto"/>
        </w:rPr>
        <w:t xml:space="preserve"> </w:t>
      </w:r>
      <w:r w:rsidR="00E918B3" w:rsidRPr="004B37AF">
        <w:rPr>
          <w:rFonts w:ascii="Arial Narrow" w:hAnsi="Arial Narrow" w:cs="Arial Narrow"/>
          <w:b/>
          <w:color w:val="auto"/>
        </w:rPr>
        <w:t>–</w:t>
      </w:r>
      <w:r w:rsidRPr="004B37AF">
        <w:rPr>
          <w:rFonts w:ascii="Arial Narrow" w:hAnsi="Arial Narrow" w:cs="Arial Narrow"/>
          <w:b/>
          <w:color w:val="auto"/>
        </w:rPr>
        <w:t xml:space="preserve"> </w:t>
      </w:r>
      <w:r w:rsidR="00E918B3" w:rsidRPr="004B37AF">
        <w:rPr>
          <w:rFonts w:ascii="Arial Narrow" w:hAnsi="Arial Narrow" w:cs="Arial Narrow"/>
          <w:b/>
          <w:color w:val="auto"/>
        </w:rPr>
        <w:t>Budynek - k</w:t>
      </w:r>
      <w:r w:rsidRPr="004B37AF">
        <w:rPr>
          <w:rFonts w:ascii="Arial Narrow" w:hAnsi="Arial Narrow" w:cs="Arial Narrow"/>
          <w:b/>
          <w:color w:val="auto"/>
        </w:rPr>
        <w:t>ontener socjalno-biurowy –</w:t>
      </w:r>
      <w:r w:rsidR="00E918B3" w:rsidRPr="004B37AF">
        <w:rPr>
          <w:rFonts w:ascii="Arial Narrow" w:hAnsi="Arial Narrow" w:cs="Arial Narrow"/>
          <w:b/>
          <w:color w:val="auto"/>
        </w:rPr>
        <w:t xml:space="preserve"> </w:t>
      </w:r>
      <w:r w:rsidRPr="004B37AF">
        <w:rPr>
          <w:rFonts w:ascii="Arial Narrow" w:hAnsi="Arial Narrow" w:cs="Arial Narrow"/>
          <w:b/>
          <w:color w:val="auto"/>
        </w:rPr>
        <w:t xml:space="preserve">poziom posadzki </w:t>
      </w:r>
      <w:r w:rsidR="009D4865" w:rsidRPr="004B37AF">
        <w:rPr>
          <w:rFonts w:ascii="Arial Narrow" w:hAnsi="Arial Narrow" w:cs="Arial Narrow"/>
          <w:b/>
          <w:color w:val="auto"/>
        </w:rPr>
        <w:t>±</w:t>
      </w:r>
      <w:r w:rsidRPr="004B37AF">
        <w:rPr>
          <w:rFonts w:ascii="Arial Narrow" w:hAnsi="Arial Narrow" w:cs="Arial Narrow"/>
          <w:b/>
          <w:color w:val="auto"/>
        </w:rPr>
        <w:t xml:space="preserve">0,00 = </w:t>
      </w:r>
      <w:r w:rsidR="00E918B3" w:rsidRPr="004B37AF">
        <w:rPr>
          <w:rFonts w:ascii="Arial Narrow" w:hAnsi="Arial Narrow" w:cs="Arial Narrow"/>
          <w:b/>
          <w:color w:val="auto"/>
        </w:rPr>
        <w:t>267,75</w:t>
      </w:r>
      <w:r w:rsidRPr="004B37AF">
        <w:rPr>
          <w:rFonts w:ascii="Arial Narrow" w:hAnsi="Arial Narrow" w:cs="Arial Narrow"/>
          <w:b/>
          <w:color w:val="auto"/>
        </w:rPr>
        <w:t xml:space="preserve"> </w:t>
      </w:r>
      <w:proofErr w:type="spellStart"/>
      <w:r w:rsidRPr="004B37AF">
        <w:rPr>
          <w:rFonts w:ascii="Arial Narrow" w:hAnsi="Arial Narrow" w:cs="Arial Narrow"/>
          <w:b/>
          <w:color w:val="auto"/>
        </w:rPr>
        <w:t>mnpm</w:t>
      </w:r>
      <w:proofErr w:type="spellEnd"/>
    </w:p>
    <w:p w14:paraId="3ACE3A98" w14:textId="77777777" w:rsidR="00045187" w:rsidRPr="004B37AF" w:rsidRDefault="00045187" w:rsidP="00045187">
      <w:pPr>
        <w:spacing w:line="240" w:lineRule="auto"/>
        <w:ind w:left="708" w:hanging="705"/>
        <w:rPr>
          <w:rFonts w:ascii="Arial Narrow" w:hAnsi="Arial Narrow" w:cs="Arial Narrow"/>
          <w:b/>
          <w:color w:val="auto"/>
        </w:rPr>
      </w:pPr>
      <w:r w:rsidRPr="004B37AF">
        <w:rPr>
          <w:rFonts w:ascii="Arial Narrow" w:hAnsi="Arial Narrow" w:cs="Arial Narrow"/>
          <w:b/>
          <w:color w:val="auto"/>
        </w:rPr>
        <w:t>Obiekt jednokondygnacyjny</w:t>
      </w:r>
    </w:p>
    <w:p w14:paraId="14AAB5FC" w14:textId="1D22B727" w:rsidR="00045187" w:rsidRPr="004B37AF" w:rsidRDefault="00045187" w:rsidP="00045187">
      <w:pPr>
        <w:numPr>
          <w:ilvl w:val="0"/>
          <w:numId w:val="4"/>
        </w:numPr>
        <w:spacing w:after="5" w:line="240" w:lineRule="auto"/>
        <w:ind w:hanging="110"/>
        <w:rPr>
          <w:rFonts w:ascii="Arial Narrow" w:hAnsi="Arial Narrow"/>
          <w:b/>
          <w:color w:val="auto"/>
        </w:rPr>
      </w:pPr>
      <w:r w:rsidRPr="004B37AF">
        <w:rPr>
          <w:rFonts w:ascii="Arial Narrow" w:hAnsi="Arial Narrow"/>
          <w:color w:val="auto"/>
        </w:rPr>
        <w:t>Powierzchnia zabudowy</w:t>
      </w:r>
      <w:r w:rsidRPr="004B37AF">
        <w:rPr>
          <w:rFonts w:ascii="Arial Narrow" w:hAnsi="Arial Narrow"/>
          <w:color w:val="auto"/>
        </w:rPr>
        <w:tab/>
        <w:t xml:space="preserve"> </w:t>
      </w:r>
      <w:r w:rsidRPr="004B37AF">
        <w:rPr>
          <w:rFonts w:ascii="Arial Narrow" w:hAnsi="Arial Narrow"/>
          <w:color w:val="auto"/>
        </w:rPr>
        <w:tab/>
        <w:t xml:space="preserve"> </w:t>
      </w:r>
      <w:r w:rsidRPr="004B37AF">
        <w:rPr>
          <w:rFonts w:ascii="Arial Narrow" w:hAnsi="Arial Narrow"/>
          <w:color w:val="auto"/>
        </w:rPr>
        <w:tab/>
      </w:r>
      <w:r w:rsidRPr="004B37AF">
        <w:rPr>
          <w:rFonts w:ascii="Arial Narrow" w:hAnsi="Arial Narrow"/>
          <w:color w:val="auto"/>
        </w:rPr>
        <w:tab/>
      </w:r>
      <w:r w:rsidR="00C40B81" w:rsidRPr="004B37AF">
        <w:rPr>
          <w:rFonts w:ascii="Arial Narrow" w:hAnsi="Arial Narrow"/>
          <w:color w:val="auto"/>
        </w:rPr>
        <w:tab/>
      </w:r>
      <w:r w:rsidRPr="004B37AF">
        <w:rPr>
          <w:rFonts w:ascii="Arial Narrow" w:hAnsi="Arial Narrow"/>
          <w:b/>
          <w:color w:val="auto"/>
        </w:rPr>
        <w:t>14,</w:t>
      </w:r>
      <w:r w:rsidR="00C40B81" w:rsidRPr="004B37AF">
        <w:rPr>
          <w:rFonts w:ascii="Arial Narrow" w:hAnsi="Arial Narrow"/>
          <w:b/>
          <w:color w:val="auto"/>
        </w:rPr>
        <w:t>81</w:t>
      </w:r>
      <w:r w:rsidRPr="004B37AF">
        <w:rPr>
          <w:rFonts w:ascii="Arial Narrow" w:hAnsi="Arial Narrow"/>
          <w:b/>
          <w:color w:val="auto"/>
        </w:rPr>
        <w:t xml:space="preserve"> m2 </w:t>
      </w:r>
    </w:p>
    <w:p w14:paraId="74143313" w14:textId="177275ED" w:rsidR="00045187" w:rsidRPr="004B37AF" w:rsidRDefault="00045187" w:rsidP="00045187">
      <w:pPr>
        <w:numPr>
          <w:ilvl w:val="0"/>
          <w:numId w:val="4"/>
        </w:numPr>
        <w:spacing w:after="5" w:line="240" w:lineRule="auto"/>
        <w:ind w:hanging="110"/>
        <w:rPr>
          <w:rFonts w:ascii="Arial Narrow" w:hAnsi="Arial Narrow"/>
          <w:b/>
          <w:color w:val="auto"/>
        </w:rPr>
      </w:pPr>
      <w:r w:rsidRPr="004B37AF">
        <w:rPr>
          <w:rFonts w:ascii="Arial Narrow" w:hAnsi="Arial Narrow"/>
          <w:color w:val="auto"/>
        </w:rPr>
        <w:t>Powierzchnia całkowita</w:t>
      </w:r>
      <w:r w:rsidRPr="004B37AF">
        <w:rPr>
          <w:rFonts w:ascii="Arial Narrow" w:hAnsi="Arial Narrow"/>
          <w:color w:val="auto"/>
        </w:rPr>
        <w:tab/>
        <w:t xml:space="preserve"> </w:t>
      </w:r>
      <w:r w:rsidRPr="004B37AF">
        <w:rPr>
          <w:rFonts w:ascii="Arial Narrow" w:hAnsi="Arial Narrow"/>
          <w:color w:val="auto"/>
        </w:rPr>
        <w:tab/>
        <w:t xml:space="preserve"> </w:t>
      </w:r>
      <w:r w:rsidRPr="004B37AF">
        <w:rPr>
          <w:rFonts w:ascii="Arial Narrow" w:hAnsi="Arial Narrow"/>
          <w:color w:val="auto"/>
        </w:rPr>
        <w:tab/>
      </w:r>
      <w:r w:rsidRPr="004B37AF">
        <w:rPr>
          <w:rFonts w:ascii="Arial Narrow" w:hAnsi="Arial Narrow"/>
          <w:color w:val="auto"/>
        </w:rPr>
        <w:tab/>
      </w:r>
      <w:r w:rsidR="00C40B81" w:rsidRPr="004B37AF">
        <w:rPr>
          <w:rFonts w:ascii="Arial Narrow" w:hAnsi="Arial Narrow"/>
          <w:color w:val="auto"/>
        </w:rPr>
        <w:tab/>
      </w:r>
      <w:r w:rsidRPr="004B37AF">
        <w:rPr>
          <w:rFonts w:ascii="Arial Narrow" w:hAnsi="Arial Narrow"/>
          <w:b/>
          <w:color w:val="auto"/>
        </w:rPr>
        <w:t>14,</w:t>
      </w:r>
      <w:r w:rsidR="00C40B81" w:rsidRPr="004B37AF">
        <w:rPr>
          <w:rFonts w:ascii="Arial Narrow" w:hAnsi="Arial Narrow"/>
          <w:b/>
          <w:color w:val="auto"/>
        </w:rPr>
        <w:t>81</w:t>
      </w:r>
      <w:r w:rsidRPr="004B37AF">
        <w:rPr>
          <w:rFonts w:ascii="Arial Narrow" w:hAnsi="Arial Narrow"/>
          <w:b/>
          <w:color w:val="auto"/>
        </w:rPr>
        <w:t xml:space="preserve"> m2 </w:t>
      </w:r>
    </w:p>
    <w:p w14:paraId="45F85863" w14:textId="519B2DC8" w:rsidR="00045187" w:rsidRPr="004B37AF" w:rsidRDefault="00045187" w:rsidP="00045187">
      <w:pPr>
        <w:numPr>
          <w:ilvl w:val="0"/>
          <w:numId w:val="4"/>
        </w:numPr>
        <w:spacing w:after="5" w:line="240" w:lineRule="auto"/>
        <w:ind w:hanging="110"/>
        <w:rPr>
          <w:rFonts w:ascii="Arial Narrow" w:hAnsi="Arial Narrow"/>
          <w:b/>
          <w:color w:val="auto"/>
        </w:rPr>
      </w:pPr>
      <w:r w:rsidRPr="004B37AF">
        <w:rPr>
          <w:rFonts w:ascii="Arial Narrow" w:hAnsi="Arial Narrow"/>
          <w:color w:val="auto"/>
        </w:rPr>
        <w:t xml:space="preserve">Powierzchnia całkowita netto= pow. użytkowa  </w:t>
      </w:r>
      <w:r w:rsidRPr="004B37AF">
        <w:rPr>
          <w:rFonts w:ascii="Arial Narrow" w:hAnsi="Arial Narrow"/>
          <w:color w:val="auto"/>
        </w:rPr>
        <w:tab/>
      </w:r>
      <w:r w:rsidRPr="004B37AF">
        <w:rPr>
          <w:rFonts w:ascii="Arial Narrow" w:hAnsi="Arial Narrow"/>
          <w:color w:val="auto"/>
        </w:rPr>
        <w:tab/>
      </w:r>
      <w:r w:rsidRPr="004B37AF">
        <w:rPr>
          <w:rFonts w:ascii="Arial Narrow" w:hAnsi="Arial Narrow"/>
          <w:b/>
          <w:color w:val="auto"/>
        </w:rPr>
        <w:t>12,7</w:t>
      </w:r>
      <w:r w:rsidR="009D4865" w:rsidRPr="004B37AF">
        <w:rPr>
          <w:rFonts w:ascii="Arial Narrow" w:hAnsi="Arial Narrow"/>
          <w:b/>
          <w:color w:val="auto"/>
        </w:rPr>
        <w:t>0</w:t>
      </w:r>
      <w:r w:rsidRPr="004B37AF">
        <w:rPr>
          <w:rFonts w:ascii="Arial Narrow" w:hAnsi="Arial Narrow"/>
          <w:b/>
          <w:color w:val="auto"/>
        </w:rPr>
        <w:t xml:space="preserve"> m2 </w:t>
      </w:r>
    </w:p>
    <w:p w14:paraId="6363AACD" w14:textId="088CED04" w:rsidR="00045187" w:rsidRPr="004B37AF" w:rsidRDefault="00045187" w:rsidP="00045187">
      <w:pPr>
        <w:numPr>
          <w:ilvl w:val="0"/>
          <w:numId w:val="4"/>
        </w:numPr>
        <w:spacing w:after="5" w:line="240" w:lineRule="auto"/>
        <w:ind w:hanging="110"/>
        <w:rPr>
          <w:rFonts w:ascii="Arial Narrow" w:hAnsi="Arial Narrow"/>
          <w:color w:val="auto"/>
        </w:rPr>
      </w:pPr>
      <w:r w:rsidRPr="004B37AF">
        <w:rPr>
          <w:rFonts w:ascii="Arial Narrow" w:hAnsi="Arial Narrow"/>
          <w:color w:val="auto"/>
        </w:rPr>
        <w:t xml:space="preserve">Kubatura całkowita netto  </w:t>
      </w:r>
      <w:r w:rsidRPr="004B37AF">
        <w:rPr>
          <w:rFonts w:ascii="Arial Narrow" w:hAnsi="Arial Narrow"/>
          <w:color w:val="auto"/>
        </w:rPr>
        <w:tab/>
        <w:t xml:space="preserve"> </w:t>
      </w:r>
      <w:r w:rsidRPr="004B37AF">
        <w:rPr>
          <w:rFonts w:ascii="Arial Narrow" w:hAnsi="Arial Narrow"/>
          <w:color w:val="auto"/>
        </w:rPr>
        <w:tab/>
        <w:t xml:space="preserve"> </w:t>
      </w:r>
      <w:r w:rsidRPr="004B37AF">
        <w:rPr>
          <w:rFonts w:ascii="Arial Narrow" w:hAnsi="Arial Narrow"/>
          <w:color w:val="auto"/>
        </w:rPr>
        <w:tab/>
      </w:r>
      <w:r w:rsidRPr="004B37AF">
        <w:rPr>
          <w:rFonts w:ascii="Arial Narrow" w:hAnsi="Arial Narrow"/>
          <w:color w:val="auto"/>
        </w:rPr>
        <w:tab/>
      </w:r>
      <w:r w:rsidR="00C40B81" w:rsidRPr="004B37AF">
        <w:rPr>
          <w:rFonts w:ascii="Arial Narrow" w:hAnsi="Arial Narrow"/>
          <w:b/>
          <w:color w:val="auto"/>
        </w:rPr>
        <w:t>4</w:t>
      </w:r>
      <w:r w:rsidR="00F449C5" w:rsidRPr="004B37AF">
        <w:rPr>
          <w:rFonts w:ascii="Arial Narrow" w:hAnsi="Arial Narrow"/>
          <w:b/>
          <w:color w:val="auto"/>
        </w:rPr>
        <w:t>3,</w:t>
      </w:r>
      <w:r w:rsidR="00C40B81" w:rsidRPr="004B37AF">
        <w:rPr>
          <w:rFonts w:ascii="Arial Narrow" w:hAnsi="Arial Narrow"/>
          <w:b/>
          <w:color w:val="auto"/>
        </w:rPr>
        <w:t>69</w:t>
      </w:r>
      <w:r w:rsidRPr="004B37AF">
        <w:rPr>
          <w:rFonts w:ascii="Arial Narrow" w:hAnsi="Arial Narrow"/>
          <w:b/>
          <w:color w:val="auto"/>
        </w:rPr>
        <w:t xml:space="preserve"> m3</w:t>
      </w:r>
      <w:r w:rsidRPr="004B37AF">
        <w:rPr>
          <w:rFonts w:ascii="Arial Narrow" w:hAnsi="Arial Narrow"/>
          <w:color w:val="auto"/>
        </w:rPr>
        <w:t xml:space="preserve"> </w:t>
      </w:r>
    </w:p>
    <w:p w14:paraId="019C5657" w14:textId="3325DE15" w:rsidR="00045187" w:rsidRPr="004B37AF" w:rsidRDefault="00045187" w:rsidP="00045187">
      <w:pPr>
        <w:numPr>
          <w:ilvl w:val="0"/>
          <w:numId w:val="4"/>
        </w:numPr>
        <w:spacing w:after="5" w:line="240" w:lineRule="auto"/>
        <w:ind w:hanging="110"/>
        <w:rPr>
          <w:rFonts w:ascii="Arial Narrow" w:hAnsi="Arial Narrow"/>
          <w:b/>
          <w:color w:val="auto"/>
        </w:rPr>
      </w:pPr>
      <w:r w:rsidRPr="004B37AF">
        <w:rPr>
          <w:rFonts w:ascii="Arial Narrow" w:hAnsi="Arial Narrow"/>
          <w:color w:val="auto"/>
        </w:rPr>
        <w:t xml:space="preserve">Długość </w:t>
      </w:r>
      <w:r w:rsidR="00CD5D3A" w:rsidRPr="004B37AF">
        <w:rPr>
          <w:rFonts w:ascii="Arial Narrow" w:hAnsi="Arial Narrow"/>
          <w:color w:val="auto"/>
        </w:rPr>
        <w:t>kontenera</w:t>
      </w:r>
      <w:r w:rsidRPr="004B37AF">
        <w:rPr>
          <w:rFonts w:ascii="Arial Narrow" w:hAnsi="Arial Narrow"/>
          <w:color w:val="auto"/>
        </w:rPr>
        <w:t xml:space="preserve"> – </w:t>
      </w:r>
      <w:r w:rsidRPr="004B37AF">
        <w:rPr>
          <w:rFonts w:ascii="Arial Narrow" w:hAnsi="Arial Narrow"/>
          <w:b/>
          <w:color w:val="auto"/>
        </w:rPr>
        <w:t>6,07 m</w:t>
      </w:r>
      <w:r w:rsidRPr="004B37AF">
        <w:rPr>
          <w:rFonts w:ascii="Arial Narrow" w:hAnsi="Arial Narrow"/>
          <w:color w:val="auto"/>
        </w:rPr>
        <w:t xml:space="preserve">, szerokość </w:t>
      </w:r>
      <w:r w:rsidR="00CD5D3A" w:rsidRPr="004B37AF">
        <w:rPr>
          <w:rFonts w:ascii="Arial Narrow" w:hAnsi="Arial Narrow"/>
          <w:color w:val="auto"/>
        </w:rPr>
        <w:t>kontenera</w:t>
      </w:r>
      <w:r w:rsidRPr="004B37AF">
        <w:rPr>
          <w:rFonts w:ascii="Arial Narrow" w:hAnsi="Arial Narrow"/>
          <w:color w:val="auto"/>
        </w:rPr>
        <w:t xml:space="preserve"> - </w:t>
      </w:r>
      <w:r w:rsidRPr="004B37AF">
        <w:rPr>
          <w:rFonts w:ascii="Arial Narrow" w:hAnsi="Arial Narrow"/>
          <w:b/>
          <w:color w:val="auto"/>
        </w:rPr>
        <w:t xml:space="preserve">2,44 m </w:t>
      </w:r>
    </w:p>
    <w:p w14:paraId="65A8EF3E" w14:textId="3B6A93AE" w:rsidR="00045187" w:rsidRPr="004B37AF" w:rsidRDefault="00045187" w:rsidP="00045187">
      <w:pPr>
        <w:numPr>
          <w:ilvl w:val="0"/>
          <w:numId w:val="4"/>
        </w:numPr>
        <w:spacing w:after="5" w:line="240" w:lineRule="auto"/>
        <w:ind w:hanging="110"/>
        <w:rPr>
          <w:rFonts w:ascii="Arial Narrow" w:hAnsi="Arial Narrow"/>
          <w:b/>
          <w:color w:val="auto"/>
        </w:rPr>
      </w:pPr>
      <w:r w:rsidRPr="004B37AF">
        <w:rPr>
          <w:rFonts w:ascii="Arial Narrow" w:hAnsi="Arial Narrow"/>
          <w:color w:val="auto"/>
        </w:rPr>
        <w:t xml:space="preserve">Wysokość </w:t>
      </w:r>
      <w:r w:rsidR="00CD5D3A" w:rsidRPr="004B37AF">
        <w:rPr>
          <w:rFonts w:ascii="Arial Narrow" w:hAnsi="Arial Narrow"/>
          <w:color w:val="auto"/>
        </w:rPr>
        <w:t>kontenera</w:t>
      </w:r>
      <w:r w:rsidRPr="004B37AF">
        <w:rPr>
          <w:rFonts w:ascii="Arial Narrow" w:hAnsi="Arial Narrow"/>
          <w:color w:val="auto"/>
        </w:rPr>
        <w:t xml:space="preserve"> wg Dz.U. Nr 75 </w:t>
      </w:r>
      <w:r w:rsidR="002746A8" w:rsidRPr="004B37AF">
        <w:rPr>
          <w:rFonts w:ascii="Arial Narrow" w:hAnsi="Arial Narrow"/>
          <w:b/>
          <w:color w:val="auto"/>
        </w:rPr>
        <w:t>2,80</w:t>
      </w:r>
      <w:r w:rsidRPr="004B37AF">
        <w:rPr>
          <w:rFonts w:ascii="Arial Narrow" w:hAnsi="Arial Narrow"/>
          <w:b/>
          <w:color w:val="auto"/>
        </w:rPr>
        <w:t xml:space="preserve"> m</w:t>
      </w:r>
    </w:p>
    <w:p w14:paraId="1CEEFABD" w14:textId="77777777" w:rsidR="00045187" w:rsidRPr="00D83DBD" w:rsidRDefault="00045187" w:rsidP="00045187">
      <w:pPr>
        <w:spacing w:line="240" w:lineRule="auto"/>
        <w:rPr>
          <w:rFonts w:ascii="Arial Narrow" w:hAnsi="Arial Narrow" w:cs="Arial Narrow"/>
          <w:b/>
          <w:color w:val="4472C4" w:themeColor="accent1"/>
          <w:u w:val="single"/>
        </w:rPr>
      </w:pPr>
    </w:p>
    <w:p w14:paraId="59F47740" w14:textId="77DD0330" w:rsidR="00045187" w:rsidRPr="00C735A4" w:rsidRDefault="00045187" w:rsidP="00045187">
      <w:pPr>
        <w:spacing w:after="0" w:line="240" w:lineRule="auto"/>
        <w:rPr>
          <w:rFonts w:ascii="Arial Narrow" w:eastAsia="Times New Roman" w:hAnsi="Arial Narrow" w:cs="Arial Narrow"/>
          <w:b/>
          <w:color w:val="auto"/>
          <w:u w:val="double"/>
        </w:rPr>
      </w:pPr>
      <w:r w:rsidRPr="00C735A4">
        <w:rPr>
          <w:rFonts w:ascii="Arial Narrow" w:eastAsia="Times New Roman" w:hAnsi="Arial Narrow" w:cs="Arial Narrow"/>
          <w:b/>
          <w:color w:val="auto"/>
          <w:u w:val="double"/>
        </w:rPr>
        <w:t>9.3.</w:t>
      </w:r>
      <w:r w:rsidRPr="00C735A4">
        <w:rPr>
          <w:rFonts w:ascii="Arial Narrow" w:hAnsi="Arial Narrow" w:cs="Arial Narrow"/>
          <w:b/>
          <w:color w:val="auto"/>
          <w:u w:val="double"/>
        </w:rPr>
        <w:t>2</w:t>
      </w:r>
      <w:r w:rsidRPr="00C735A4">
        <w:rPr>
          <w:rFonts w:ascii="Arial Narrow" w:eastAsia="Times New Roman" w:hAnsi="Arial Narrow" w:cs="Arial Narrow"/>
          <w:b/>
          <w:color w:val="auto"/>
          <w:u w:val="double"/>
        </w:rPr>
        <w:t xml:space="preserve"> Odległość od obiektów sąsiadujących;</w:t>
      </w:r>
    </w:p>
    <w:p w14:paraId="6A701A98" w14:textId="3D95E2BA" w:rsidR="002F16E8" w:rsidRPr="00C735A4" w:rsidRDefault="00C735A4" w:rsidP="002F16E8">
      <w:pPr>
        <w:spacing w:after="0" w:line="240" w:lineRule="auto"/>
        <w:rPr>
          <w:rFonts w:ascii="Arial Narrow" w:eastAsia="Times New Roman" w:hAnsi="Arial Narrow" w:cs="Arial Narrow"/>
          <w:color w:val="auto"/>
        </w:rPr>
      </w:pPr>
      <w:r w:rsidRPr="00C735A4">
        <w:rPr>
          <w:rFonts w:ascii="Arial Narrow" w:eastAsia="Times New Roman" w:hAnsi="Arial Narrow" w:cs="Arial Narrow"/>
          <w:color w:val="auto"/>
        </w:rPr>
        <w:t>Budynek k</w:t>
      </w:r>
      <w:r w:rsidR="002F16E8" w:rsidRPr="00C735A4">
        <w:rPr>
          <w:rFonts w:ascii="Arial Narrow" w:eastAsia="Times New Roman" w:hAnsi="Arial Narrow" w:cs="Arial Narrow"/>
          <w:color w:val="auto"/>
        </w:rPr>
        <w:t xml:space="preserve">ontener </w:t>
      </w:r>
      <w:proofErr w:type="spellStart"/>
      <w:r w:rsidR="002F16E8" w:rsidRPr="00C735A4">
        <w:rPr>
          <w:rFonts w:ascii="Arial Narrow" w:eastAsia="Times New Roman" w:hAnsi="Arial Narrow" w:cs="Arial Narrow"/>
          <w:color w:val="auto"/>
        </w:rPr>
        <w:t>socjalno</w:t>
      </w:r>
      <w:proofErr w:type="spellEnd"/>
      <w:r w:rsidR="002F16E8" w:rsidRPr="00C735A4">
        <w:rPr>
          <w:rFonts w:ascii="Arial Narrow" w:eastAsia="Times New Roman" w:hAnsi="Arial Narrow" w:cs="Arial Narrow"/>
          <w:color w:val="auto"/>
        </w:rPr>
        <w:t xml:space="preserve"> biurowy w kat. ZLIII znajduje się </w:t>
      </w:r>
      <w:r w:rsidRPr="00C735A4">
        <w:rPr>
          <w:rFonts w:ascii="Arial Narrow" w:eastAsia="Times New Roman" w:hAnsi="Arial Narrow" w:cs="Arial Narrow"/>
          <w:color w:val="auto"/>
        </w:rPr>
        <w:t xml:space="preserve"> w odległości 3</w:t>
      </w:r>
      <w:r w:rsidR="002F16E8" w:rsidRPr="00C735A4">
        <w:rPr>
          <w:rFonts w:ascii="Arial Narrow" w:eastAsia="Times New Roman" w:hAnsi="Arial Narrow" w:cs="Arial Narrow"/>
          <w:color w:val="auto"/>
        </w:rPr>
        <w:t>,</w:t>
      </w:r>
      <w:r w:rsidRPr="00C735A4">
        <w:rPr>
          <w:rFonts w:ascii="Arial Narrow" w:eastAsia="Times New Roman" w:hAnsi="Arial Narrow" w:cs="Arial Narrow"/>
          <w:color w:val="auto"/>
        </w:rPr>
        <w:t>0</w:t>
      </w:r>
      <w:r w:rsidR="002F16E8" w:rsidRPr="00C735A4">
        <w:rPr>
          <w:rFonts w:ascii="Arial Narrow" w:eastAsia="Times New Roman" w:hAnsi="Arial Narrow" w:cs="Arial Narrow"/>
          <w:color w:val="auto"/>
        </w:rPr>
        <w:t xml:space="preserve">m od strefy pożarowej PM, </w:t>
      </w:r>
      <w:r w:rsidRPr="00C735A4">
        <w:rPr>
          <w:rFonts w:ascii="Arial Narrow" w:eastAsia="Times New Roman" w:hAnsi="Arial Narrow" w:cs="Arial Narrow"/>
          <w:color w:val="auto"/>
        </w:rPr>
        <w:t>oraz w odległościach od granic działki 4003/206:</w:t>
      </w:r>
    </w:p>
    <w:p w14:paraId="69B92EDB" w14:textId="55A30DF5" w:rsidR="002F16E8" w:rsidRPr="00C735A4" w:rsidRDefault="002F16E8" w:rsidP="002F16E8">
      <w:pPr>
        <w:spacing w:after="0" w:line="240" w:lineRule="auto"/>
        <w:rPr>
          <w:rFonts w:ascii="Arial Narrow" w:eastAsia="Times New Roman" w:hAnsi="Arial Narrow" w:cs="Arial Narrow"/>
          <w:color w:val="auto"/>
        </w:rPr>
      </w:pPr>
      <w:r w:rsidRPr="00C735A4">
        <w:rPr>
          <w:rFonts w:ascii="Arial Narrow" w:eastAsia="Times New Roman" w:hAnsi="Arial Narrow" w:cs="Arial Narrow"/>
          <w:color w:val="auto"/>
        </w:rPr>
        <w:t xml:space="preserve">- </w:t>
      </w:r>
      <w:r w:rsidR="000120A9" w:rsidRPr="00C735A4">
        <w:rPr>
          <w:rFonts w:ascii="Arial Narrow" w:eastAsia="Times New Roman" w:hAnsi="Arial Narrow" w:cs="Arial Narrow"/>
          <w:color w:val="auto"/>
        </w:rPr>
        <w:t>31</w:t>
      </w:r>
      <w:r w:rsidRPr="00C735A4">
        <w:rPr>
          <w:rFonts w:ascii="Arial Narrow" w:eastAsia="Times New Roman" w:hAnsi="Arial Narrow" w:cs="Arial Narrow"/>
          <w:color w:val="auto"/>
        </w:rPr>
        <w:t>,</w:t>
      </w:r>
      <w:r w:rsidR="000120A9" w:rsidRPr="00C735A4">
        <w:rPr>
          <w:rFonts w:ascii="Arial Narrow" w:eastAsia="Times New Roman" w:hAnsi="Arial Narrow" w:cs="Arial Narrow"/>
          <w:color w:val="auto"/>
        </w:rPr>
        <w:t>05</w:t>
      </w:r>
      <w:r w:rsidRPr="00C735A4">
        <w:rPr>
          <w:rFonts w:ascii="Arial Narrow" w:eastAsia="Times New Roman" w:hAnsi="Arial Narrow" w:cs="Arial Narrow"/>
          <w:color w:val="auto"/>
        </w:rPr>
        <w:t xml:space="preserve">m od granicy południowej, </w:t>
      </w:r>
    </w:p>
    <w:p w14:paraId="00476825" w14:textId="66D2C537" w:rsidR="002F16E8" w:rsidRPr="00C735A4" w:rsidRDefault="002F16E8" w:rsidP="002F16E8">
      <w:pPr>
        <w:spacing w:after="0" w:line="240" w:lineRule="auto"/>
        <w:rPr>
          <w:rFonts w:ascii="Arial Narrow" w:eastAsia="Times New Roman" w:hAnsi="Arial Narrow" w:cs="Arial Narrow"/>
          <w:color w:val="auto"/>
        </w:rPr>
      </w:pPr>
      <w:r w:rsidRPr="00C735A4">
        <w:rPr>
          <w:rFonts w:ascii="Arial Narrow" w:eastAsia="Times New Roman" w:hAnsi="Arial Narrow" w:cs="Arial Narrow"/>
          <w:color w:val="auto"/>
        </w:rPr>
        <w:t xml:space="preserve">- </w:t>
      </w:r>
      <w:r w:rsidR="000120A9" w:rsidRPr="00C735A4">
        <w:rPr>
          <w:rFonts w:ascii="Arial Narrow" w:eastAsia="Times New Roman" w:hAnsi="Arial Narrow" w:cs="Arial Narrow"/>
          <w:color w:val="auto"/>
        </w:rPr>
        <w:t>82</w:t>
      </w:r>
      <w:r w:rsidRPr="00C735A4">
        <w:rPr>
          <w:rFonts w:ascii="Arial Narrow" w:eastAsia="Times New Roman" w:hAnsi="Arial Narrow" w:cs="Arial Narrow"/>
          <w:color w:val="auto"/>
        </w:rPr>
        <w:t>,</w:t>
      </w:r>
      <w:r w:rsidR="000120A9" w:rsidRPr="00C735A4">
        <w:rPr>
          <w:rFonts w:ascii="Arial Narrow" w:eastAsia="Times New Roman" w:hAnsi="Arial Narrow" w:cs="Arial Narrow"/>
          <w:color w:val="auto"/>
        </w:rPr>
        <w:t>38</w:t>
      </w:r>
      <w:r w:rsidRPr="00C735A4">
        <w:rPr>
          <w:rFonts w:ascii="Arial Narrow" w:eastAsia="Times New Roman" w:hAnsi="Arial Narrow" w:cs="Arial Narrow"/>
          <w:color w:val="auto"/>
        </w:rPr>
        <w:t>m od granicy wschodniej,</w:t>
      </w:r>
    </w:p>
    <w:p w14:paraId="2283A2EF" w14:textId="7B0FDED9" w:rsidR="00C735A4" w:rsidRPr="00C735A4" w:rsidRDefault="002F16E8" w:rsidP="00C735A4">
      <w:pPr>
        <w:spacing w:after="0" w:line="240" w:lineRule="auto"/>
        <w:rPr>
          <w:rFonts w:ascii="Arial Narrow" w:eastAsia="Times New Roman" w:hAnsi="Arial Narrow" w:cs="Arial Narrow"/>
          <w:color w:val="auto"/>
        </w:rPr>
      </w:pPr>
      <w:r w:rsidRPr="00C735A4">
        <w:rPr>
          <w:rFonts w:ascii="Arial Narrow" w:eastAsia="Times New Roman" w:hAnsi="Arial Narrow" w:cs="Arial Narrow"/>
          <w:color w:val="auto"/>
        </w:rPr>
        <w:t>- 2</w:t>
      </w:r>
      <w:r w:rsidR="00C735A4" w:rsidRPr="00C735A4">
        <w:rPr>
          <w:rFonts w:ascii="Arial Narrow" w:eastAsia="Times New Roman" w:hAnsi="Arial Narrow" w:cs="Arial Narrow"/>
          <w:color w:val="auto"/>
        </w:rPr>
        <w:t>9</w:t>
      </w:r>
      <w:r w:rsidRPr="00C735A4">
        <w:rPr>
          <w:rFonts w:ascii="Arial Narrow" w:eastAsia="Times New Roman" w:hAnsi="Arial Narrow" w:cs="Arial Narrow"/>
          <w:color w:val="auto"/>
        </w:rPr>
        <w:t>,</w:t>
      </w:r>
      <w:r w:rsidR="00C735A4" w:rsidRPr="00C735A4">
        <w:rPr>
          <w:rFonts w:ascii="Arial Narrow" w:eastAsia="Times New Roman" w:hAnsi="Arial Narrow" w:cs="Arial Narrow"/>
          <w:color w:val="auto"/>
        </w:rPr>
        <w:t>16m</w:t>
      </w:r>
      <w:r w:rsidRPr="00C735A4">
        <w:rPr>
          <w:rFonts w:ascii="Arial Narrow" w:eastAsia="Times New Roman" w:hAnsi="Arial Narrow" w:cs="Arial Narrow"/>
          <w:color w:val="auto"/>
        </w:rPr>
        <w:t xml:space="preserve"> od granicy zachodniej</w:t>
      </w:r>
      <w:r w:rsidR="00C735A4" w:rsidRPr="00C735A4">
        <w:rPr>
          <w:rFonts w:ascii="Arial Narrow" w:eastAsia="Times New Roman" w:hAnsi="Arial Narrow" w:cs="Arial Narrow"/>
          <w:color w:val="auto"/>
        </w:rPr>
        <w:t>,</w:t>
      </w:r>
    </w:p>
    <w:p w14:paraId="05F9AB49" w14:textId="1313643F" w:rsidR="00C735A4" w:rsidRPr="00C735A4" w:rsidRDefault="00C735A4" w:rsidP="002F16E8">
      <w:pPr>
        <w:spacing w:after="0" w:line="240" w:lineRule="auto"/>
        <w:rPr>
          <w:rFonts w:ascii="Arial Narrow" w:eastAsia="Times New Roman" w:hAnsi="Arial Narrow" w:cs="Arial Narrow"/>
          <w:color w:val="auto"/>
        </w:rPr>
      </w:pPr>
      <w:r w:rsidRPr="00C735A4">
        <w:rPr>
          <w:rFonts w:ascii="Arial Narrow" w:eastAsia="Times New Roman" w:hAnsi="Arial Narrow" w:cs="Arial Narrow"/>
          <w:color w:val="auto"/>
        </w:rPr>
        <w:t>- 12,84m od granicy północnej.</w:t>
      </w:r>
    </w:p>
    <w:p w14:paraId="2F3983F7"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4C886835" w14:textId="0C9FF896"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hAnsi="Arial Narrow" w:cs="Arial Narrow"/>
          <w:b/>
          <w:color w:val="auto"/>
          <w:u w:val="double"/>
        </w:rPr>
        <w:t>9.4.</w:t>
      </w:r>
      <w:r w:rsidRPr="00E918B3">
        <w:rPr>
          <w:rFonts w:ascii="Arial Narrow" w:eastAsia="Times New Roman" w:hAnsi="Arial Narrow" w:cs="Arial Narrow"/>
          <w:b/>
          <w:color w:val="auto"/>
          <w:u w:val="double"/>
        </w:rPr>
        <w:t xml:space="preserve"> Parametry pożarowe występujących substancji palnych;</w:t>
      </w:r>
    </w:p>
    <w:p w14:paraId="28128C0D" w14:textId="669169D3" w:rsidR="00045187" w:rsidRPr="00E918B3" w:rsidRDefault="002F16E8" w:rsidP="00045187">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Kontener zakwalifikowany do kategorii zagrożenia ludzi</w:t>
      </w:r>
      <w:r w:rsidR="00045187" w:rsidRPr="00E918B3">
        <w:rPr>
          <w:rFonts w:ascii="Arial Narrow" w:eastAsia="Times New Roman" w:hAnsi="Arial Narrow" w:cs="Arial Narrow"/>
          <w:color w:val="auto"/>
        </w:rPr>
        <w:t xml:space="preserve"> </w:t>
      </w:r>
      <w:r w:rsidR="00045187" w:rsidRPr="00E918B3">
        <w:rPr>
          <w:rFonts w:ascii="Arial Narrow" w:hAnsi="Arial Narrow" w:cs="Arial Narrow"/>
          <w:color w:val="auto"/>
        </w:rPr>
        <w:t>ZLIII</w:t>
      </w:r>
      <w:r w:rsidRPr="00E918B3">
        <w:rPr>
          <w:rFonts w:ascii="Arial Narrow" w:hAnsi="Arial Narrow" w:cs="Arial Narrow"/>
          <w:color w:val="auto"/>
        </w:rPr>
        <w:t xml:space="preserve"> -</w:t>
      </w:r>
      <w:r w:rsidR="00045187" w:rsidRPr="00E918B3">
        <w:rPr>
          <w:rFonts w:ascii="Arial Narrow" w:hAnsi="Arial Narrow" w:cs="Arial Narrow"/>
          <w:color w:val="auto"/>
        </w:rPr>
        <w:t xml:space="preserve"> </w:t>
      </w:r>
      <w:r w:rsidRPr="00E918B3">
        <w:rPr>
          <w:rFonts w:ascii="Arial Narrow" w:hAnsi="Arial Narrow" w:cs="Arial Narrow"/>
          <w:color w:val="auto"/>
        </w:rPr>
        <w:t>n</w:t>
      </w:r>
      <w:r w:rsidR="00045187" w:rsidRPr="00E918B3">
        <w:rPr>
          <w:rFonts w:ascii="Arial Narrow" w:hAnsi="Arial Narrow" w:cs="Arial Narrow"/>
          <w:color w:val="auto"/>
        </w:rPr>
        <w:t>ie wyznacza się gęstości obciążenia ogniowego.</w:t>
      </w:r>
    </w:p>
    <w:p w14:paraId="6A939D8C"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3C0FE0FF" w14:textId="15578514"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eastAsia="Times New Roman" w:hAnsi="Arial Narrow" w:cs="Arial Narrow"/>
          <w:b/>
          <w:color w:val="auto"/>
          <w:u w:val="double"/>
        </w:rPr>
        <w:t>9.5. Kategoria zagrożenia ludzi, przewidywana liczbę osób na każdej kondygnacji i w poszczególnych pomieszczeniach;</w:t>
      </w:r>
    </w:p>
    <w:p w14:paraId="48376802" w14:textId="65207978" w:rsidR="00045187" w:rsidRPr="00E918B3" w:rsidRDefault="00045187" w:rsidP="00045187">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Strefę pożarową kwalifikuje się do kategorii </w:t>
      </w:r>
      <w:r w:rsidRPr="00E918B3">
        <w:rPr>
          <w:rFonts w:ascii="Arial Narrow" w:hAnsi="Arial Narrow" w:cs="Arial Narrow"/>
          <w:color w:val="auto"/>
        </w:rPr>
        <w:t>ZLIII</w:t>
      </w:r>
      <w:r w:rsidRPr="00E918B3">
        <w:rPr>
          <w:rFonts w:ascii="Arial Narrow" w:eastAsia="Times New Roman" w:hAnsi="Arial Narrow" w:cs="Arial Narrow"/>
          <w:color w:val="auto"/>
        </w:rPr>
        <w:t xml:space="preserve">, </w:t>
      </w:r>
      <w:r w:rsidRPr="00E918B3">
        <w:rPr>
          <w:rFonts w:ascii="Arial Narrow" w:hAnsi="Arial Narrow" w:cs="Arial Narrow"/>
          <w:color w:val="auto"/>
        </w:rPr>
        <w:t>P</w:t>
      </w:r>
      <w:r w:rsidRPr="00E918B3">
        <w:rPr>
          <w:rFonts w:ascii="Arial Narrow" w:eastAsia="Times New Roman" w:hAnsi="Arial Narrow" w:cs="Arial Narrow"/>
          <w:color w:val="auto"/>
        </w:rPr>
        <w:t>rzebywani</w:t>
      </w:r>
      <w:r w:rsidR="002F16E8" w:rsidRPr="00E918B3">
        <w:rPr>
          <w:rFonts w:ascii="Arial Narrow" w:eastAsia="Times New Roman" w:hAnsi="Arial Narrow" w:cs="Arial Narrow"/>
          <w:color w:val="auto"/>
        </w:rPr>
        <w:t>e</w:t>
      </w:r>
      <w:r w:rsidRPr="00E918B3">
        <w:rPr>
          <w:rFonts w:ascii="Arial Narrow" w:eastAsia="Times New Roman" w:hAnsi="Arial Narrow" w:cs="Arial Narrow"/>
          <w:color w:val="auto"/>
        </w:rPr>
        <w:t xml:space="preserve"> ludzi</w:t>
      </w:r>
      <w:r w:rsidRPr="00E918B3">
        <w:rPr>
          <w:rFonts w:ascii="Arial Narrow" w:hAnsi="Arial Narrow" w:cs="Arial Narrow"/>
          <w:color w:val="auto"/>
        </w:rPr>
        <w:t xml:space="preserve">: </w:t>
      </w:r>
      <w:r w:rsidR="002F16E8" w:rsidRPr="00E918B3">
        <w:rPr>
          <w:rFonts w:ascii="Arial Narrow" w:hAnsi="Arial Narrow" w:cs="Arial Narrow"/>
          <w:color w:val="auto"/>
        </w:rPr>
        <w:t>maksymalnie</w:t>
      </w:r>
      <w:r w:rsidRPr="00E918B3">
        <w:rPr>
          <w:rFonts w:ascii="Arial Narrow" w:hAnsi="Arial Narrow" w:cs="Arial Narrow"/>
          <w:color w:val="auto"/>
        </w:rPr>
        <w:t xml:space="preserve"> </w:t>
      </w:r>
      <w:r w:rsidR="00E918B3" w:rsidRPr="00E918B3">
        <w:rPr>
          <w:rFonts w:ascii="Arial Narrow" w:hAnsi="Arial Narrow" w:cs="Arial Narrow"/>
          <w:color w:val="auto"/>
        </w:rPr>
        <w:t>2</w:t>
      </w:r>
      <w:r w:rsidRPr="00E918B3">
        <w:rPr>
          <w:rFonts w:ascii="Arial Narrow" w:hAnsi="Arial Narrow" w:cs="Arial Narrow"/>
          <w:color w:val="auto"/>
        </w:rPr>
        <w:t xml:space="preserve"> os</w:t>
      </w:r>
      <w:r w:rsidR="002F16E8" w:rsidRPr="00E918B3">
        <w:rPr>
          <w:rFonts w:ascii="Arial Narrow" w:hAnsi="Arial Narrow" w:cs="Arial Narrow"/>
          <w:color w:val="auto"/>
        </w:rPr>
        <w:t>o</w:t>
      </w:r>
      <w:r w:rsidRPr="00E918B3">
        <w:rPr>
          <w:rFonts w:ascii="Arial Narrow" w:hAnsi="Arial Narrow" w:cs="Arial Narrow"/>
          <w:color w:val="auto"/>
        </w:rPr>
        <w:t>b</w:t>
      </w:r>
      <w:r w:rsidR="002F16E8" w:rsidRPr="00E918B3">
        <w:rPr>
          <w:rFonts w:ascii="Arial Narrow" w:hAnsi="Arial Narrow" w:cs="Arial Narrow"/>
          <w:color w:val="auto"/>
        </w:rPr>
        <w:t>y</w:t>
      </w:r>
      <w:r w:rsidRPr="00E918B3">
        <w:rPr>
          <w:rFonts w:ascii="Arial Narrow" w:hAnsi="Arial Narrow" w:cs="Arial Narrow"/>
          <w:color w:val="auto"/>
        </w:rPr>
        <w:t xml:space="preserve"> przez mniej niż 2 godziny dziennie.</w:t>
      </w:r>
      <w:r w:rsidR="002F16E8" w:rsidRPr="00E918B3">
        <w:rPr>
          <w:rFonts w:ascii="Arial Narrow" w:hAnsi="Arial Narrow" w:cs="Arial Narrow"/>
          <w:color w:val="auto"/>
        </w:rPr>
        <w:t xml:space="preserve"> Nie projektuje się pomieszczeń przeznaczonych na pobyt ludzi.</w:t>
      </w:r>
    </w:p>
    <w:p w14:paraId="109DF89C"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17573105" w14:textId="0D444CF2"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eastAsia="Times New Roman" w:hAnsi="Arial Narrow" w:cs="Arial Narrow"/>
          <w:b/>
          <w:color w:val="auto"/>
          <w:u w:val="double"/>
        </w:rPr>
        <w:t>9.6. Ocena zagrożenia wybuchem pomieszczeń oraz przestrzeni zewnętrznych;</w:t>
      </w:r>
    </w:p>
    <w:p w14:paraId="07005713" w14:textId="660A0288" w:rsidR="00045187" w:rsidRPr="00E918B3" w:rsidRDefault="00045187" w:rsidP="00045187">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W obiek</w:t>
      </w:r>
      <w:r w:rsidR="00E918B3" w:rsidRPr="00E918B3">
        <w:rPr>
          <w:rFonts w:ascii="Arial Narrow" w:eastAsia="Times New Roman" w:hAnsi="Arial Narrow" w:cs="Arial Narrow"/>
          <w:color w:val="auto"/>
        </w:rPr>
        <w:t>cie ani w jego otoczeniu</w:t>
      </w:r>
      <w:r w:rsidRPr="00E918B3">
        <w:rPr>
          <w:rFonts w:ascii="Arial Narrow" w:eastAsia="Times New Roman" w:hAnsi="Arial Narrow" w:cs="Arial Narrow"/>
          <w:color w:val="auto"/>
        </w:rPr>
        <w:t xml:space="preserve"> nie występuje zagrożenie wybuchem.</w:t>
      </w:r>
    </w:p>
    <w:p w14:paraId="3319279B"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67112585" w14:textId="4BEBB7F1"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eastAsia="Times New Roman" w:hAnsi="Arial Narrow" w:cs="Arial Narrow"/>
          <w:b/>
          <w:color w:val="auto"/>
          <w:u w:val="double"/>
        </w:rPr>
        <w:t>9.7. Podział obiektu na strefy pożarowe;</w:t>
      </w:r>
    </w:p>
    <w:p w14:paraId="0746B91B" w14:textId="0FC7B19E" w:rsidR="00045187" w:rsidRPr="00E918B3" w:rsidRDefault="002F16E8" w:rsidP="00045187">
      <w:pPr>
        <w:spacing w:line="240" w:lineRule="auto"/>
        <w:rPr>
          <w:rFonts w:ascii="Arial Narrow" w:hAnsi="Arial Narrow" w:cs="Arial Narrow"/>
          <w:b/>
          <w:color w:val="auto"/>
        </w:rPr>
      </w:pPr>
      <w:r w:rsidRPr="00E918B3">
        <w:rPr>
          <w:rFonts w:ascii="Arial Narrow" w:eastAsia="Times New Roman" w:hAnsi="Arial Narrow" w:cs="Arial Narrow"/>
          <w:color w:val="auto"/>
        </w:rPr>
        <w:t>W obrębie inwestycji wyznaczono 1 strefę pożarową</w:t>
      </w:r>
      <w:r w:rsidR="00E918B3" w:rsidRPr="00E918B3">
        <w:rPr>
          <w:rFonts w:ascii="Arial Narrow" w:eastAsia="Times New Roman" w:hAnsi="Arial Narrow" w:cs="Arial Narrow"/>
          <w:color w:val="auto"/>
        </w:rPr>
        <w:t xml:space="preserve"> PM</w:t>
      </w:r>
      <w:r w:rsidRPr="00E918B3">
        <w:rPr>
          <w:rFonts w:ascii="Arial Narrow" w:eastAsia="Times New Roman" w:hAnsi="Arial Narrow" w:cs="Arial Narrow"/>
          <w:color w:val="auto"/>
        </w:rPr>
        <w:t>. Obiekt powiązany funkcjonalnie ze strefą PM.</w:t>
      </w:r>
    </w:p>
    <w:p w14:paraId="3F3801FF"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62B16E86" w14:textId="20AE12D0" w:rsidR="00045187" w:rsidRPr="00E918B3" w:rsidRDefault="00045187" w:rsidP="002F16E8">
      <w:pPr>
        <w:spacing w:after="0" w:line="240" w:lineRule="auto"/>
        <w:rPr>
          <w:rFonts w:ascii="Arial Narrow" w:eastAsia="Times New Roman" w:hAnsi="Arial Narrow" w:cs="Arial Narrow"/>
          <w:b/>
          <w:color w:val="auto"/>
          <w:u w:val="double"/>
        </w:rPr>
      </w:pPr>
      <w:r w:rsidRPr="00E918B3">
        <w:rPr>
          <w:rFonts w:ascii="Arial Narrow" w:eastAsia="Times New Roman" w:hAnsi="Arial Narrow" w:cs="Arial Narrow"/>
          <w:b/>
          <w:color w:val="auto"/>
          <w:u w:val="double"/>
        </w:rPr>
        <w:t>9.8. Klasa odporności pożarowej budynku oraz klasa odporności ogniowej i stopień rozprzestrzeniania ognia przez elementy budowlane;</w:t>
      </w:r>
    </w:p>
    <w:p w14:paraId="4BE9F12E" w14:textId="3603955C" w:rsidR="00045187" w:rsidRPr="00E918B3" w:rsidRDefault="00045187" w:rsidP="002F16E8">
      <w:pPr>
        <w:spacing w:line="240" w:lineRule="auto"/>
        <w:rPr>
          <w:rFonts w:ascii="Arial Narrow" w:hAnsi="Arial Narrow" w:cs="Arial Narrow"/>
          <w:color w:val="auto"/>
        </w:rPr>
      </w:pPr>
      <w:r w:rsidRPr="00E918B3">
        <w:rPr>
          <w:rFonts w:ascii="Arial Narrow" w:eastAsia="Times New Roman" w:hAnsi="Arial Narrow" w:cs="Arial Narrow"/>
          <w:color w:val="auto"/>
        </w:rPr>
        <w:t>Zgodnie z Rozporządzeniem Ministra Infrastruktury w sprawie warunków technicznych, jakim powinny odpowiadać budynki i ich usytuowanie, §21</w:t>
      </w:r>
      <w:r w:rsidRPr="00E918B3">
        <w:rPr>
          <w:rFonts w:ascii="Arial Narrow" w:hAnsi="Arial Narrow" w:cs="Arial Narrow"/>
          <w:color w:val="auto"/>
        </w:rPr>
        <w:t>3</w:t>
      </w:r>
      <w:r w:rsidRPr="00E918B3">
        <w:rPr>
          <w:rFonts w:ascii="Arial Narrow" w:eastAsia="Times New Roman" w:hAnsi="Arial Narrow" w:cs="Arial Narrow"/>
          <w:color w:val="auto"/>
        </w:rPr>
        <w:t xml:space="preserve"> </w:t>
      </w:r>
      <w:r w:rsidRPr="00E918B3">
        <w:rPr>
          <w:rFonts w:ascii="Arial Narrow" w:hAnsi="Arial Narrow" w:cs="Arial Narrow"/>
          <w:color w:val="auto"/>
        </w:rPr>
        <w:t>pkt 2c Wymagania dotyczące klasy odporności pożarowej budynków określone w § 212 oraz dotyczące klas odporności ogniowej elementów budynków i rozprzestrzeniania ognia przez te elementy określone w § 216, z zastrzeżeniem § 271 ust. 8a, nie dotyczą budynków: c) o kubaturze brutto do 1000 m3 przeznaczonych do wykonywania zawodu lub działalności usługowej i handlowej, także z częścią mieszkalną</w:t>
      </w:r>
      <w:r w:rsidR="002F16E8" w:rsidRPr="00E918B3">
        <w:rPr>
          <w:rFonts w:ascii="Arial Narrow" w:hAnsi="Arial Narrow" w:cs="Arial Narrow"/>
          <w:color w:val="auto"/>
        </w:rPr>
        <w:t>.</w:t>
      </w:r>
    </w:p>
    <w:p w14:paraId="68D65E21" w14:textId="77777777" w:rsidR="00045187" w:rsidRPr="00E918B3" w:rsidRDefault="00045187" w:rsidP="00045187">
      <w:pPr>
        <w:spacing w:line="240" w:lineRule="auto"/>
        <w:jc w:val="left"/>
        <w:rPr>
          <w:rFonts w:ascii="Arial Narrow" w:hAnsi="Arial Narrow" w:cs="Arial Narrow"/>
          <w:b/>
          <w:color w:val="auto"/>
        </w:rPr>
      </w:pPr>
      <w:r w:rsidRPr="00E918B3">
        <w:rPr>
          <w:rFonts w:ascii="Arial Narrow" w:hAnsi="Arial Narrow" w:cs="Arial Narrow"/>
          <w:b/>
          <w:color w:val="auto"/>
        </w:rPr>
        <w:t>Nie określa się klasy odporności ogniowej kontenera.</w:t>
      </w:r>
    </w:p>
    <w:p w14:paraId="02E611D3" w14:textId="77777777" w:rsidR="00045187" w:rsidRPr="00E918B3" w:rsidRDefault="00045187" w:rsidP="00045187">
      <w:pPr>
        <w:spacing w:line="240" w:lineRule="auto"/>
        <w:jc w:val="left"/>
        <w:rPr>
          <w:rFonts w:ascii="Arial Narrow" w:hAnsi="Arial Narrow" w:cs="Arial Narrow"/>
          <w:b/>
          <w:color w:val="auto"/>
        </w:rPr>
      </w:pPr>
      <w:r w:rsidRPr="00E918B3">
        <w:rPr>
          <w:rFonts w:ascii="Arial Narrow" w:hAnsi="Arial Narrow" w:cs="Arial Narrow"/>
          <w:b/>
          <w:color w:val="auto"/>
        </w:rPr>
        <w:t>Elementy kontenera zaprojektowano jako nierozprzestrzeniające ognia (NRO).</w:t>
      </w:r>
    </w:p>
    <w:p w14:paraId="4F468C77" w14:textId="77777777" w:rsidR="00045187" w:rsidRPr="00E918B3" w:rsidRDefault="00045187" w:rsidP="00045187">
      <w:pPr>
        <w:spacing w:line="240" w:lineRule="auto"/>
        <w:jc w:val="left"/>
        <w:rPr>
          <w:rFonts w:ascii="Arial Narrow" w:hAnsi="Arial Narrow" w:cs="Arial Narrow"/>
          <w:b/>
          <w:color w:val="auto"/>
        </w:rPr>
      </w:pPr>
    </w:p>
    <w:p w14:paraId="60878FA4" w14:textId="6853273E" w:rsidR="00045187" w:rsidRPr="00E918B3" w:rsidRDefault="00045187" w:rsidP="00045187">
      <w:pPr>
        <w:spacing w:line="240" w:lineRule="auto"/>
        <w:jc w:val="left"/>
        <w:rPr>
          <w:rFonts w:ascii="Arial Narrow" w:hAnsi="Arial Narrow" w:cs="Arial Narrow"/>
          <w:b/>
          <w:color w:val="auto"/>
          <w:u w:val="single"/>
        </w:rPr>
      </w:pPr>
      <w:r w:rsidRPr="00E918B3">
        <w:rPr>
          <w:rFonts w:ascii="Arial Narrow" w:hAnsi="Arial Narrow" w:cs="Arial Narrow"/>
          <w:b/>
          <w:color w:val="auto"/>
          <w:u w:val="single"/>
        </w:rPr>
        <w:lastRenderedPageBreak/>
        <w:t>9.9. Warunki ewakuacji, oświetlenie awaryjne (bezpieczeństwa i ewakuacyjne) oraz przeszkodowe</w:t>
      </w:r>
    </w:p>
    <w:p w14:paraId="4B9E7253" w14:textId="77777777" w:rsidR="00045187" w:rsidRPr="00E918B3" w:rsidRDefault="00045187" w:rsidP="00045187">
      <w:pPr>
        <w:spacing w:line="240" w:lineRule="auto"/>
        <w:jc w:val="left"/>
        <w:rPr>
          <w:rFonts w:ascii="Arial Narrow" w:hAnsi="Arial Narrow" w:cs="Arial Narrow"/>
          <w:color w:val="auto"/>
        </w:rPr>
      </w:pPr>
      <w:r w:rsidRPr="00E918B3">
        <w:rPr>
          <w:rFonts w:ascii="Arial Narrow" w:hAnsi="Arial Narrow" w:cs="Arial Narrow"/>
          <w:color w:val="auto"/>
        </w:rPr>
        <w:t>Zaprojektowano oświetlenie awaryjne, ewakuacyjne, zgodnie z proj. instalacji elektrycznych.</w:t>
      </w:r>
    </w:p>
    <w:p w14:paraId="1894BBA3"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1CEF1BC2" w14:textId="494E9FBE" w:rsidR="00045187" w:rsidRPr="00E918B3" w:rsidRDefault="00045187" w:rsidP="00045187">
      <w:pPr>
        <w:spacing w:after="0" w:line="240" w:lineRule="auto"/>
        <w:rPr>
          <w:rFonts w:ascii="Arial Narrow" w:eastAsia="Times New Roman" w:hAnsi="Arial Narrow" w:cs="Arial Narrow"/>
          <w:b/>
          <w:color w:val="auto"/>
          <w:u w:val="double"/>
        </w:rPr>
      </w:pPr>
      <w:r w:rsidRPr="00E918B3">
        <w:rPr>
          <w:rFonts w:ascii="Arial Narrow" w:eastAsia="Times New Roman" w:hAnsi="Arial Narrow" w:cs="Arial Narrow"/>
          <w:b/>
          <w:color w:val="auto"/>
          <w:u w:val="double"/>
        </w:rPr>
        <w:t>9.10. Sposób zabezpieczenia przeciwpożarowego instalacji użytkowych, a w szczególności: wentylacyjnej, ogrzewczej, gazowej, elektroenergetycznej, odgromowej, kontroli dostępu ;</w:t>
      </w:r>
    </w:p>
    <w:p w14:paraId="3D26083D" w14:textId="77777777"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Zaprojektowano </w:t>
      </w:r>
    </w:p>
    <w:p w14:paraId="586ADF50" w14:textId="4500D9FB"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u w:val="single"/>
        </w:rPr>
        <w:t>Instalację elektroenergetyczną</w:t>
      </w:r>
      <w:r w:rsidRPr="00E918B3">
        <w:rPr>
          <w:rFonts w:ascii="Arial Narrow" w:eastAsia="Times New Roman" w:hAnsi="Arial Narrow" w:cs="Arial Narrow"/>
          <w:color w:val="auto"/>
        </w:rPr>
        <w:t xml:space="preserve"> zasilającą:</w:t>
      </w:r>
    </w:p>
    <w:p w14:paraId="5A061C3D" w14:textId="2D9C1E90"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 oświetlenie wewnętrzne i instalację gniazd wtykowych </w:t>
      </w:r>
    </w:p>
    <w:p w14:paraId="37763C22" w14:textId="78A6624B"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 instalację grzewczą (podgrzewacze wody i </w:t>
      </w:r>
      <w:proofErr w:type="spellStart"/>
      <w:r w:rsidR="00E918B3" w:rsidRPr="00E918B3">
        <w:rPr>
          <w:rFonts w:ascii="Arial Narrow" w:eastAsia="Times New Roman" w:hAnsi="Arial Narrow" w:cs="Arial Narrow"/>
          <w:color w:val="auto"/>
        </w:rPr>
        <w:t>klimakonwektory</w:t>
      </w:r>
      <w:proofErr w:type="spellEnd"/>
      <w:r w:rsidRPr="00E918B3">
        <w:rPr>
          <w:rFonts w:ascii="Arial Narrow" w:eastAsia="Times New Roman" w:hAnsi="Arial Narrow" w:cs="Arial Narrow"/>
          <w:color w:val="auto"/>
        </w:rPr>
        <w:t xml:space="preserve">) </w:t>
      </w:r>
    </w:p>
    <w:p w14:paraId="4DEDB460" w14:textId="4608D943"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 xml:space="preserve">- wentylator wyciągowy w pomieszczeniu </w:t>
      </w:r>
      <w:proofErr w:type="spellStart"/>
      <w:r w:rsidRPr="00E918B3">
        <w:rPr>
          <w:rFonts w:ascii="Arial Narrow" w:eastAsia="Times New Roman" w:hAnsi="Arial Narrow" w:cs="Arial Narrow"/>
          <w:color w:val="auto"/>
        </w:rPr>
        <w:t>wc</w:t>
      </w:r>
      <w:proofErr w:type="spellEnd"/>
    </w:p>
    <w:p w14:paraId="34069873" w14:textId="77777777"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Instalacja elektroenergetyczna zabezpieczona pożarowo poprzez zaprojektowanie głównego wyłącznika przeciwpożarowego. Dodatkowo wszystkie przejścia tras kablowych przez ściany wydzielenia pożarowego należy uszczelnić przegrodą ogniową o odporności ogniowej równej odporności ogniowej wydzielenia, przez które przechodzi.</w:t>
      </w:r>
    </w:p>
    <w:p w14:paraId="7C1344FF" w14:textId="77777777"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Instalacja odgromowa nie jest wymagana, jednak zaprojektowano połączenie poszycia i konstrukcji kontenerów z uziomem obiektu tworząc w ten sposób instalację odgromową.</w:t>
      </w:r>
    </w:p>
    <w:p w14:paraId="0A4AE6F2" w14:textId="77777777"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rPr>
        <w:t>Instalacja elektroenergetyczna i odgromowa musi spełniać warunki techniczne określone dla środowiska, w którym będzie funkcjonowała.</w:t>
      </w:r>
    </w:p>
    <w:p w14:paraId="3AA3034B" w14:textId="77777777" w:rsidR="009B746E" w:rsidRPr="00E918B3" w:rsidRDefault="009B746E" w:rsidP="009B746E">
      <w:pPr>
        <w:spacing w:after="0" w:line="240" w:lineRule="auto"/>
        <w:rPr>
          <w:rFonts w:ascii="Arial Narrow" w:eastAsia="Times New Roman" w:hAnsi="Arial Narrow" w:cs="Arial Narrow"/>
          <w:color w:val="auto"/>
        </w:rPr>
      </w:pPr>
      <w:r w:rsidRPr="00E918B3">
        <w:rPr>
          <w:rFonts w:ascii="Arial Narrow" w:eastAsia="Times New Roman" w:hAnsi="Arial Narrow" w:cs="Arial Narrow"/>
          <w:color w:val="auto"/>
          <w:u w:val="single"/>
        </w:rPr>
        <w:t>Instalacja oświetlenia awaryjnego</w:t>
      </w:r>
      <w:r w:rsidRPr="00E918B3">
        <w:rPr>
          <w:rFonts w:ascii="Arial Narrow" w:eastAsia="Times New Roman" w:hAnsi="Arial Narrow" w:cs="Arial Narrow"/>
          <w:color w:val="auto"/>
        </w:rPr>
        <w:t xml:space="preserve"> – wg projektu instalacji elektroenergetycznych</w:t>
      </w:r>
    </w:p>
    <w:p w14:paraId="46C27018" w14:textId="69CF16F4" w:rsidR="009B746E" w:rsidRPr="004B37AF" w:rsidRDefault="009B746E" w:rsidP="009B746E">
      <w:pPr>
        <w:spacing w:after="0" w:line="240" w:lineRule="auto"/>
        <w:rPr>
          <w:rFonts w:ascii="Arial Narrow" w:eastAsia="Times New Roman" w:hAnsi="Arial Narrow" w:cs="Arial Narrow"/>
          <w:color w:val="auto"/>
        </w:rPr>
      </w:pPr>
      <w:r w:rsidRPr="004B37AF">
        <w:rPr>
          <w:rFonts w:ascii="Arial Narrow" w:eastAsia="Times New Roman" w:hAnsi="Arial Narrow" w:cs="Arial Narrow"/>
          <w:color w:val="auto"/>
        </w:rPr>
        <w:t>I</w:t>
      </w:r>
      <w:r w:rsidRPr="004B37AF">
        <w:rPr>
          <w:rFonts w:ascii="Arial Narrow" w:eastAsia="Times New Roman" w:hAnsi="Arial Narrow" w:cs="Arial Narrow"/>
          <w:color w:val="auto"/>
          <w:u w:val="single"/>
        </w:rPr>
        <w:t>nstalacja wentylacji</w:t>
      </w:r>
      <w:r w:rsidRPr="004B37AF">
        <w:rPr>
          <w:rFonts w:ascii="Arial Narrow" w:eastAsia="Times New Roman" w:hAnsi="Arial Narrow" w:cs="Arial Narrow"/>
          <w:color w:val="auto"/>
        </w:rPr>
        <w:t xml:space="preserve"> – zaprojektowano wentylację grawitacyjną z użyciem kratek wywiewnych ściennych.</w:t>
      </w:r>
    </w:p>
    <w:p w14:paraId="0E3BE449" w14:textId="77777777" w:rsidR="009B746E" w:rsidRPr="004B37AF" w:rsidRDefault="009B746E" w:rsidP="009B746E">
      <w:pPr>
        <w:spacing w:after="0" w:line="240" w:lineRule="auto"/>
        <w:rPr>
          <w:rFonts w:ascii="Arial Narrow" w:eastAsia="Times New Roman" w:hAnsi="Arial Narrow" w:cs="Arial Narrow"/>
          <w:color w:val="auto"/>
        </w:rPr>
      </w:pPr>
      <w:r w:rsidRPr="004B37AF">
        <w:rPr>
          <w:rFonts w:ascii="Arial Narrow" w:eastAsia="Times New Roman" w:hAnsi="Arial Narrow" w:cs="Arial Narrow"/>
          <w:color w:val="auto"/>
          <w:u w:val="single"/>
        </w:rPr>
        <w:t>Instalacja gazowa</w:t>
      </w:r>
      <w:r w:rsidRPr="004B37AF">
        <w:rPr>
          <w:rFonts w:ascii="Arial Narrow" w:eastAsia="Times New Roman" w:hAnsi="Arial Narrow" w:cs="Arial Narrow"/>
          <w:color w:val="auto"/>
        </w:rPr>
        <w:t xml:space="preserve"> - Nie dotyczy.</w:t>
      </w:r>
    </w:p>
    <w:p w14:paraId="040200D1" w14:textId="77777777" w:rsidR="00962BD1" w:rsidRPr="00D83DBD" w:rsidRDefault="00962BD1" w:rsidP="00045187">
      <w:pPr>
        <w:spacing w:after="0" w:line="240" w:lineRule="auto"/>
        <w:rPr>
          <w:rFonts w:ascii="Arial Narrow" w:eastAsia="Times New Roman" w:hAnsi="Arial Narrow" w:cs="Arial Narrow"/>
          <w:b/>
          <w:color w:val="4472C4" w:themeColor="accent1"/>
          <w:u w:val="double"/>
        </w:rPr>
      </w:pPr>
    </w:p>
    <w:p w14:paraId="59D18BCE" w14:textId="62BCE74B" w:rsidR="00045187" w:rsidRPr="00B52EA3" w:rsidRDefault="00045187" w:rsidP="00045187">
      <w:pPr>
        <w:spacing w:after="0" w:line="240" w:lineRule="auto"/>
        <w:rPr>
          <w:rFonts w:ascii="Arial Narrow" w:eastAsia="Times New Roman" w:hAnsi="Arial Narrow" w:cs="Arial Narrow"/>
          <w:b/>
          <w:color w:val="auto"/>
          <w:u w:val="double"/>
        </w:rPr>
      </w:pPr>
      <w:r w:rsidRPr="00B52EA3">
        <w:rPr>
          <w:rFonts w:ascii="Arial Narrow" w:eastAsia="Times New Roman" w:hAnsi="Arial Narrow" w:cs="Arial Narrow"/>
          <w:b/>
          <w:color w:val="auto"/>
          <w:u w:val="double"/>
        </w:rPr>
        <w:t>9.11. Dobór urządzeń przeciwpożarowych w obiekcie: stałych urządzeń gaśniczych, systemu sygnalizacji pożarowej, dźwiękowego systemu ostrzegawczego, instalacji wodociągowej przeciwpożarowej, urządzeń oddymiających, dźwigów przystosowanych do potrzeb ekip ratowniczych;</w:t>
      </w:r>
    </w:p>
    <w:p w14:paraId="7DC4BCB2" w14:textId="77777777" w:rsidR="00B661B3" w:rsidRPr="00B52EA3" w:rsidRDefault="00B661B3" w:rsidP="00B661B3">
      <w:pPr>
        <w:spacing w:after="0" w:line="240" w:lineRule="auto"/>
        <w:rPr>
          <w:rFonts w:ascii="Arial Narrow" w:eastAsia="Times New Roman" w:hAnsi="Arial Narrow" w:cs="Arial Narrow"/>
          <w:color w:val="auto"/>
        </w:rPr>
      </w:pPr>
      <w:r w:rsidRPr="00B52EA3">
        <w:rPr>
          <w:rFonts w:ascii="Arial Narrow" w:eastAsia="Times New Roman" w:hAnsi="Arial Narrow" w:cs="Arial Narrow"/>
          <w:color w:val="auto"/>
        </w:rPr>
        <w:t>Zaprojektowano główny wyłącznik pożarowy prądu.</w:t>
      </w:r>
    </w:p>
    <w:p w14:paraId="1E1E3180" w14:textId="77777777" w:rsidR="00B661B3" w:rsidRPr="00B52EA3" w:rsidRDefault="00B661B3" w:rsidP="00B661B3">
      <w:pPr>
        <w:spacing w:after="0" w:line="240" w:lineRule="auto"/>
        <w:rPr>
          <w:rFonts w:ascii="Arial Narrow" w:eastAsia="Times New Roman" w:hAnsi="Arial Narrow" w:cs="Arial Narrow"/>
          <w:color w:val="auto"/>
        </w:rPr>
      </w:pPr>
      <w:r w:rsidRPr="00B52EA3">
        <w:rPr>
          <w:rFonts w:ascii="Arial Narrow" w:eastAsia="Times New Roman" w:hAnsi="Arial Narrow" w:cs="Arial Narrow"/>
          <w:color w:val="auto"/>
        </w:rPr>
        <w:t>Brak obiektów wymagających wyposażenia w stałe urządzenia gaśnicze, system sygnalizacji pożarowej, DSO, urządzenia oddymiające lub dźwigi dla ekip ratowniczych.</w:t>
      </w:r>
    </w:p>
    <w:p w14:paraId="65BFE202" w14:textId="77777777" w:rsidR="00045187" w:rsidRPr="00D83DBD" w:rsidRDefault="00045187" w:rsidP="00045187">
      <w:pPr>
        <w:spacing w:after="0" w:line="240" w:lineRule="auto"/>
        <w:rPr>
          <w:rFonts w:ascii="Arial Narrow" w:eastAsia="Times New Roman" w:hAnsi="Arial Narrow" w:cs="Arial Narrow"/>
          <w:b/>
          <w:color w:val="4472C4" w:themeColor="accent1"/>
          <w:u w:val="double"/>
        </w:rPr>
      </w:pPr>
    </w:p>
    <w:p w14:paraId="0D4E4C68" w14:textId="0138B2E9" w:rsidR="00045187" w:rsidRPr="000120A9" w:rsidRDefault="00045187" w:rsidP="00045187">
      <w:pPr>
        <w:spacing w:after="0" w:line="240" w:lineRule="auto"/>
        <w:rPr>
          <w:rFonts w:ascii="Arial Narrow" w:eastAsia="Times New Roman" w:hAnsi="Arial Narrow" w:cs="Arial Narrow"/>
          <w:b/>
          <w:color w:val="auto"/>
          <w:u w:val="double"/>
        </w:rPr>
      </w:pPr>
      <w:r w:rsidRPr="000120A9">
        <w:rPr>
          <w:rFonts w:ascii="Arial Narrow" w:eastAsia="Times New Roman" w:hAnsi="Arial Narrow" w:cs="Arial Narrow"/>
          <w:b/>
          <w:color w:val="auto"/>
          <w:u w:val="double"/>
        </w:rPr>
        <w:t>9.</w:t>
      </w:r>
      <w:r w:rsidRPr="000120A9">
        <w:rPr>
          <w:rFonts w:ascii="Arial Narrow" w:hAnsi="Arial Narrow" w:cs="Arial Narrow"/>
          <w:b/>
          <w:color w:val="auto"/>
          <w:u w:val="double"/>
        </w:rPr>
        <w:t>12</w:t>
      </w:r>
      <w:r w:rsidRPr="000120A9">
        <w:rPr>
          <w:rFonts w:ascii="Arial Narrow" w:eastAsia="Times New Roman" w:hAnsi="Arial Narrow" w:cs="Arial Narrow"/>
          <w:b/>
          <w:color w:val="auto"/>
          <w:u w:val="double"/>
        </w:rPr>
        <w:t>. Wyposażenie w gaśnice</w:t>
      </w:r>
    </w:p>
    <w:p w14:paraId="0AB56A23" w14:textId="36CFDCCB" w:rsidR="00B661B3" w:rsidRPr="000120A9" w:rsidRDefault="00B661B3" w:rsidP="00B661B3">
      <w:pPr>
        <w:spacing w:after="0" w:line="240" w:lineRule="auto"/>
        <w:rPr>
          <w:rFonts w:ascii="Arial Narrow" w:eastAsia="Times New Roman" w:hAnsi="Arial Narrow" w:cs="Arial Narrow"/>
          <w:color w:val="auto"/>
        </w:rPr>
      </w:pPr>
      <w:r w:rsidRPr="000120A9">
        <w:rPr>
          <w:rFonts w:ascii="Arial Narrow" w:eastAsia="Times New Roman" w:hAnsi="Arial Narrow" w:cs="Arial Narrow"/>
          <w:color w:val="auto"/>
        </w:rPr>
        <w:t xml:space="preserve">W </w:t>
      </w:r>
      <w:r w:rsidR="000120A9" w:rsidRPr="000120A9">
        <w:rPr>
          <w:rFonts w:ascii="Arial Narrow" w:eastAsia="Times New Roman" w:hAnsi="Arial Narrow" w:cs="Arial Narrow"/>
          <w:color w:val="auto"/>
        </w:rPr>
        <w:t>budynku</w:t>
      </w:r>
      <w:r w:rsidRPr="000120A9">
        <w:rPr>
          <w:rFonts w:ascii="Arial Narrow" w:eastAsia="Times New Roman" w:hAnsi="Arial Narrow" w:cs="Arial Narrow"/>
          <w:color w:val="auto"/>
        </w:rPr>
        <w:t xml:space="preserve"> zostan</w:t>
      </w:r>
      <w:r w:rsidR="000120A9" w:rsidRPr="000120A9">
        <w:rPr>
          <w:rFonts w:ascii="Arial Narrow" w:eastAsia="Times New Roman" w:hAnsi="Arial Narrow" w:cs="Arial Narrow"/>
          <w:color w:val="auto"/>
        </w:rPr>
        <w:t>ie</w:t>
      </w:r>
      <w:r w:rsidRPr="000120A9">
        <w:rPr>
          <w:rFonts w:ascii="Arial Narrow" w:eastAsia="Times New Roman" w:hAnsi="Arial Narrow" w:cs="Arial Narrow"/>
          <w:color w:val="auto"/>
        </w:rPr>
        <w:t xml:space="preserve"> umieszczona gaśnica proszkowa służąca do gaszenia pożarów grup A, B i C. Gaśnica proszkowa przystosowana do gaszenia urządzeń elektrycznych pod napięciem.</w:t>
      </w:r>
    </w:p>
    <w:p w14:paraId="6CB57157" w14:textId="39A6B19D" w:rsidR="00B661B3" w:rsidRPr="000120A9" w:rsidRDefault="00B661B3" w:rsidP="00B661B3">
      <w:pPr>
        <w:spacing w:after="0" w:line="240" w:lineRule="auto"/>
        <w:rPr>
          <w:rFonts w:ascii="Arial Narrow" w:eastAsia="Times New Roman" w:hAnsi="Arial Narrow" w:cs="Arial Narrow"/>
          <w:color w:val="auto"/>
        </w:rPr>
      </w:pPr>
      <w:r w:rsidRPr="000120A9">
        <w:rPr>
          <w:rFonts w:ascii="Arial Narrow" w:eastAsia="Times New Roman" w:hAnsi="Arial Narrow" w:cs="Arial Narrow"/>
          <w:color w:val="auto"/>
        </w:rPr>
        <w:t>Wyposażenie w sprzęt gaśniczy zapewnia wymaganą ilość masy środka gaśniczego 2kg (lub 3 dm</w:t>
      </w:r>
      <w:r w:rsidRPr="000120A9">
        <w:rPr>
          <w:rFonts w:ascii="Arial Narrow" w:eastAsia="Times New Roman" w:hAnsi="Arial Narrow" w:cs="Arial Narrow"/>
          <w:color w:val="auto"/>
          <w:vertAlign w:val="superscript"/>
        </w:rPr>
        <w:t>3</w:t>
      </w:r>
      <w:r w:rsidRPr="000120A9">
        <w:rPr>
          <w:rFonts w:ascii="Arial Narrow" w:eastAsia="Times New Roman" w:hAnsi="Arial Narrow" w:cs="Arial Narrow"/>
          <w:color w:val="auto"/>
        </w:rPr>
        <w:t xml:space="preserve">) zawartego </w:t>
      </w:r>
      <w:r w:rsidRPr="000120A9">
        <w:rPr>
          <w:rFonts w:ascii="Arial Narrow" w:eastAsia="Times New Roman" w:hAnsi="Arial Narrow" w:cs="Arial Narrow"/>
          <w:color w:val="auto"/>
        </w:rPr>
        <w:br/>
        <w:t>w gaśnicach na 100m</w:t>
      </w:r>
      <w:r w:rsidRPr="000120A9">
        <w:rPr>
          <w:rFonts w:ascii="Arial Narrow" w:eastAsia="Times New Roman" w:hAnsi="Arial Narrow" w:cs="Arial Narrow"/>
          <w:color w:val="auto"/>
          <w:vertAlign w:val="superscript"/>
        </w:rPr>
        <w:t>2</w:t>
      </w:r>
      <w:r w:rsidRPr="000120A9">
        <w:rPr>
          <w:rFonts w:ascii="Arial Narrow" w:eastAsia="Times New Roman" w:hAnsi="Arial Narrow" w:cs="Arial Narrow"/>
          <w:color w:val="auto"/>
        </w:rPr>
        <w:t xml:space="preserve"> powierzchni strefy pożarowej, przy jednoczesnym zachowaniu odległości dojścia do sprzętu gaśniczego maksymalnie 30m.</w:t>
      </w:r>
    </w:p>
    <w:p w14:paraId="6E303C80" w14:textId="77777777" w:rsidR="00B661B3" w:rsidRPr="000120A9" w:rsidRDefault="00B661B3" w:rsidP="00B661B3">
      <w:pPr>
        <w:spacing w:after="0" w:line="240" w:lineRule="auto"/>
        <w:rPr>
          <w:rFonts w:ascii="Arial Narrow" w:eastAsia="Times New Roman" w:hAnsi="Arial Narrow" w:cs="Arial Narrow"/>
          <w:color w:val="auto"/>
        </w:rPr>
      </w:pPr>
      <w:r w:rsidRPr="000120A9">
        <w:rPr>
          <w:rFonts w:ascii="Arial Narrow" w:eastAsia="Times New Roman" w:hAnsi="Arial Narrow" w:cs="Arial Narrow"/>
          <w:color w:val="auto"/>
        </w:rPr>
        <w:t>Zaprojektowano:</w:t>
      </w:r>
    </w:p>
    <w:p w14:paraId="4B8DE0DA" w14:textId="28BFDC48" w:rsidR="00B661B3" w:rsidRPr="000120A9" w:rsidRDefault="00B661B3" w:rsidP="00B661B3">
      <w:pPr>
        <w:spacing w:after="0" w:line="240" w:lineRule="auto"/>
        <w:rPr>
          <w:rFonts w:ascii="Arial Narrow" w:eastAsia="Times New Roman" w:hAnsi="Arial Narrow" w:cs="Arial Narrow"/>
          <w:color w:val="auto"/>
        </w:rPr>
      </w:pPr>
      <w:r w:rsidRPr="000120A9">
        <w:rPr>
          <w:rFonts w:ascii="Arial Narrow" w:eastAsia="Times New Roman" w:hAnsi="Arial Narrow" w:cs="Arial Narrow"/>
          <w:color w:val="auto"/>
        </w:rPr>
        <w:t xml:space="preserve">- </w:t>
      </w:r>
      <w:r w:rsidR="000120A9" w:rsidRPr="000120A9">
        <w:rPr>
          <w:rFonts w:ascii="Arial Narrow" w:eastAsia="Times New Roman" w:hAnsi="Arial Narrow" w:cs="Arial Narrow"/>
          <w:color w:val="auto"/>
        </w:rPr>
        <w:t>budynek</w:t>
      </w:r>
      <w:r w:rsidRPr="000120A9">
        <w:rPr>
          <w:rFonts w:ascii="Arial Narrow" w:eastAsia="Times New Roman" w:hAnsi="Arial Narrow" w:cs="Arial Narrow"/>
          <w:color w:val="auto"/>
        </w:rPr>
        <w:t xml:space="preserve"> </w:t>
      </w:r>
      <w:r w:rsidR="000120A9" w:rsidRPr="000120A9">
        <w:rPr>
          <w:rFonts w:ascii="Arial Narrow" w:eastAsia="Times New Roman" w:hAnsi="Arial Narrow" w:cs="Arial Narrow"/>
          <w:color w:val="auto"/>
        </w:rPr>
        <w:t>socjalno-</w:t>
      </w:r>
      <w:r w:rsidRPr="000120A9">
        <w:rPr>
          <w:rFonts w:ascii="Arial Narrow" w:eastAsia="Times New Roman" w:hAnsi="Arial Narrow" w:cs="Arial Narrow"/>
          <w:color w:val="auto"/>
        </w:rPr>
        <w:t>biurowy 1 gaśnica proszkowa GP2xABC masa środka gaśniczego min. 2kg.</w:t>
      </w:r>
    </w:p>
    <w:p w14:paraId="1772C9D5" w14:textId="0B49F3B0" w:rsidR="00B661B3" w:rsidRPr="000120A9" w:rsidRDefault="00B661B3" w:rsidP="00B661B3">
      <w:pPr>
        <w:spacing w:after="0" w:line="240" w:lineRule="auto"/>
        <w:rPr>
          <w:rFonts w:ascii="Arial Narrow" w:eastAsia="Times New Roman" w:hAnsi="Arial Narrow" w:cs="Arial Narrow"/>
          <w:color w:val="auto"/>
        </w:rPr>
      </w:pPr>
      <w:r w:rsidRPr="000120A9">
        <w:rPr>
          <w:rFonts w:ascii="Arial Narrow" w:eastAsia="Times New Roman" w:hAnsi="Arial Narrow" w:cs="Arial Narrow"/>
          <w:color w:val="auto"/>
        </w:rPr>
        <w:t>- gaśnica umieszczona przy wejściu do budynku w miejscu łatwo dostępnym, nie narażonym na uszkodzenia mechaniczne oraz działanie źródeł ciepła</w:t>
      </w:r>
    </w:p>
    <w:p w14:paraId="1E94A673" w14:textId="77777777" w:rsidR="00045187" w:rsidRPr="00D83DBD" w:rsidRDefault="00045187" w:rsidP="00045187">
      <w:pPr>
        <w:spacing w:after="0" w:line="240" w:lineRule="auto"/>
        <w:rPr>
          <w:rFonts w:ascii="Arial Narrow" w:eastAsia="Times New Roman" w:hAnsi="Arial Narrow" w:cs="Arial Narrow"/>
          <w:color w:val="4472C4" w:themeColor="accent1"/>
        </w:rPr>
      </w:pPr>
    </w:p>
    <w:p w14:paraId="47C24678" w14:textId="366006AC" w:rsidR="00045187" w:rsidRPr="000120A9" w:rsidRDefault="00045187" w:rsidP="00045187">
      <w:pPr>
        <w:spacing w:after="0" w:line="240" w:lineRule="auto"/>
        <w:rPr>
          <w:rFonts w:ascii="Arial Narrow" w:eastAsia="Times New Roman" w:hAnsi="Arial Narrow" w:cs="Arial Narrow"/>
          <w:b/>
          <w:color w:val="auto"/>
          <w:u w:val="single"/>
        </w:rPr>
      </w:pPr>
      <w:r w:rsidRPr="000120A9">
        <w:rPr>
          <w:rFonts w:ascii="Arial Narrow" w:eastAsia="Times New Roman" w:hAnsi="Arial Narrow" w:cs="Arial Narrow"/>
          <w:b/>
          <w:color w:val="auto"/>
          <w:u w:val="single"/>
        </w:rPr>
        <w:t>9.13. Zaopatrzenie w wodę do zewnętrznego gaszenia pożaru;</w:t>
      </w:r>
    </w:p>
    <w:p w14:paraId="53D4FA27" w14:textId="77777777" w:rsidR="000120A9" w:rsidRPr="009C21F4" w:rsidRDefault="000120A9" w:rsidP="000120A9">
      <w:pPr>
        <w:spacing w:line="240" w:lineRule="auto"/>
        <w:rPr>
          <w:rFonts w:ascii="Arial Narrow" w:hAnsi="Arial Narrow" w:cs="Arial Narrow"/>
          <w:bCs/>
        </w:rPr>
      </w:pPr>
      <w:bookmarkStart w:id="9" w:name="_Hlk11430829"/>
      <w:r>
        <w:rPr>
          <w:rFonts w:ascii="Arial Narrow" w:hAnsi="Arial Narrow" w:cs="Arial Narrow"/>
          <w:bCs/>
        </w:rPr>
        <w:t>Zgodnie z r</w:t>
      </w:r>
      <w:r w:rsidRPr="009C21F4">
        <w:rPr>
          <w:rFonts w:ascii="Arial Narrow" w:hAnsi="Arial Narrow" w:cs="Arial Narrow"/>
          <w:bCs/>
        </w:rPr>
        <w:t>ozporządzenie</w:t>
      </w:r>
      <w:r>
        <w:rPr>
          <w:rFonts w:ascii="Arial Narrow" w:hAnsi="Arial Narrow" w:cs="Arial Narrow"/>
          <w:bCs/>
        </w:rPr>
        <w:t>m</w:t>
      </w:r>
      <w:r w:rsidRPr="009C21F4">
        <w:rPr>
          <w:rFonts w:ascii="Arial Narrow" w:hAnsi="Arial Narrow" w:cs="Arial Narrow"/>
          <w:bCs/>
        </w:rPr>
        <w:t xml:space="preserve"> Ministra Spraw Wewnętrznych i Administracji z dnia 24 lipca 2009 r. w sprawie przeciwpożarowego zaopatrzenia w wodę oraz dróg </w:t>
      </w:r>
      <w:proofErr w:type="spellStart"/>
      <w:r w:rsidRPr="009C21F4">
        <w:rPr>
          <w:rFonts w:ascii="Arial Narrow" w:hAnsi="Arial Narrow" w:cs="Arial Narrow"/>
          <w:bCs/>
        </w:rPr>
        <w:t>pożarowych</w:t>
      </w:r>
      <w:r>
        <w:rPr>
          <w:rFonts w:ascii="Arial Narrow" w:hAnsi="Arial Narrow" w:cs="Arial Narrow"/>
          <w:bCs/>
        </w:rPr>
        <w:t>o</w:t>
      </w:r>
      <w:proofErr w:type="spellEnd"/>
      <w:r>
        <w:rPr>
          <w:rFonts w:ascii="Arial Narrow" w:hAnsi="Arial Narrow" w:cs="Arial Narrow"/>
          <w:bCs/>
        </w:rPr>
        <w:t>, d</w:t>
      </w:r>
      <w:r w:rsidRPr="009C21F4">
        <w:rPr>
          <w:rFonts w:ascii="Arial Narrow" w:hAnsi="Arial Narrow" w:cs="Arial Narrow"/>
          <w:bCs/>
        </w:rPr>
        <w:t>la przedmiotowej inwestycji zapotrzebowanie na wodę do celów zewnętrznego gaszenia pożaru wynosi 10 l / s przy ciśnieniu 0,2MPa – strefa pożarowa o powierzchni do 1000m2 i obciążeniu ogniowym do 1000 MJ/m2.</w:t>
      </w:r>
    </w:p>
    <w:p w14:paraId="2C8D7A6B" w14:textId="77777777" w:rsidR="000120A9" w:rsidRPr="00B06F41" w:rsidRDefault="000120A9" w:rsidP="000120A9">
      <w:pPr>
        <w:spacing w:line="240" w:lineRule="auto"/>
        <w:rPr>
          <w:rFonts w:ascii="Arial Narrow" w:hAnsi="Arial Narrow" w:cs="Arial Narrow"/>
          <w:b/>
          <w:u w:val="single"/>
        </w:rPr>
      </w:pPr>
    </w:p>
    <w:p w14:paraId="4A9E22F4" w14:textId="5E67406C" w:rsidR="000120A9" w:rsidRDefault="000120A9" w:rsidP="000120A9">
      <w:pPr>
        <w:spacing w:line="240" w:lineRule="auto"/>
        <w:rPr>
          <w:rFonts w:ascii="Arial Narrow" w:hAnsi="Arial Narrow" w:cs="Arial Narrow"/>
        </w:rPr>
      </w:pPr>
      <w:r>
        <w:rPr>
          <w:rFonts w:ascii="Arial Narrow" w:hAnsi="Arial Narrow" w:cs="Arial Narrow"/>
        </w:rPr>
        <w:br w:type="page"/>
      </w:r>
      <w:r>
        <w:rPr>
          <w:rFonts w:ascii="Arial Narrow" w:hAnsi="Arial Narrow" w:cs="Arial Narrow"/>
          <w:noProof/>
        </w:rPr>
        <w:lastRenderedPageBreak/>
        <mc:AlternateContent>
          <mc:Choice Requires="wps">
            <w:drawing>
              <wp:anchor distT="0" distB="0" distL="114300" distR="114300" simplePos="0" relativeHeight="251661312" behindDoc="0" locked="0" layoutInCell="1" allowOverlap="1" wp14:anchorId="4FA70607" wp14:editId="7D5C70FB">
                <wp:simplePos x="0" y="0"/>
                <wp:positionH relativeFrom="column">
                  <wp:posOffset>2280920</wp:posOffset>
                </wp:positionH>
                <wp:positionV relativeFrom="paragraph">
                  <wp:posOffset>1331595</wp:posOffset>
                </wp:positionV>
                <wp:extent cx="419100" cy="257175"/>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rect">
                          <a:avLst/>
                        </a:prstGeom>
                        <a:noFill/>
                        <a:ln w="28575"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5E28" id="Prostokąt 5" o:spid="_x0000_s1026" style="position:absolute;margin-left:179.6pt;margin-top:104.85pt;width:3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" filled="f" strokecolor="red" strokeweight="2.25pt"/>
            </w:pict>
          </mc:Fallback>
        </mc:AlternateContent>
      </w:r>
      <w:r>
        <w:rPr>
          <w:rFonts w:ascii="Arial Narrow" w:hAnsi="Arial Narrow" w:cs="Arial Narrow"/>
          <w:noProof/>
        </w:rPr>
        <w:drawing>
          <wp:inline distT="0" distB="0" distL="0" distR="0" wp14:anchorId="559F1AD3" wp14:editId="4EAB938F">
            <wp:extent cx="4784725" cy="22225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4725" cy="2222500"/>
                    </a:xfrm>
                    <a:prstGeom prst="rect">
                      <a:avLst/>
                    </a:prstGeom>
                    <a:noFill/>
                    <a:ln>
                      <a:noFill/>
                    </a:ln>
                  </pic:spPr>
                </pic:pic>
              </a:graphicData>
            </a:graphic>
          </wp:inline>
        </w:drawing>
      </w:r>
    </w:p>
    <w:p w14:paraId="2C4EC6B8" w14:textId="425F9816" w:rsidR="00045187" w:rsidRDefault="000120A9" w:rsidP="000120A9">
      <w:pPr>
        <w:spacing w:after="0" w:line="240" w:lineRule="auto"/>
        <w:rPr>
          <w:rFonts w:ascii="Arial Narrow" w:hAnsi="Arial Narrow" w:cs="Arial Narrow"/>
        </w:rPr>
      </w:pPr>
      <w:r w:rsidRPr="00B06F41">
        <w:rPr>
          <w:rFonts w:ascii="Arial Narrow" w:hAnsi="Arial Narrow" w:cs="Arial Narrow"/>
        </w:rPr>
        <w:t>Woda do celów gaszenia pożaru jest dostępna z 1 hydrantu Dn80 o wydajności 10l/s i ciśnieniu 0,2M</w:t>
      </w:r>
      <w:r>
        <w:rPr>
          <w:rFonts w:ascii="Arial Narrow" w:hAnsi="Arial Narrow" w:cs="Arial Narrow"/>
        </w:rPr>
        <w:t>P</w:t>
      </w:r>
      <w:r w:rsidRPr="00B06F41">
        <w:rPr>
          <w:rFonts w:ascii="Arial Narrow" w:hAnsi="Arial Narrow" w:cs="Arial Narrow"/>
        </w:rPr>
        <w:t xml:space="preserve">a znajdującego się na działce nr </w:t>
      </w:r>
      <w:r>
        <w:rPr>
          <w:rFonts w:ascii="Arial Narrow" w:hAnsi="Arial Narrow" w:cs="Arial Narrow"/>
        </w:rPr>
        <w:t xml:space="preserve">3371/203 stanowiącej działkę drogową – teren drogi publicznej, ulicy Piaskowej. Hydrant zaprojektowano wg odrębnego opracowania. Hydrant znajduje się </w:t>
      </w:r>
      <w:r w:rsidRPr="00B06F41">
        <w:rPr>
          <w:rFonts w:ascii="Arial Narrow" w:hAnsi="Arial Narrow" w:cs="Arial Narrow"/>
        </w:rPr>
        <w:t xml:space="preserve">w odległości </w:t>
      </w:r>
      <w:r>
        <w:rPr>
          <w:rFonts w:ascii="Arial Narrow" w:hAnsi="Arial Narrow" w:cs="Arial Narrow"/>
        </w:rPr>
        <w:t>26,69</w:t>
      </w:r>
      <w:r w:rsidRPr="00B06F41">
        <w:rPr>
          <w:rFonts w:ascii="Arial Narrow" w:hAnsi="Arial Narrow" w:cs="Arial Narrow"/>
        </w:rPr>
        <w:t>m</w:t>
      </w:r>
      <w:r>
        <w:rPr>
          <w:rFonts w:ascii="Arial Narrow" w:hAnsi="Arial Narrow" w:cs="Arial Narrow"/>
        </w:rPr>
        <w:t xml:space="preserve"> od budynku-kontenera socjalno-biurowego </w:t>
      </w:r>
      <w:bookmarkEnd w:id="9"/>
    </w:p>
    <w:p w14:paraId="4EFFB214" w14:textId="77777777" w:rsidR="000120A9" w:rsidRPr="00D83DBD" w:rsidRDefault="000120A9" w:rsidP="000120A9">
      <w:pPr>
        <w:spacing w:after="0" w:line="240" w:lineRule="auto"/>
        <w:rPr>
          <w:rFonts w:ascii="Arial Narrow" w:eastAsia="Times New Roman" w:hAnsi="Arial Narrow" w:cs="Arial Narrow"/>
          <w:b/>
          <w:color w:val="4472C4" w:themeColor="accent1"/>
          <w:u w:val="single"/>
        </w:rPr>
      </w:pPr>
    </w:p>
    <w:p w14:paraId="7DF4C8EC" w14:textId="77777777" w:rsidR="000120A9" w:rsidRPr="000120A9" w:rsidRDefault="00B661B3" w:rsidP="000120A9">
      <w:pPr>
        <w:spacing w:line="240" w:lineRule="auto"/>
        <w:rPr>
          <w:rFonts w:ascii="Arial Narrow" w:eastAsia="Times New Roman" w:hAnsi="Arial Narrow" w:cs="Arial Narrow"/>
          <w:color w:val="auto"/>
        </w:rPr>
      </w:pPr>
      <w:r w:rsidRPr="000120A9">
        <w:rPr>
          <w:rFonts w:ascii="Arial Narrow" w:eastAsia="Times New Roman" w:hAnsi="Arial Narrow" w:cs="Arial Narrow"/>
          <w:b/>
          <w:color w:val="auto"/>
        </w:rPr>
        <w:t>9.14. Do projektowanych obiektów nie jest wymagana droga pożarowa.</w:t>
      </w:r>
      <w:r w:rsidRPr="000120A9">
        <w:rPr>
          <w:rFonts w:ascii="Arial Narrow" w:eastAsia="Times New Roman" w:hAnsi="Arial Narrow" w:cs="Arial Narrow"/>
          <w:color w:val="auto"/>
        </w:rPr>
        <w:t xml:space="preserve"> </w:t>
      </w:r>
    </w:p>
    <w:p w14:paraId="560BF28C" w14:textId="32CCFA53" w:rsidR="000120A9" w:rsidRPr="000120A9" w:rsidRDefault="000120A9" w:rsidP="000120A9">
      <w:pPr>
        <w:spacing w:line="240" w:lineRule="auto"/>
        <w:rPr>
          <w:rFonts w:ascii="Arial Narrow" w:hAnsi="Arial Narrow" w:cs="Arial Narrow"/>
          <w:color w:val="auto"/>
        </w:rPr>
      </w:pPr>
      <w:r w:rsidRPr="000120A9">
        <w:rPr>
          <w:rFonts w:ascii="Arial Narrow" w:hAnsi="Arial Narrow" w:cs="Arial Narrow"/>
          <w:bCs/>
          <w:color w:val="auto"/>
        </w:rPr>
        <w:t>Zaprojektowano</w:t>
      </w:r>
      <w:r w:rsidRPr="000120A9">
        <w:rPr>
          <w:rFonts w:ascii="Arial Narrow" w:hAnsi="Arial Narrow" w:cs="Arial Narrow"/>
          <w:color w:val="auto"/>
        </w:rPr>
        <w:t xml:space="preserve"> dojazd pożarowy z drogi gminnej - z ulicy Piaskowej – o jezdni asfaltowej, przylegającej do działki Inwestora oraz z wewnętrznym odcinkiem drogi pożarowej o szerokości 4,0m z zaprojektowanej nawierzchnią asfaltobetonową i dopuszczalnym nacisku na oś 100kN</w:t>
      </w:r>
      <w:r w:rsidRPr="000120A9">
        <w:rPr>
          <w:rFonts w:ascii="Arial Narrow" w:hAnsi="Arial Narrow" w:cs="Arial Narrow"/>
          <w:b/>
          <w:color w:val="auto"/>
        </w:rPr>
        <w:t>,</w:t>
      </w:r>
      <w:r w:rsidRPr="000120A9">
        <w:rPr>
          <w:rFonts w:ascii="Arial Narrow" w:hAnsi="Arial Narrow" w:cs="Arial Narrow"/>
          <w:color w:val="auto"/>
        </w:rPr>
        <w:t xml:space="preserve"> zlokalizowanej w odległości 5m</w:t>
      </w:r>
      <w:r w:rsidRPr="000120A9">
        <w:rPr>
          <w:rFonts w:ascii="Arial Narrow" w:hAnsi="Arial Narrow" w:cs="Arial Narrow"/>
          <w:color w:val="auto"/>
        </w:rPr>
        <w:br/>
        <w:t>od budynku – kontenera socjalno-biurowego, zgodnie z rysunkiem PB-PZT-1.0.</w:t>
      </w:r>
    </w:p>
    <w:p w14:paraId="2364CBE3" w14:textId="77777777" w:rsidR="000120A9" w:rsidRPr="00B06F41" w:rsidRDefault="000120A9" w:rsidP="000120A9">
      <w:pPr>
        <w:spacing w:line="240" w:lineRule="auto"/>
        <w:rPr>
          <w:rFonts w:ascii="Arial Narrow" w:hAnsi="Arial Narrow" w:cs="Arial Narrow"/>
        </w:rPr>
      </w:pPr>
    </w:p>
    <w:p w14:paraId="451E7492" w14:textId="77777777" w:rsidR="00606B13" w:rsidRPr="00E918B3" w:rsidRDefault="00606B13" w:rsidP="00606B13">
      <w:pPr>
        <w:pStyle w:val="Tekstprzypisudolnego"/>
        <w:jc w:val="both"/>
        <w:rPr>
          <w:rFonts w:ascii="Arial Narrow" w:hAnsi="Arial Narrow" w:cs="Arial Narrow"/>
          <w:b/>
          <w:sz w:val="24"/>
          <w:szCs w:val="24"/>
        </w:rPr>
      </w:pPr>
      <w:r w:rsidRPr="00E918B3">
        <w:rPr>
          <w:rFonts w:ascii="Arial Narrow" w:hAnsi="Arial Narrow" w:cs="Arial Narrow"/>
          <w:b/>
          <w:sz w:val="24"/>
          <w:szCs w:val="24"/>
        </w:rPr>
        <w:t xml:space="preserve">Zgodnie z paragrafem 3 ust.1. Rozporządzenia Ministra Spraw Wewnętrznych i Administracji z dnia 2 grudnia 2015 </w:t>
      </w:r>
      <w:proofErr w:type="spellStart"/>
      <w:r w:rsidRPr="00E918B3">
        <w:rPr>
          <w:rFonts w:ascii="Arial Narrow" w:hAnsi="Arial Narrow" w:cs="Arial Narrow"/>
          <w:b/>
          <w:sz w:val="24"/>
          <w:szCs w:val="24"/>
        </w:rPr>
        <w:t>r.w</w:t>
      </w:r>
      <w:proofErr w:type="spellEnd"/>
      <w:r w:rsidRPr="00E918B3">
        <w:rPr>
          <w:rFonts w:ascii="Arial Narrow" w:hAnsi="Arial Narrow" w:cs="Arial Narrow"/>
          <w:b/>
          <w:sz w:val="24"/>
          <w:szCs w:val="24"/>
        </w:rPr>
        <w:t xml:space="preserve"> sprawie uzgadniania projektu budowlanego pod względem ochrony przeciwpożarowej ( Dz.U., poz. 2117 ), niniejszy projekt budowlany nie wymaga uzgodnienia pod względem ochrony przeciwpożarowej, ponieważ nie zachodzi żaden z przypadków wymienionych w tym paragrafie.</w:t>
      </w:r>
    </w:p>
    <w:p w14:paraId="3C6ACE52" w14:textId="77777777" w:rsidR="00606B13" w:rsidRPr="00E918B3" w:rsidRDefault="00606B13" w:rsidP="00606B13">
      <w:pPr>
        <w:pStyle w:val="Tekstprzypisudolnego"/>
        <w:jc w:val="both"/>
        <w:rPr>
          <w:rFonts w:ascii="Arial Narrow" w:hAnsi="Arial Narrow" w:cs="Arial Narrow"/>
          <w:sz w:val="24"/>
          <w:szCs w:val="24"/>
        </w:rPr>
      </w:pPr>
      <w:r w:rsidRPr="00E918B3">
        <w:rPr>
          <w:rFonts w:ascii="TimesNewRomanPS-BoldMT" w:hAnsi="TimesNewRomanPS-BoldMT" w:cs="TimesNewRomanPS-BoldMT"/>
          <w:b/>
          <w:bCs/>
          <w:sz w:val="24"/>
          <w:szCs w:val="24"/>
        </w:rPr>
        <w:t xml:space="preserve">( …§ 3. </w:t>
      </w:r>
      <w:r w:rsidRPr="00E918B3">
        <w:rPr>
          <w:rFonts w:ascii="Arial Narrow" w:hAnsi="Arial Narrow" w:cs="Arial Narrow"/>
          <w:sz w:val="24"/>
          <w:szCs w:val="24"/>
        </w:rPr>
        <w:t>1. Obiektami budowlanymi istotnymi ze względu na konieczność zapewnienia ochrony życia, zdrowia, mienia lub środowiska przed pożarem, klęską żywiołową lub innym miejscowym zagrożeniem, których projekty budowlane wymagają uzgodnienia, są:</w:t>
      </w:r>
    </w:p>
    <w:p w14:paraId="6879EBFD"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1) budynek zawierający strefę pożarową zakwalifikowaną do kategorii zagrożenia ludzi ZL I, ZL II lub ZL V;</w:t>
      </w:r>
    </w:p>
    <w:p w14:paraId="285F3EB3"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2) budynek należący do grupy wysokości średniowysokie, wysokie lub wysokościowe, zawierający strefę pożarową zakwalifikowaną do kategorii zagrożenia ludzi ZL III lub ZL IV;</w:t>
      </w:r>
    </w:p>
    <w:p w14:paraId="68F5212E"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3) budynek niski zawierający strefę pożarową o powierzchni przekraczającej 1000 m2, zakwalifikowaną do kategorii zagrożenia ludzi ZL III, obejmującą kondygnację nadziemną inną niż pierwsza;</w:t>
      </w:r>
    </w:p>
    <w:p w14:paraId="1F06DED8" w14:textId="77777777" w:rsidR="00606B13" w:rsidRPr="00E918B3" w:rsidRDefault="00606B13" w:rsidP="00606B13">
      <w:pPr>
        <w:pStyle w:val="Tekstprzypisudolnego"/>
        <w:jc w:val="both"/>
        <w:rPr>
          <w:rFonts w:ascii="Arial Narrow" w:hAnsi="Arial Narrow" w:cs="Arial Narrow"/>
          <w:sz w:val="24"/>
          <w:szCs w:val="24"/>
          <w:u w:val="double"/>
        </w:rPr>
      </w:pPr>
      <w:r w:rsidRPr="00E918B3">
        <w:rPr>
          <w:rFonts w:ascii="Arial Narrow" w:hAnsi="Arial Narrow" w:cs="Arial Narrow"/>
          <w:sz w:val="24"/>
          <w:szCs w:val="24"/>
          <w:u w:val="double"/>
        </w:rPr>
        <w:t>4) obiekt budowlany inny niż budynek, przeznaczony do użyteczności publicznej lub zamieszkania zbiorowego, w którym przewiduje się możliwość jednoczesnego przebywania w strefie pożarowej ponad 50 osób na powierzchni do 2000 m2;</w:t>
      </w:r>
    </w:p>
    <w:p w14:paraId="659FC4FB"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5) obiekt budowlany zawierający strefę pożarową PM, wolno stojące urządzenie technologiczne lub zbiornik poza budynkami, silos, oraz plac składowy albo wiata, jeżeli zachodzi co najmniej jeden z następujących warunków:</w:t>
      </w:r>
    </w:p>
    <w:p w14:paraId="3D54BA15"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a) strefa pożarowa PM ma powierzchnię przekraczającą 5000 m2,</w:t>
      </w:r>
    </w:p>
    <w:p w14:paraId="76739CDB"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b) strefa pożarowa PM ma powierzchnię przekraczającą 1000 m2 i gęstość obciążenia ogniowego przekraczającą 500 MJ/m2,</w:t>
      </w:r>
    </w:p>
    <w:p w14:paraId="4C55669C"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c) powierzchnia wewnętrzna obiektu budowlanego przekracza 2000 m2 i gęstość obciążenia ogniowego przekracza 500 MJ/m2,</w:t>
      </w:r>
    </w:p>
    <w:p w14:paraId="034E3BA1"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d) występuje zagrożenie wybuchem;</w:t>
      </w:r>
    </w:p>
    <w:p w14:paraId="6B523181"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6) garaż wielokondygnacyjny, garaż zamknięty jednokondygnacyjny wymagający zastosowania samoczynnego urządzenia oddymiającego lub stałego samoczynnego urządzenia gaśniczego wodnego oraz garaż ze stanowiskami postojowymi wielopoziomowymi o więcej niż 10 stanowiskach postojowych;</w:t>
      </w:r>
    </w:p>
    <w:p w14:paraId="4B420D8A"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lastRenderedPageBreak/>
        <w:t>7) obiekt budowlany objęty obowiązkiem stosowania systemu sygnalizacji pożarowej, stałych urządzeń gaśniczych lub dźwiękowego systemu ostrzegawczego, na podstawie przepisów w sprawie ochrony przeciwpożarowej budynków, innych obiektów budowlanych i terenów;</w:t>
      </w:r>
    </w:p>
    <w:p w14:paraId="400E3249"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8) stanowisko postojowe dla pojazdu przewożącego towary niebezpieczne oraz parking, na który jest usuwany pojazd przewożący towary niebezpieczne;</w:t>
      </w:r>
    </w:p>
    <w:p w14:paraId="7BABFB79"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9) sieć wodociągowa przeciwpożarowa z hydrantami zewnętrznymi przeciwpożarowymi, przeciwpożarowy zbiornik wodny oraz stanowisko czerpania wody do celów przeciwpożarowych;</w:t>
      </w:r>
    </w:p>
    <w:p w14:paraId="0FDB52D0"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10) tunel o długości ponad 100 m;</w:t>
      </w:r>
    </w:p>
    <w:p w14:paraId="6C04A0CB"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11) obiekt jądrowy, o którym mowa w art. 3 pkt 17 ustawy z dnia 29 listopada 2000 r. – Prawo atomowe (Dz. U. z 2014 r. poz. 1512 oraz z 2015 r. poz. 1505 i 1893).</w:t>
      </w:r>
    </w:p>
    <w:p w14:paraId="08998489" w14:textId="77777777" w:rsidR="00606B13" w:rsidRPr="00E918B3" w:rsidRDefault="00606B13" w:rsidP="00606B13">
      <w:pPr>
        <w:pStyle w:val="Tekstprzypisudolnego"/>
        <w:jc w:val="both"/>
        <w:rPr>
          <w:rFonts w:ascii="Arial Narrow" w:hAnsi="Arial Narrow" w:cs="Arial Narrow"/>
          <w:sz w:val="24"/>
          <w:szCs w:val="24"/>
        </w:rPr>
      </w:pPr>
      <w:r w:rsidRPr="00E918B3">
        <w:rPr>
          <w:rFonts w:ascii="Arial Narrow" w:hAnsi="Arial Narrow" w:cs="Arial Narrow"/>
          <w:sz w:val="24"/>
          <w:szCs w:val="24"/>
        </w:rPr>
        <w:t>2. W przypadku odbudowy, rozbudowy, nadbudowy, przebudowy oraz zmiany sposobu użytkowania obiektu budowlanego, a także zapewnienia drogi pożarowej do obiektu budowlanego, gdy ze względu na charakter lub rozmiar robót niezbędne jest sporządzenie projektu budowlanego, którego rozwiązania projektowe dotyczą warunków ochrony przeciwpożarowej obiektu budowlanego, o którym mowa w ust. 1, uzgodnienie jest wymagane.</w:t>
      </w:r>
    </w:p>
    <w:p w14:paraId="345A3842" w14:textId="77777777" w:rsidR="00606B13" w:rsidRPr="00E918B3" w:rsidRDefault="00606B13" w:rsidP="00B661B3">
      <w:pPr>
        <w:spacing w:after="0" w:line="240" w:lineRule="auto"/>
        <w:rPr>
          <w:rFonts w:ascii="Arial Narrow" w:eastAsia="Times New Roman" w:hAnsi="Arial Narrow" w:cs="Arial Narrow"/>
          <w:b/>
          <w:color w:val="auto"/>
          <w:u w:val="double"/>
        </w:rPr>
      </w:pPr>
    </w:p>
    <w:p w14:paraId="79129D55" w14:textId="77777777" w:rsidR="00606B13" w:rsidRPr="00D83DBD" w:rsidRDefault="00606B13" w:rsidP="00B661B3">
      <w:pPr>
        <w:spacing w:after="0" w:line="240" w:lineRule="auto"/>
        <w:rPr>
          <w:rFonts w:ascii="Arial Narrow" w:eastAsia="Times New Roman" w:hAnsi="Arial Narrow" w:cs="Arial Narrow"/>
          <w:b/>
          <w:color w:val="4472C4" w:themeColor="accent1"/>
          <w:u w:val="double"/>
        </w:rPr>
      </w:pPr>
    </w:p>
    <w:p w14:paraId="16975173" w14:textId="62FD41FA" w:rsidR="009B746E" w:rsidRPr="00D83DBD" w:rsidRDefault="009B746E" w:rsidP="009B746E">
      <w:pPr>
        <w:spacing w:after="0" w:line="240" w:lineRule="auto"/>
        <w:rPr>
          <w:rFonts w:ascii="Arial Narrow" w:eastAsia="Times New Roman" w:hAnsi="Arial Narrow" w:cs="Arial Narrow"/>
          <w:b/>
          <w:color w:val="auto"/>
          <w:u w:val="double"/>
        </w:rPr>
      </w:pPr>
      <w:r w:rsidRPr="00D83DBD">
        <w:rPr>
          <w:rFonts w:ascii="Arial Narrow" w:eastAsia="Times New Roman" w:hAnsi="Arial Narrow" w:cs="Arial Narrow"/>
          <w:b/>
          <w:color w:val="auto"/>
          <w:u w:val="double"/>
        </w:rPr>
        <w:t>10. Uwagi końcowe</w:t>
      </w:r>
    </w:p>
    <w:p w14:paraId="4BE8FA4E" w14:textId="77777777" w:rsidR="009B746E" w:rsidRPr="00D83DBD" w:rsidRDefault="009B746E" w:rsidP="009B746E">
      <w:pPr>
        <w:spacing w:after="0" w:line="240" w:lineRule="auto"/>
        <w:rPr>
          <w:rFonts w:ascii="Arial Narrow" w:eastAsia="Times New Roman" w:hAnsi="Arial Narrow" w:cs="Arial Narrow"/>
          <w:color w:val="auto"/>
        </w:rPr>
      </w:pPr>
      <w:r w:rsidRPr="00D83DBD">
        <w:rPr>
          <w:rFonts w:ascii="Arial Narrow" w:eastAsia="Times New Roman" w:hAnsi="Arial Narrow" w:cs="Arial Narrow"/>
          <w:color w:val="auto"/>
        </w:rPr>
        <w:t>Przy zastosowaniu materiałów i technologii należy ściśle stosować się do zaleceń producentów.</w:t>
      </w:r>
    </w:p>
    <w:p w14:paraId="43D77307" w14:textId="77777777" w:rsidR="009B746E" w:rsidRPr="00D83DBD" w:rsidRDefault="009B746E" w:rsidP="009B746E">
      <w:pPr>
        <w:spacing w:after="0" w:line="240" w:lineRule="auto"/>
        <w:rPr>
          <w:rFonts w:ascii="Arial Narrow" w:eastAsia="Times New Roman" w:hAnsi="Arial Narrow" w:cs="Arial Narrow"/>
          <w:color w:val="auto"/>
        </w:rPr>
      </w:pPr>
      <w:r w:rsidRPr="00D83DBD">
        <w:rPr>
          <w:rFonts w:ascii="Arial Narrow" w:eastAsia="Times New Roman" w:hAnsi="Arial Narrow" w:cs="Arial Narrow"/>
          <w:color w:val="auto"/>
        </w:rPr>
        <w:t>Projektant dopuszcza zmianę wskazanych materiałów i technologii na inne jedynie w przypadku, gdy posiadają one cechy techniczne nie gorsze niż wskazane w projekcie.</w:t>
      </w:r>
    </w:p>
    <w:p w14:paraId="3B64B493" w14:textId="77777777" w:rsidR="009B746E" w:rsidRPr="00D83DBD" w:rsidRDefault="009B746E" w:rsidP="009B746E">
      <w:pPr>
        <w:spacing w:after="0" w:line="240" w:lineRule="auto"/>
        <w:rPr>
          <w:rFonts w:ascii="Arial Narrow" w:eastAsia="Times New Roman" w:hAnsi="Arial Narrow" w:cs="Arial Narrow"/>
          <w:color w:val="auto"/>
        </w:rPr>
      </w:pPr>
      <w:r w:rsidRPr="00D83DBD">
        <w:rPr>
          <w:rFonts w:ascii="Arial Narrow" w:eastAsia="Times New Roman" w:hAnsi="Arial Narrow" w:cs="Arial Narrow"/>
          <w:color w:val="auto"/>
        </w:rPr>
        <w:t>Wykonanie prac i zastosowanie materiałów niewyszczególnionych w przedmiarze i w opisie technicznym, których nie dało się przewidzieć na etapie wykonania projektu, a koniecznych ze względu na zastosowane technologie, zasady sztuki budowlanej, przepisy obowiązujące na dzień wykonania projektu i bezpieczeństwo użytkowania należy do obowiązku wykonawcy i nie może stanowić podstawy do zwiększenia wynagrodzenia wykonawcy (dotyczy przypadku zawarcia umowy ryczałtowej).</w:t>
      </w:r>
    </w:p>
    <w:p w14:paraId="24A2DA24" w14:textId="1939A5A5" w:rsidR="009B746E" w:rsidRPr="00D83DBD" w:rsidRDefault="009B746E" w:rsidP="009B746E">
      <w:pPr>
        <w:spacing w:after="0" w:line="240" w:lineRule="auto"/>
        <w:rPr>
          <w:rFonts w:ascii="Arial Narrow" w:eastAsia="Times New Roman" w:hAnsi="Arial Narrow" w:cs="Arial Narrow"/>
          <w:color w:val="auto"/>
        </w:rPr>
      </w:pPr>
      <w:r w:rsidRPr="00D83DBD">
        <w:rPr>
          <w:rFonts w:ascii="Arial Narrow" w:eastAsia="Times New Roman" w:hAnsi="Arial Narrow" w:cs="Arial Narrow"/>
          <w:color w:val="auto"/>
        </w:rPr>
        <w:t>Wszystkie prace należy wykonać zgodnie ze sztuką budowlaną i aktualnie obowiązującymi normami i przepisami.</w:t>
      </w:r>
    </w:p>
    <w:p w14:paraId="30C477B9" w14:textId="77777777" w:rsidR="00045187" w:rsidRPr="00D83DBD" w:rsidRDefault="00045187" w:rsidP="008B1F47">
      <w:pPr>
        <w:spacing w:after="5" w:line="240" w:lineRule="auto"/>
        <w:ind w:left="-5"/>
        <w:jc w:val="left"/>
        <w:rPr>
          <w:rFonts w:ascii="Arial Narrow" w:hAnsi="Arial Narrow"/>
          <w:b/>
          <w:color w:val="4472C4" w:themeColor="accent1"/>
          <w:u w:val="single" w:color="000000"/>
        </w:rPr>
      </w:pPr>
    </w:p>
    <w:p w14:paraId="74E28A8F" w14:textId="77777777" w:rsidR="004519D6" w:rsidRPr="00D83DBD" w:rsidRDefault="004519D6" w:rsidP="008B1F47">
      <w:pPr>
        <w:spacing w:after="0" w:line="240" w:lineRule="auto"/>
        <w:ind w:left="0" w:right="5" w:firstLine="0"/>
        <w:jc w:val="right"/>
        <w:rPr>
          <w:rFonts w:ascii="Arial Narrow" w:hAnsi="Arial Narrow"/>
          <w:color w:val="4472C4" w:themeColor="accent1"/>
        </w:rPr>
      </w:pPr>
    </w:p>
    <w:p w14:paraId="31EA76C1" w14:textId="77777777" w:rsidR="004519D6" w:rsidRPr="00D83DBD" w:rsidRDefault="004519D6" w:rsidP="008B1F47">
      <w:pPr>
        <w:spacing w:after="0" w:line="240" w:lineRule="auto"/>
        <w:ind w:left="0" w:right="5" w:firstLine="0"/>
        <w:jc w:val="right"/>
        <w:rPr>
          <w:rFonts w:ascii="Arial Narrow" w:hAnsi="Arial Narrow"/>
          <w:color w:val="4472C4" w:themeColor="accent1"/>
        </w:rPr>
      </w:pPr>
    </w:p>
    <w:p w14:paraId="0ADA85AF" w14:textId="77777777" w:rsidR="004519D6" w:rsidRPr="00D83DBD" w:rsidRDefault="004519D6" w:rsidP="004519D6">
      <w:pPr>
        <w:spacing w:after="0" w:line="240" w:lineRule="auto"/>
        <w:ind w:left="0" w:right="5" w:firstLine="0"/>
        <w:jc w:val="center"/>
        <w:rPr>
          <w:rFonts w:ascii="Arial Narrow" w:hAnsi="Arial Narrow"/>
          <w:color w:val="auto"/>
        </w:rPr>
      </w:pPr>
      <w:r w:rsidRPr="00D83DBD">
        <w:rPr>
          <w:rFonts w:ascii="Arial Narrow" w:hAnsi="Arial Narrow"/>
          <w:color w:val="auto"/>
        </w:rPr>
        <w:t xml:space="preserve">- koniec - </w:t>
      </w:r>
    </w:p>
    <w:p w14:paraId="7C474D8F" w14:textId="77777777" w:rsidR="004519D6" w:rsidRPr="00D83DBD" w:rsidRDefault="004519D6" w:rsidP="008B1F47">
      <w:pPr>
        <w:spacing w:after="0" w:line="240" w:lineRule="auto"/>
        <w:ind w:left="0" w:right="5" w:firstLine="0"/>
        <w:jc w:val="right"/>
        <w:rPr>
          <w:rFonts w:ascii="Arial Narrow" w:hAnsi="Arial Narrow"/>
          <w:color w:val="auto"/>
        </w:rPr>
      </w:pPr>
    </w:p>
    <w:p w14:paraId="56774F9F" w14:textId="77777777" w:rsidR="00E41863" w:rsidRPr="00D83DBD" w:rsidRDefault="002257F6" w:rsidP="008B1F47">
      <w:pPr>
        <w:spacing w:after="0" w:line="240" w:lineRule="auto"/>
        <w:ind w:left="0" w:right="5" w:firstLine="0"/>
        <w:jc w:val="right"/>
        <w:rPr>
          <w:rFonts w:ascii="Arial Narrow" w:hAnsi="Arial Narrow"/>
          <w:color w:val="auto"/>
        </w:rPr>
      </w:pPr>
      <w:r w:rsidRPr="00D83DBD">
        <w:rPr>
          <w:rFonts w:ascii="Arial Narrow" w:hAnsi="Arial Narrow"/>
          <w:color w:val="auto"/>
        </w:rPr>
        <w:t xml:space="preserve">mgr inż. arch. Szymon Trzebiatowski </w:t>
      </w:r>
    </w:p>
    <w:p w14:paraId="3A367D86" w14:textId="77777777" w:rsidR="00E41863" w:rsidRPr="00D83DBD" w:rsidRDefault="002257F6" w:rsidP="00594FB3">
      <w:pPr>
        <w:spacing w:after="2" w:line="240" w:lineRule="auto"/>
        <w:ind w:left="5749" w:right="-7" w:firstLine="401"/>
        <w:jc w:val="right"/>
        <w:rPr>
          <w:rFonts w:ascii="Arial Narrow" w:hAnsi="Arial Narrow"/>
          <w:color w:val="auto"/>
        </w:rPr>
      </w:pPr>
      <w:r w:rsidRPr="00D83DBD">
        <w:rPr>
          <w:rFonts w:ascii="Arial Narrow" w:hAnsi="Arial Narrow"/>
          <w:color w:val="auto"/>
        </w:rPr>
        <w:t xml:space="preserve">uprawnienia budowlane nr 36/WPOKK/2016  w specjalności architektonicznej do projektowania  </w:t>
      </w:r>
    </w:p>
    <w:p w14:paraId="577A53B2" w14:textId="77777777" w:rsidR="00E41863" w:rsidRPr="00D83DBD" w:rsidRDefault="002257F6" w:rsidP="008B1F47">
      <w:pPr>
        <w:spacing w:after="0" w:line="240" w:lineRule="auto"/>
        <w:ind w:left="0" w:right="6" w:firstLine="0"/>
        <w:jc w:val="right"/>
        <w:rPr>
          <w:rFonts w:ascii="Arial Narrow" w:hAnsi="Arial Narrow"/>
          <w:color w:val="auto"/>
        </w:rPr>
      </w:pPr>
      <w:r w:rsidRPr="00D83DBD">
        <w:rPr>
          <w:rFonts w:ascii="Arial Narrow" w:hAnsi="Arial Narrow"/>
          <w:color w:val="auto"/>
        </w:rPr>
        <w:t xml:space="preserve">i kierowania robotami bez ograniczeń </w:t>
      </w:r>
    </w:p>
    <w:sectPr w:rsidR="00E41863" w:rsidRPr="00D83DBD" w:rsidSect="005A3B4D">
      <w:headerReference w:type="even" r:id="rId8"/>
      <w:headerReference w:type="default" r:id="rId9"/>
      <w:footerReference w:type="even" r:id="rId10"/>
      <w:footerReference w:type="default" r:id="rId11"/>
      <w:headerReference w:type="first" r:id="rId12"/>
      <w:footerReference w:type="first" r:id="rId13"/>
      <w:pgSz w:w="11906" w:h="16841"/>
      <w:pgMar w:top="993" w:right="1126" w:bottom="1160"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96E9" w14:textId="77777777" w:rsidR="000F69BC" w:rsidRDefault="000F69BC">
      <w:pPr>
        <w:spacing w:after="0" w:line="240" w:lineRule="auto"/>
      </w:pPr>
      <w:r>
        <w:separator/>
      </w:r>
    </w:p>
  </w:endnote>
  <w:endnote w:type="continuationSeparator" w:id="0">
    <w:p w14:paraId="04B9928E" w14:textId="77777777" w:rsidR="000F69BC" w:rsidRDefault="000F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0B46" w14:textId="77777777" w:rsidR="000F69BC" w:rsidRDefault="000F69BC">
    <w:pPr>
      <w:tabs>
        <w:tab w:val="center" w:pos="4676"/>
        <w:tab w:val="right" w:pos="9361"/>
      </w:tabs>
      <w:spacing w:after="0" w:line="259" w:lineRule="auto"/>
      <w:ind w:left="0" w:firstLine="0"/>
      <w:jc w:val="left"/>
    </w:pPr>
    <w:r>
      <w:rPr>
        <w:rFonts w:ascii="Calibri" w:eastAsia="Calibri" w:hAnsi="Calibri" w:cs="Calibri"/>
      </w:rPr>
      <w:tab/>
    </w:r>
    <w:r>
      <w:rPr>
        <w:i/>
        <w:sz w:val="20"/>
        <w:u w:val="single" w:color="000000"/>
      </w:rPr>
      <w:t>Budowa Punktu Selektywnej Zbiórki Odpad</w:t>
    </w:r>
    <w:r>
      <w:rPr>
        <w:rFonts w:ascii="Times New Roman" w:eastAsia="Times New Roman" w:hAnsi="Times New Roman" w:cs="Times New Roman"/>
        <w:sz w:val="20"/>
        <w:u w:val="single" w:color="000000"/>
      </w:rPr>
      <w:t xml:space="preserve"> </w:t>
    </w:r>
    <w:r>
      <w:rPr>
        <w:i/>
        <w:sz w:val="20"/>
        <w:u w:val="single" w:color="000000"/>
      </w:rPr>
      <w:t>ów Komunalnych „Jedlnia” w Gminie Pionki.</w:t>
    </w:r>
    <w:r>
      <w:rPr>
        <w:i/>
        <w:sz w:val="18"/>
      </w:rPr>
      <w:t xml:space="preserve"> </w:t>
    </w:r>
    <w:r>
      <w:rPr>
        <w:i/>
        <w:sz w:val="18"/>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p w14:paraId="52BF6A0D" w14:textId="77777777" w:rsidR="000F69BC" w:rsidRDefault="000F69BC">
    <w:pPr>
      <w:spacing w:after="0" w:line="259" w:lineRule="auto"/>
      <w:ind w:left="45" w:firstLine="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D2E" w14:textId="4B5E4FA5" w:rsidR="000F69BC" w:rsidRDefault="000F69BC">
    <w:pPr>
      <w:tabs>
        <w:tab w:val="center" w:pos="4676"/>
        <w:tab w:val="right" w:pos="9361"/>
      </w:tabs>
      <w:spacing w:after="0" w:line="259" w:lineRule="auto"/>
      <w:ind w:left="0" w:firstLine="0"/>
      <w:jc w:val="left"/>
    </w:pPr>
    <w:r>
      <w:rPr>
        <w:rFonts w:ascii="Calibri" w:eastAsia="Calibri" w:hAnsi="Calibri" w:cs="Calibri"/>
      </w:rPr>
      <w:tab/>
    </w:r>
    <w:r>
      <w:rPr>
        <w:i/>
        <w:sz w:val="20"/>
        <w:u w:val="single" w:color="000000"/>
      </w:rPr>
      <w:t xml:space="preserve">Budowa Punktu </w:t>
    </w:r>
    <w:proofErr w:type="spellStart"/>
    <w:r>
      <w:rPr>
        <w:i/>
        <w:sz w:val="20"/>
        <w:u w:val="single" w:color="000000"/>
      </w:rPr>
      <w:t>Selektwywnej</w:t>
    </w:r>
    <w:proofErr w:type="spellEnd"/>
    <w:r>
      <w:rPr>
        <w:i/>
        <w:sz w:val="20"/>
        <w:u w:val="single" w:color="000000"/>
      </w:rPr>
      <w:t xml:space="preserve"> Zbiórki Odpadów Komunalnych w Suszcu przy ul. Piaskowej</w:t>
    </w:r>
    <w:r>
      <w:rPr>
        <w:i/>
        <w:sz w:val="18"/>
      </w:rPr>
      <w:t xml:space="preserve"> </w:t>
    </w:r>
    <w:r>
      <w:rPr>
        <w:i/>
        <w:sz w:val="18"/>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p w14:paraId="2CE1887B" w14:textId="77777777" w:rsidR="000F69BC" w:rsidRDefault="000F69BC">
    <w:pPr>
      <w:spacing w:after="0" w:line="259" w:lineRule="auto"/>
      <w:ind w:left="45" w:firstLine="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DFC4" w14:textId="77777777" w:rsidR="000F69BC" w:rsidRDefault="000F69B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96B49" w14:textId="77777777" w:rsidR="000F69BC" w:rsidRDefault="000F69BC">
      <w:pPr>
        <w:spacing w:after="0" w:line="240" w:lineRule="auto"/>
      </w:pPr>
      <w:r>
        <w:separator/>
      </w:r>
    </w:p>
  </w:footnote>
  <w:footnote w:type="continuationSeparator" w:id="0">
    <w:p w14:paraId="6767F6B9" w14:textId="77777777" w:rsidR="000F69BC" w:rsidRDefault="000F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4069" w14:textId="77777777" w:rsidR="000F69BC" w:rsidRDefault="000F69BC">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4ECF5C2" wp14:editId="719CF628">
              <wp:simplePos x="0" y="0"/>
              <wp:positionH relativeFrom="page">
                <wp:posOffset>882701</wp:posOffset>
              </wp:positionH>
              <wp:positionV relativeFrom="page">
                <wp:posOffset>323088</wp:posOffset>
              </wp:positionV>
              <wp:extent cx="5978017" cy="6096"/>
              <wp:effectExtent l="0" t="0" r="0" b="0"/>
              <wp:wrapSquare wrapText="bothSides"/>
              <wp:docPr id="63828" name="Group 63828"/>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67022" name="Shape 67022"/>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828" style="width:470.71pt;height:0.47998pt;position:absolute;mso-position-horizontal-relative:page;mso-position-horizontal:absolute;margin-left:69.504pt;mso-position-vertical-relative:page;margin-top:25.44pt;" coordsize="59780,60">
              <v:shape id="Shape 67023"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sz w:val="18"/>
      </w:rPr>
      <w:t>HEKO Sp z o.o. , ul. Jugosłowiańska 41; 60 - 301 Poznań</w: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DF66" w14:textId="77777777" w:rsidR="000F69BC" w:rsidRDefault="000F69BC">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D9C3ED7" wp14:editId="5E237D91">
              <wp:simplePos x="0" y="0"/>
              <wp:positionH relativeFrom="page">
                <wp:posOffset>882701</wp:posOffset>
              </wp:positionH>
              <wp:positionV relativeFrom="page">
                <wp:posOffset>323088</wp:posOffset>
              </wp:positionV>
              <wp:extent cx="5978017" cy="6096"/>
              <wp:effectExtent l="0" t="0" r="0" b="0"/>
              <wp:wrapSquare wrapText="bothSides"/>
              <wp:docPr id="63787" name="Group 63787"/>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67020" name="Shape 67020"/>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787" style="width:470.71pt;height:0.47998pt;position:absolute;mso-position-horizontal-relative:page;mso-position-horizontal:absolute;margin-left:69.504pt;mso-position-vertical-relative:page;margin-top:25.44pt;" coordsize="59780,60">
              <v:shape id="Shape 67021"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b/>
        <w:sz w:val="18"/>
      </w:rPr>
      <w:t>HEKO Sp z o.o. , ul. Jugosłowiańska 41; 60 - 301 Poznań</w:t>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7E2F" w14:textId="77777777" w:rsidR="000F69BC" w:rsidRDefault="000F69B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none"/>
      <w:pStyle w:val="Nagwek1"/>
      <w:suff w:val="nothing"/>
      <w:lvlText w:val=""/>
      <w:lvlJc w:val="left"/>
    </w:lvl>
    <w:lvl w:ilvl="1">
      <w:start w:val="1"/>
      <w:numFmt w:val="none"/>
      <w:pStyle w:val="Nagwek2"/>
      <w:lvlText w:val=""/>
      <w:legacy w:legacy="1" w:legacySpace="0" w:legacyIndent="0"/>
      <w:lvlJc w:val="left"/>
    </w:lvl>
    <w:lvl w:ilvl="2">
      <w:start w:val="1"/>
      <w:numFmt w:val="none"/>
      <w:pStyle w:val="Nagwek3"/>
      <w:lvlText w:val=""/>
      <w:legacy w:legacy="1" w:legacySpace="0" w:legacyIndent="0"/>
      <w:lvlJc w:val="left"/>
    </w:lvl>
    <w:lvl w:ilvl="3">
      <w:start w:val="1"/>
      <w:numFmt w:val="none"/>
      <w:pStyle w:val="Nagwek4"/>
      <w:lvlText w:val=""/>
      <w:legacy w:legacy="1" w:legacySpace="0" w:legacyIndent="0"/>
      <w:lvlJc w:val="left"/>
    </w:lvl>
    <w:lvl w:ilvl="4">
      <w:start w:val="1"/>
      <w:numFmt w:val="none"/>
      <w:pStyle w:val="Nagwek5"/>
      <w:lvlText w:val=""/>
      <w:legacy w:legacy="1" w:legacySpace="0" w:legacyIndent="0"/>
      <w:lvlJc w:val="left"/>
    </w:lvl>
    <w:lvl w:ilvl="5">
      <w:start w:val="1"/>
      <w:numFmt w:val="none"/>
      <w:pStyle w:val="Nagwek6"/>
      <w:lvlText w:val=""/>
      <w:legacy w:legacy="1" w:legacySpace="0" w:legacyIndent="0"/>
      <w:lvlJc w:val="left"/>
    </w:lvl>
    <w:lvl w:ilvl="6">
      <w:start w:val="1"/>
      <w:numFmt w:val="none"/>
      <w:pStyle w:val="Nagwek7"/>
      <w:lvlText w:val=""/>
      <w:legacy w:legacy="1" w:legacySpace="0" w:legacyIndent="0"/>
      <w:lvlJc w:val="left"/>
    </w:lvl>
    <w:lvl w:ilvl="7">
      <w:start w:val="1"/>
      <w:numFmt w:val="none"/>
      <w:pStyle w:val="Nagwek8"/>
      <w:lvlText w:val=""/>
      <w:legacy w:legacy="1" w:legacySpace="0" w:legacyIndent="0"/>
      <w:lvlJc w:val="left"/>
    </w:lvl>
    <w:lvl w:ilvl="8">
      <w:start w:val="1"/>
      <w:numFmt w:val="none"/>
      <w:pStyle w:val="Nagwek9"/>
      <w:lvlText w:val=""/>
      <w:legacy w:legacy="1" w:legacySpace="0" w:legacyIndent="0"/>
      <w:lvlJc w:val="left"/>
    </w:lvl>
  </w:abstractNum>
  <w:abstractNum w:abstractNumId="1" w15:restartNumberingAfterBreak="0">
    <w:nsid w:val="11ED6F16"/>
    <w:multiLevelType w:val="hybridMultilevel"/>
    <w:tmpl w:val="F19CB29C"/>
    <w:lvl w:ilvl="0" w:tplc="A70CF592">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2CF5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B6A64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CAB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E9D1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225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A1C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8038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021D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1616A9"/>
    <w:multiLevelType w:val="multilevel"/>
    <w:tmpl w:val="1D9C6186"/>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C77BE"/>
    <w:multiLevelType w:val="hybridMultilevel"/>
    <w:tmpl w:val="097C49B0"/>
    <w:lvl w:ilvl="0" w:tplc="5DB677A8">
      <w:start w:val="1"/>
      <w:numFmt w:val="decimal"/>
      <w:lvlText w:val="%1)"/>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6C1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CAD1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1621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9A50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8F4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8831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410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EBF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9A29AB"/>
    <w:multiLevelType w:val="hybridMultilevel"/>
    <w:tmpl w:val="9710E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81A16"/>
    <w:multiLevelType w:val="multilevel"/>
    <w:tmpl w:val="D3388A8C"/>
    <w:lvl w:ilvl="0">
      <w:start w:val="3"/>
      <w:numFmt w:val="decimal"/>
      <w:lvlText w:val="%1"/>
      <w:lvlJc w:val="left"/>
      <w:pPr>
        <w:ind w:left="36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1">
      <w:start w:val="7"/>
      <w:numFmt w:val="decimal"/>
      <w:lvlRestart w:val="0"/>
      <w:lvlText w:val="%1.%2."/>
      <w:lvlJc w:val="left"/>
      <w:pPr>
        <w:ind w:left="1123"/>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abstractNum>
  <w:abstractNum w:abstractNumId="6" w15:restartNumberingAfterBreak="0">
    <w:nsid w:val="20424000"/>
    <w:multiLevelType w:val="hybridMultilevel"/>
    <w:tmpl w:val="F134DD24"/>
    <w:lvl w:ilvl="0" w:tplc="64E2CAC0">
      <w:start w:val="3"/>
      <w:numFmt w:val="decimal"/>
      <w:lvlText w:val="%1)"/>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9F02B4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91B422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61CE87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7FDA31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A80ECD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8B6C2A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4BDE10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714ABC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7" w15:restartNumberingAfterBreak="0">
    <w:nsid w:val="282429B4"/>
    <w:multiLevelType w:val="multilevel"/>
    <w:tmpl w:val="4202B884"/>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294E50F3"/>
    <w:multiLevelType w:val="hybridMultilevel"/>
    <w:tmpl w:val="731A0F84"/>
    <w:lvl w:ilvl="0" w:tplc="9CE8F6B8">
      <w:start w:val="6"/>
      <w:numFmt w:val="decimal"/>
      <w:lvlText w:val="%1)"/>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813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076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48A6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AAB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892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2C18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216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04B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C146A6"/>
    <w:multiLevelType w:val="multilevel"/>
    <w:tmpl w:val="1FC094C8"/>
    <w:lvl w:ilvl="0">
      <w:start w:val="8"/>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2"/>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2"/>
      <w:numFmt w:val="decimal"/>
      <w:lvlText w:val="%1.%2.%3."/>
      <w:lvlJc w:val="left"/>
      <w:pPr>
        <w:ind w:left="1944"/>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double" w:color="000000"/>
        <w:bdr w:val="none" w:sz="0" w:space="0" w:color="auto"/>
        <w:shd w:val="clear" w:color="auto" w:fill="auto"/>
        <w:vertAlign w:val="baseline"/>
      </w:rPr>
    </w:lvl>
  </w:abstractNum>
  <w:abstractNum w:abstractNumId="10" w15:restartNumberingAfterBreak="0">
    <w:nsid w:val="3FE4611B"/>
    <w:multiLevelType w:val="hybridMultilevel"/>
    <w:tmpl w:val="0D6E79DE"/>
    <w:lvl w:ilvl="0" w:tplc="E0CA364C">
      <w:start w:val="1"/>
      <w:numFmt w:val="bullet"/>
      <w:lvlText w:val="-"/>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2A1E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6016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62B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A4A8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8C1E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667D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A32F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C0D5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4648E5"/>
    <w:multiLevelType w:val="hybridMultilevel"/>
    <w:tmpl w:val="6C9C09AC"/>
    <w:lvl w:ilvl="0" w:tplc="473E6B92">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E309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2BFD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866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448B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AAC0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AC5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8494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AC35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C46689"/>
    <w:multiLevelType w:val="hybridMultilevel"/>
    <w:tmpl w:val="A070966E"/>
    <w:lvl w:ilvl="0" w:tplc="A2D43FA8">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855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877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9071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C98F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7A8CE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C44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0852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0160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FF2338"/>
    <w:multiLevelType w:val="hybridMultilevel"/>
    <w:tmpl w:val="BBE007BA"/>
    <w:lvl w:ilvl="0" w:tplc="E670E83C">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A3E9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18687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EAEE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E0D3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6ED04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467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5E19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E524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3640BD"/>
    <w:multiLevelType w:val="hybridMultilevel"/>
    <w:tmpl w:val="B4ACD824"/>
    <w:lvl w:ilvl="0" w:tplc="91FAA508">
      <w:start w:val="2"/>
      <w:numFmt w:val="lowerLetter"/>
      <w:lvlText w:val="%1)"/>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490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461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2491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EE9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E5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DA7D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86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4C1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D16BEB"/>
    <w:multiLevelType w:val="multilevel"/>
    <w:tmpl w:val="BD88BE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A0E4B27"/>
    <w:multiLevelType w:val="hybridMultilevel"/>
    <w:tmpl w:val="C3AAD482"/>
    <w:lvl w:ilvl="0" w:tplc="088078AA">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4FA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CA56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54A6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E50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6E4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A06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8C7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BE30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8E7E16"/>
    <w:multiLevelType w:val="multilevel"/>
    <w:tmpl w:val="EEC827C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15:restartNumberingAfterBreak="0">
    <w:nsid w:val="557C2DAB"/>
    <w:multiLevelType w:val="hybridMultilevel"/>
    <w:tmpl w:val="6AB65984"/>
    <w:lvl w:ilvl="0" w:tplc="948E875A">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6030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D0CC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4AB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4294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E62E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5EA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183DE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2D3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2D0EB7"/>
    <w:multiLevelType w:val="multilevel"/>
    <w:tmpl w:val="75664B1C"/>
    <w:lvl w:ilvl="0">
      <w:start w:val="3"/>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3"/>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8755C1B"/>
    <w:multiLevelType w:val="hybridMultilevel"/>
    <w:tmpl w:val="A74827F8"/>
    <w:lvl w:ilvl="0" w:tplc="B38CA2BC">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00A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0809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962B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AFF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D0D1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AF1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846D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0A3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450536"/>
    <w:multiLevelType w:val="hybridMultilevel"/>
    <w:tmpl w:val="3704FCBA"/>
    <w:lvl w:ilvl="0" w:tplc="26C00F12">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EEFC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458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AAF9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A481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DE9B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1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27F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BAFA3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5817AB"/>
    <w:multiLevelType w:val="hybridMultilevel"/>
    <w:tmpl w:val="45F63E12"/>
    <w:lvl w:ilvl="0" w:tplc="81AE974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4571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88A7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8877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AB3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0B6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CD7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C7D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C8E3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8D0628"/>
    <w:multiLevelType w:val="multilevel"/>
    <w:tmpl w:val="B81209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310A5F"/>
    <w:multiLevelType w:val="multilevel"/>
    <w:tmpl w:val="4002144A"/>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1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DD421D"/>
    <w:multiLevelType w:val="multilevel"/>
    <w:tmpl w:val="47FCFE2C"/>
    <w:lvl w:ilvl="0">
      <w:start w:val="1"/>
      <w:numFmt w:val="decimal"/>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220F69"/>
    <w:multiLevelType w:val="multilevel"/>
    <w:tmpl w:val="D50E2646"/>
    <w:lvl w:ilvl="0">
      <w:start w:val="8"/>
      <w:numFmt w:val="decimal"/>
      <w:lvlText w:val="%1."/>
      <w:lvlJc w:val="left"/>
      <w:pPr>
        <w:ind w:left="360" w:hanging="360"/>
      </w:pPr>
      <w:rPr>
        <w:rFonts w:hint="default"/>
        <w:u w:val="single"/>
      </w:rPr>
    </w:lvl>
    <w:lvl w:ilvl="1">
      <w:start w:val="5"/>
      <w:numFmt w:val="decimal"/>
      <w:lvlText w:val="%1.%2."/>
      <w:lvlJc w:val="left"/>
      <w:pPr>
        <w:ind w:left="1432" w:hanging="360"/>
      </w:pPr>
      <w:rPr>
        <w:rFonts w:hint="default"/>
        <w:u w:val="single"/>
      </w:rPr>
    </w:lvl>
    <w:lvl w:ilvl="2">
      <w:start w:val="1"/>
      <w:numFmt w:val="decimal"/>
      <w:lvlText w:val="%1.%2.%3."/>
      <w:lvlJc w:val="left"/>
      <w:pPr>
        <w:ind w:left="2864" w:hanging="720"/>
      </w:pPr>
      <w:rPr>
        <w:rFonts w:hint="default"/>
        <w:u w:val="single"/>
      </w:rPr>
    </w:lvl>
    <w:lvl w:ilvl="3">
      <w:start w:val="1"/>
      <w:numFmt w:val="decimal"/>
      <w:lvlText w:val="%1.%2.%3.%4."/>
      <w:lvlJc w:val="left"/>
      <w:pPr>
        <w:ind w:left="3936" w:hanging="720"/>
      </w:pPr>
      <w:rPr>
        <w:rFonts w:hint="default"/>
        <w:u w:val="single"/>
      </w:rPr>
    </w:lvl>
    <w:lvl w:ilvl="4">
      <w:start w:val="1"/>
      <w:numFmt w:val="decimal"/>
      <w:lvlText w:val="%1.%2.%3.%4.%5."/>
      <w:lvlJc w:val="left"/>
      <w:pPr>
        <w:ind w:left="5368" w:hanging="1080"/>
      </w:pPr>
      <w:rPr>
        <w:rFonts w:hint="default"/>
        <w:u w:val="single"/>
      </w:rPr>
    </w:lvl>
    <w:lvl w:ilvl="5">
      <w:start w:val="1"/>
      <w:numFmt w:val="decimal"/>
      <w:lvlText w:val="%1.%2.%3.%4.%5.%6."/>
      <w:lvlJc w:val="left"/>
      <w:pPr>
        <w:ind w:left="6440" w:hanging="1080"/>
      </w:pPr>
      <w:rPr>
        <w:rFonts w:hint="default"/>
        <w:u w:val="single"/>
      </w:rPr>
    </w:lvl>
    <w:lvl w:ilvl="6">
      <w:start w:val="1"/>
      <w:numFmt w:val="decimal"/>
      <w:lvlText w:val="%1.%2.%3.%4.%5.%6.%7."/>
      <w:lvlJc w:val="left"/>
      <w:pPr>
        <w:ind w:left="7512" w:hanging="1080"/>
      </w:pPr>
      <w:rPr>
        <w:rFonts w:hint="default"/>
        <w:u w:val="single"/>
      </w:rPr>
    </w:lvl>
    <w:lvl w:ilvl="7">
      <w:start w:val="1"/>
      <w:numFmt w:val="decimal"/>
      <w:lvlText w:val="%1.%2.%3.%4.%5.%6.%7.%8."/>
      <w:lvlJc w:val="left"/>
      <w:pPr>
        <w:ind w:left="8944" w:hanging="1440"/>
      </w:pPr>
      <w:rPr>
        <w:rFonts w:hint="default"/>
        <w:u w:val="single"/>
      </w:rPr>
    </w:lvl>
    <w:lvl w:ilvl="8">
      <w:start w:val="1"/>
      <w:numFmt w:val="decimal"/>
      <w:lvlText w:val="%1.%2.%3.%4.%5.%6.%7.%8.%9."/>
      <w:lvlJc w:val="left"/>
      <w:pPr>
        <w:ind w:left="10016" w:hanging="1440"/>
      </w:pPr>
      <w:rPr>
        <w:rFonts w:hint="default"/>
        <w:u w:val="single"/>
      </w:rPr>
    </w:lvl>
  </w:abstractNum>
  <w:abstractNum w:abstractNumId="27" w15:restartNumberingAfterBreak="0">
    <w:nsid w:val="641F5741"/>
    <w:multiLevelType w:val="multilevel"/>
    <w:tmpl w:val="3BD236BC"/>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8" w15:restartNumberingAfterBreak="0">
    <w:nsid w:val="656D44A5"/>
    <w:multiLevelType w:val="hybridMultilevel"/>
    <w:tmpl w:val="5D9EE3AE"/>
    <w:lvl w:ilvl="0" w:tplc="3DCE7DFC">
      <w:start w:val="5"/>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7C5C7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B45B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FCB8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FF808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0AAA1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B46A2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F02CB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0083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DA015F"/>
    <w:multiLevelType w:val="multilevel"/>
    <w:tmpl w:val="AC68A9CC"/>
    <w:lvl w:ilvl="0">
      <w:start w:val="7"/>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2"/>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30" w15:restartNumberingAfterBreak="0">
    <w:nsid w:val="6A272311"/>
    <w:multiLevelType w:val="hybridMultilevel"/>
    <w:tmpl w:val="D28CF65E"/>
    <w:lvl w:ilvl="0" w:tplc="37F069C2">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36788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D3F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8AA9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4292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72AB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E05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617B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9E28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5D78CC"/>
    <w:multiLevelType w:val="multilevel"/>
    <w:tmpl w:val="FFF8587C"/>
    <w:lvl w:ilvl="0">
      <w:start w:val="3"/>
      <w:numFmt w:val="decimal"/>
      <w:lvlText w:val="%1"/>
      <w:lvlJc w:val="left"/>
      <w:pPr>
        <w:ind w:left="360" w:hanging="360"/>
      </w:pPr>
      <w:rPr>
        <w:rFonts w:hint="default"/>
        <w:u w:val="double"/>
      </w:rPr>
    </w:lvl>
    <w:lvl w:ilvl="1">
      <w:start w:val="8"/>
      <w:numFmt w:val="decimal"/>
      <w:lvlText w:val="%1.%2"/>
      <w:lvlJc w:val="left"/>
      <w:pPr>
        <w:ind w:left="360" w:hanging="360"/>
      </w:pPr>
      <w:rPr>
        <w:rFonts w:hint="default"/>
        <w:u w:val="double"/>
      </w:rPr>
    </w:lvl>
    <w:lvl w:ilvl="2">
      <w:start w:val="1"/>
      <w:numFmt w:val="decimal"/>
      <w:lvlText w:val="%1.%2.%3"/>
      <w:lvlJc w:val="left"/>
      <w:pPr>
        <w:ind w:left="720" w:hanging="720"/>
      </w:pPr>
      <w:rPr>
        <w:rFonts w:hint="default"/>
        <w:u w:val="double"/>
      </w:rPr>
    </w:lvl>
    <w:lvl w:ilvl="3">
      <w:start w:val="1"/>
      <w:numFmt w:val="decimal"/>
      <w:lvlText w:val="%1.%2.%3.%4"/>
      <w:lvlJc w:val="left"/>
      <w:pPr>
        <w:ind w:left="720" w:hanging="720"/>
      </w:pPr>
      <w:rPr>
        <w:rFonts w:hint="default"/>
        <w:u w:val="double"/>
      </w:rPr>
    </w:lvl>
    <w:lvl w:ilvl="4">
      <w:start w:val="1"/>
      <w:numFmt w:val="decimal"/>
      <w:lvlText w:val="%1.%2.%3.%4.%5"/>
      <w:lvlJc w:val="left"/>
      <w:pPr>
        <w:ind w:left="720" w:hanging="720"/>
      </w:pPr>
      <w:rPr>
        <w:rFonts w:hint="default"/>
        <w:u w:val="double"/>
      </w:rPr>
    </w:lvl>
    <w:lvl w:ilvl="5">
      <w:start w:val="1"/>
      <w:numFmt w:val="decimal"/>
      <w:lvlText w:val="%1.%2.%3.%4.%5.%6"/>
      <w:lvlJc w:val="left"/>
      <w:pPr>
        <w:ind w:left="1080" w:hanging="1080"/>
      </w:pPr>
      <w:rPr>
        <w:rFonts w:hint="default"/>
        <w:u w:val="double"/>
      </w:rPr>
    </w:lvl>
    <w:lvl w:ilvl="6">
      <w:start w:val="1"/>
      <w:numFmt w:val="decimal"/>
      <w:lvlText w:val="%1.%2.%3.%4.%5.%6.%7"/>
      <w:lvlJc w:val="left"/>
      <w:pPr>
        <w:ind w:left="1080" w:hanging="1080"/>
      </w:pPr>
      <w:rPr>
        <w:rFonts w:hint="default"/>
        <w:u w:val="double"/>
      </w:rPr>
    </w:lvl>
    <w:lvl w:ilvl="7">
      <w:start w:val="1"/>
      <w:numFmt w:val="decimal"/>
      <w:lvlText w:val="%1.%2.%3.%4.%5.%6.%7.%8"/>
      <w:lvlJc w:val="left"/>
      <w:pPr>
        <w:ind w:left="1440" w:hanging="1440"/>
      </w:pPr>
      <w:rPr>
        <w:rFonts w:hint="default"/>
        <w:u w:val="double"/>
      </w:rPr>
    </w:lvl>
    <w:lvl w:ilvl="8">
      <w:start w:val="1"/>
      <w:numFmt w:val="decimal"/>
      <w:lvlText w:val="%1.%2.%3.%4.%5.%6.%7.%8.%9"/>
      <w:lvlJc w:val="left"/>
      <w:pPr>
        <w:ind w:left="1440" w:hanging="1440"/>
      </w:pPr>
      <w:rPr>
        <w:rFonts w:hint="default"/>
        <w:u w:val="double"/>
      </w:rPr>
    </w:lvl>
  </w:abstractNum>
  <w:abstractNum w:abstractNumId="32" w15:restartNumberingAfterBreak="0">
    <w:nsid w:val="6D523C7C"/>
    <w:multiLevelType w:val="hybridMultilevel"/>
    <w:tmpl w:val="3B56AA2E"/>
    <w:lvl w:ilvl="0" w:tplc="5B3A4B32">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EF03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5E22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ACF8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2B97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CC4F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461A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6F96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82E53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4D4CE4"/>
    <w:multiLevelType w:val="hybridMultilevel"/>
    <w:tmpl w:val="E514E1F2"/>
    <w:lvl w:ilvl="0" w:tplc="9DEA9D2A">
      <w:start w:val="1"/>
      <w:numFmt w:val="bullet"/>
      <w:lvlText w:val="-"/>
      <w:lvlJc w:val="left"/>
      <w:pPr>
        <w:ind w:left="161"/>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3B0C950C">
      <w:start w:val="1"/>
      <w:numFmt w:val="bullet"/>
      <w:lvlText w:val="o"/>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CC966">
      <w:start w:val="1"/>
      <w:numFmt w:val="bullet"/>
      <w:lvlText w:val="▪"/>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BEC16E">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03DD8">
      <w:start w:val="1"/>
      <w:numFmt w:val="bullet"/>
      <w:lvlText w:val="o"/>
      <w:lvlJc w:val="left"/>
      <w:pPr>
        <w:ind w:left="3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CA198">
      <w:start w:val="1"/>
      <w:numFmt w:val="bullet"/>
      <w:lvlText w:val="▪"/>
      <w:lvlJc w:val="left"/>
      <w:pPr>
        <w:ind w:left="4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88EC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E98D6">
      <w:start w:val="1"/>
      <w:numFmt w:val="bullet"/>
      <w:lvlText w:val="o"/>
      <w:lvlJc w:val="left"/>
      <w:pPr>
        <w:ind w:left="5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8E8668">
      <w:start w:val="1"/>
      <w:numFmt w:val="bullet"/>
      <w:lvlText w:val="▪"/>
      <w:lvlJc w:val="left"/>
      <w:pPr>
        <w:ind w:left="6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F5F64F4"/>
    <w:multiLevelType w:val="hybridMultilevel"/>
    <w:tmpl w:val="59EC2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DB5353"/>
    <w:multiLevelType w:val="hybridMultilevel"/>
    <w:tmpl w:val="BD667E4C"/>
    <w:lvl w:ilvl="0" w:tplc="A1DE3EBA">
      <w:start w:val="1"/>
      <w:numFmt w:val="decimal"/>
      <w:lvlText w:val="%1)"/>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8D4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407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E00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C3D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1A5A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1A1A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4B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FD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4"/>
  </w:num>
  <w:num w:numId="3">
    <w:abstractNumId w:val="25"/>
  </w:num>
  <w:num w:numId="4">
    <w:abstractNumId w:val="12"/>
  </w:num>
  <w:num w:numId="5">
    <w:abstractNumId w:val="2"/>
  </w:num>
  <w:num w:numId="6">
    <w:abstractNumId w:val="19"/>
  </w:num>
  <w:num w:numId="7">
    <w:abstractNumId w:val="32"/>
  </w:num>
  <w:num w:numId="8">
    <w:abstractNumId w:val="20"/>
  </w:num>
  <w:num w:numId="9">
    <w:abstractNumId w:val="5"/>
  </w:num>
  <w:num w:numId="10">
    <w:abstractNumId w:val="18"/>
  </w:num>
  <w:num w:numId="11">
    <w:abstractNumId w:val="33"/>
  </w:num>
  <w:num w:numId="12">
    <w:abstractNumId w:val="21"/>
  </w:num>
  <w:num w:numId="13">
    <w:abstractNumId w:val="28"/>
  </w:num>
  <w:num w:numId="14">
    <w:abstractNumId w:val="10"/>
  </w:num>
  <w:num w:numId="15">
    <w:abstractNumId w:val="29"/>
  </w:num>
  <w:num w:numId="16">
    <w:abstractNumId w:val="11"/>
  </w:num>
  <w:num w:numId="17">
    <w:abstractNumId w:val="9"/>
  </w:num>
  <w:num w:numId="18">
    <w:abstractNumId w:val="1"/>
  </w:num>
  <w:num w:numId="19">
    <w:abstractNumId w:val="3"/>
  </w:num>
  <w:num w:numId="20">
    <w:abstractNumId w:val="14"/>
  </w:num>
  <w:num w:numId="21">
    <w:abstractNumId w:val="8"/>
  </w:num>
  <w:num w:numId="22">
    <w:abstractNumId w:val="30"/>
  </w:num>
  <w:num w:numId="23">
    <w:abstractNumId w:val="6"/>
  </w:num>
  <w:num w:numId="24">
    <w:abstractNumId w:val="16"/>
  </w:num>
  <w:num w:numId="25">
    <w:abstractNumId w:val="35"/>
  </w:num>
  <w:num w:numId="26">
    <w:abstractNumId w:val="13"/>
  </w:num>
  <w:num w:numId="27">
    <w:abstractNumId w:val="15"/>
  </w:num>
  <w:num w:numId="28">
    <w:abstractNumId w:val="27"/>
  </w:num>
  <w:num w:numId="29">
    <w:abstractNumId w:val="23"/>
  </w:num>
  <w:num w:numId="30">
    <w:abstractNumId w:val="17"/>
  </w:num>
  <w:num w:numId="31">
    <w:abstractNumId w:val="4"/>
  </w:num>
  <w:num w:numId="32">
    <w:abstractNumId w:val="31"/>
  </w:num>
  <w:num w:numId="33">
    <w:abstractNumId w:val="26"/>
  </w:num>
  <w:num w:numId="34">
    <w:abstractNumId w:val="7"/>
  </w:num>
  <w:num w:numId="35">
    <w:abstractNumId w:val="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63"/>
    <w:rsid w:val="000120A9"/>
    <w:rsid w:val="00045187"/>
    <w:rsid w:val="0006441E"/>
    <w:rsid w:val="000D238B"/>
    <w:rsid w:val="000D6F30"/>
    <w:rsid w:val="000F69BC"/>
    <w:rsid w:val="0011621F"/>
    <w:rsid w:val="00161638"/>
    <w:rsid w:val="00163F11"/>
    <w:rsid w:val="00167031"/>
    <w:rsid w:val="002257F6"/>
    <w:rsid w:val="00254FE1"/>
    <w:rsid w:val="0027311D"/>
    <w:rsid w:val="002746A8"/>
    <w:rsid w:val="00287AE4"/>
    <w:rsid w:val="002A4FC9"/>
    <w:rsid w:val="002D3A64"/>
    <w:rsid w:val="002F16E8"/>
    <w:rsid w:val="002F7DFA"/>
    <w:rsid w:val="00302775"/>
    <w:rsid w:val="003078DE"/>
    <w:rsid w:val="00336367"/>
    <w:rsid w:val="003D345C"/>
    <w:rsid w:val="003F29FF"/>
    <w:rsid w:val="0040270F"/>
    <w:rsid w:val="004502D8"/>
    <w:rsid w:val="004519D6"/>
    <w:rsid w:val="00464E06"/>
    <w:rsid w:val="004714D7"/>
    <w:rsid w:val="00484244"/>
    <w:rsid w:val="004B37AF"/>
    <w:rsid w:val="004B3868"/>
    <w:rsid w:val="004C7C9E"/>
    <w:rsid w:val="004D4641"/>
    <w:rsid w:val="004D5C91"/>
    <w:rsid w:val="00515D66"/>
    <w:rsid w:val="00565C72"/>
    <w:rsid w:val="00581755"/>
    <w:rsid w:val="005947E1"/>
    <w:rsid w:val="00594FB3"/>
    <w:rsid w:val="005A3B4D"/>
    <w:rsid w:val="005B30BB"/>
    <w:rsid w:val="005F3452"/>
    <w:rsid w:val="00606B13"/>
    <w:rsid w:val="00613838"/>
    <w:rsid w:val="00653A70"/>
    <w:rsid w:val="00667366"/>
    <w:rsid w:val="00671084"/>
    <w:rsid w:val="006D2786"/>
    <w:rsid w:val="006D7214"/>
    <w:rsid w:val="006F2963"/>
    <w:rsid w:val="006F7219"/>
    <w:rsid w:val="00710173"/>
    <w:rsid w:val="00714B79"/>
    <w:rsid w:val="007211BE"/>
    <w:rsid w:val="00721286"/>
    <w:rsid w:val="00767585"/>
    <w:rsid w:val="007724FA"/>
    <w:rsid w:val="00786D80"/>
    <w:rsid w:val="007B5A49"/>
    <w:rsid w:val="007C580D"/>
    <w:rsid w:val="00851BC5"/>
    <w:rsid w:val="00856DC5"/>
    <w:rsid w:val="00862ED1"/>
    <w:rsid w:val="008B1F47"/>
    <w:rsid w:val="00916F29"/>
    <w:rsid w:val="00931166"/>
    <w:rsid w:val="00942EAC"/>
    <w:rsid w:val="00962BD1"/>
    <w:rsid w:val="0097254D"/>
    <w:rsid w:val="009B746E"/>
    <w:rsid w:val="009C0361"/>
    <w:rsid w:val="009C1B99"/>
    <w:rsid w:val="009D4865"/>
    <w:rsid w:val="00A53B19"/>
    <w:rsid w:val="00AA6394"/>
    <w:rsid w:val="00AC236A"/>
    <w:rsid w:val="00AD1F9E"/>
    <w:rsid w:val="00AD5906"/>
    <w:rsid w:val="00B17F94"/>
    <w:rsid w:val="00B412AB"/>
    <w:rsid w:val="00B52EA3"/>
    <w:rsid w:val="00B661B3"/>
    <w:rsid w:val="00BB7D9B"/>
    <w:rsid w:val="00BD3418"/>
    <w:rsid w:val="00BE7A17"/>
    <w:rsid w:val="00BF0F0F"/>
    <w:rsid w:val="00C40B81"/>
    <w:rsid w:val="00C41102"/>
    <w:rsid w:val="00C54701"/>
    <w:rsid w:val="00C735A4"/>
    <w:rsid w:val="00C76DF8"/>
    <w:rsid w:val="00C931B4"/>
    <w:rsid w:val="00CD5D3A"/>
    <w:rsid w:val="00D47DDC"/>
    <w:rsid w:val="00D83DBD"/>
    <w:rsid w:val="00D844E1"/>
    <w:rsid w:val="00D87D40"/>
    <w:rsid w:val="00DB2F3F"/>
    <w:rsid w:val="00E41863"/>
    <w:rsid w:val="00E43B11"/>
    <w:rsid w:val="00E43C7C"/>
    <w:rsid w:val="00E918B3"/>
    <w:rsid w:val="00ED0498"/>
    <w:rsid w:val="00ED2006"/>
    <w:rsid w:val="00ED5F5B"/>
    <w:rsid w:val="00EE68F5"/>
    <w:rsid w:val="00F02E9B"/>
    <w:rsid w:val="00F449C5"/>
    <w:rsid w:val="00F508B2"/>
    <w:rsid w:val="00F93406"/>
    <w:rsid w:val="00FC4C63"/>
    <w:rsid w:val="00FD0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EA5D"/>
  <w15:docId w15:val="{3C693526-EFF0-432D-8C75-582EAAA2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0" w:line="248" w:lineRule="auto"/>
      <w:ind w:left="10" w:hanging="10"/>
      <w:jc w:val="both"/>
    </w:pPr>
    <w:rPr>
      <w:rFonts w:ascii="Arial" w:eastAsia="Arial" w:hAnsi="Arial" w:cs="Arial"/>
      <w:color w:val="000000"/>
    </w:rPr>
  </w:style>
  <w:style w:type="paragraph" w:styleId="Nagwek1">
    <w:name w:val="heading 1"/>
    <w:basedOn w:val="Normalny"/>
    <w:next w:val="Normalny"/>
    <w:link w:val="Nagwek1Znak"/>
    <w:qFormat/>
    <w:rsid w:val="009B746E"/>
    <w:pPr>
      <w:keepNext/>
      <w:numPr>
        <w:numId w:val="35"/>
      </w:numPr>
      <w:tabs>
        <w:tab w:val="right" w:pos="2410"/>
        <w:tab w:val="left" w:pos="2694"/>
        <w:tab w:val="left" w:pos="2836"/>
        <w:tab w:val="left" w:pos="7938"/>
      </w:tabs>
      <w:suppressAutoHyphens/>
      <w:spacing w:after="0" w:line="240" w:lineRule="auto"/>
      <w:ind w:left="0" w:right="2187" w:firstLine="1"/>
      <w:jc w:val="left"/>
      <w:outlineLvl w:val="0"/>
    </w:pPr>
    <w:rPr>
      <w:rFonts w:eastAsia="Times New Roman" w:cs="Times New Roman"/>
      <w:b/>
      <w:color w:val="auto"/>
      <w:sz w:val="24"/>
      <w:szCs w:val="20"/>
    </w:rPr>
  </w:style>
  <w:style w:type="paragraph" w:styleId="Nagwek2">
    <w:name w:val="heading 2"/>
    <w:basedOn w:val="Normalny"/>
    <w:next w:val="Normalny"/>
    <w:link w:val="Nagwek2Znak"/>
    <w:qFormat/>
    <w:rsid w:val="009B746E"/>
    <w:pPr>
      <w:keepNext/>
      <w:numPr>
        <w:ilvl w:val="1"/>
        <w:numId w:val="35"/>
      </w:numPr>
      <w:tabs>
        <w:tab w:val="left" w:pos="993"/>
      </w:tabs>
      <w:suppressAutoHyphens/>
      <w:spacing w:after="0" w:line="240" w:lineRule="auto"/>
      <w:ind w:left="0" w:right="1268" w:firstLine="0"/>
      <w:jc w:val="left"/>
      <w:outlineLvl w:val="1"/>
    </w:pPr>
    <w:rPr>
      <w:rFonts w:eastAsia="Times New Roman" w:cs="Times New Roman"/>
      <w:color w:val="auto"/>
      <w:sz w:val="24"/>
      <w:szCs w:val="20"/>
    </w:rPr>
  </w:style>
  <w:style w:type="paragraph" w:styleId="Nagwek3">
    <w:name w:val="heading 3"/>
    <w:basedOn w:val="Normalny"/>
    <w:next w:val="Normalny"/>
    <w:link w:val="Nagwek3Znak"/>
    <w:qFormat/>
    <w:rsid w:val="009B746E"/>
    <w:pPr>
      <w:keepNext/>
      <w:numPr>
        <w:ilvl w:val="2"/>
        <w:numId w:val="35"/>
      </w:numPr>
      <w:suppressAutoHyphens/>
      <w:spacing w:after="0" w:line="240" w:lineRule="auto"/>
      <w:ind w:left="0" w:firstLine="0"/>
      <w:outlineLvl w:val="2"/>
    </w:pPr>
    <w:rPr>
      <w:rFonts w:eastAsia="Times New Roman" w:cs="Times New Roman"/>
      <w:color w:val="auto"/>
      <w:sz w:val="24"/>
      <w:szCs w:val="20"/>
    </w:rPr>
  </w:style>
  <w:style w:type="paragraph" w:styleId="Nagwek4">
    <w:name w:val="heading 4"/>
    <w:basedOn w:val="Normalny"/>
    <w:next w:val="Normalny"/>
    <w:link w:val="Nagwek4Znak"/>
    <w:qFormat/>
    <w:rsid w:val="009B746E"/>
    <w:pPr>
      <w:keepNext/>
      <w:numPr>
        <w:ilvl w:val="3"/>
        <w:numId w:val="35"/>
      </w:numPr>
      <w:tabs>
        <w:tab w:val="left" w:pos="284"/>
        <w:tab w:val="left" w:pos="1843"/>
      </w:tabs>
      <w:suppressAutoHyphens/>
      <w:spacing w:after="0" w:line="240" w:lineRule="auto"/>
      <w:ind w:left="0" w:firstLine="0"/>
      <w:jc w:val="left"/>
      <w:outlineLvl w:val="3"/>
    </w:pPr>
    <w:rPr>
      <w:rFonts w:eastAsia="Times New Roman" w:cs="Times New Roman"/>
      <w:color w:val="auto"/>
      <w:sz w:val="24"/>
      <w:szCs w:val="20"/>
    </w:rPr>
  </w:style>
  <w:style w:type="paragraph" w:styleId="Nagwek5">
    <w:name w:val="heading 5"/>
    <w:basedOn w:val="Normalny"/>
    <w:next w:val="Normalny"/>
    <w:link w:val="Nagwek5Znak"/>
    <w:qFormat/>
    <w:rsid w:val="009B746E"/>
    <w:pPr>
      <w:keepNext/>
      <w:numPr>
        <w:ilvl w:val="4"/>
        <w:numId w:val="35"/>
      </w:numPr>
      <w:tabs>
        <w:tab w:val="left" w:pos="1560"/>
      </w:tabs>
      <w:suppressAutoHyphens/>
      <w:spacing w:after="0" w:line="240" w:lineRule="auto"/>
      <w:ind w:left="0" w:firstLine="0"/>
      <w:jc w:val="left"/>
      <w:outlineLvl w:val="4"/>
    </w:pPr>
    <w:rPr>
      <w:rFonts w:eastAsia="Times New Roman" w:cs="Times New Roman"/>
      <w:b/>
      <w:color w:val="auto"/>
      <w:sz w:val="24"/>
      <w:szCs w:val="20"/>
      <w:lang w:val="en-GB"/>
    </w:rPr>
  </w:style>
  <w:style w:type="paragraph" w:styleId="Nagwek6">
    <w:name w:val="heading 6"/>
    <w:basedOn w:val="Normalny"/>
    <w:next w:val="Normalny"/>
    <w:link w:val="Nagwek6Znak"/>
    <w:qFormat/>
    <w:rsid w:val="009B746E"/>
    <w:pPr>
      <w:keepNext/>
      <w:numPr>
        <w:ilvl w:val="5"/>
        <w:numId w:val="35"/>
      </w:numPr>
      <w:tabs>
        <w:tab w:val="left" w:pos="284"/>
      </w:tabs>
      <w:suppressAutoHyphens/>
      <w:spacing w:after="0" w:line="240" w:lineRule="auto"/>
      <w:ind w:left="0" w:right="107" w:firstLine="0"/>
      <w:outlineLvl w:val="5"/>
    </w:pPr>
    <w:rPr>
      <w:rFonts w:eastAsia="Times New Roman" w:cs="Times New Roman"/>
      <w:color w:val="auto"/>
      <w:sz w:val="24"/>
      <w:szCs w:val="20"/>
      <w:lang w:val="en-GB"/>
    </w:rPr>
  </w:style>
  <w:style w:type="paragraph" w:styleId="Nagwek7">
    <w:name w:val="heading 7"/>
    <w:basedOn w:val="Normalny"/>
    <w:next w:val="Normalny"/>
    <w:link w:val="Nagwek7Znak"/>
    <w:qFormat/>
    <w:rsid w:val="009B746E"/>
    <w:pPr>
      <w:keepNext/>
      <w:numPr>
        <w:ilvl w:val="6"/>
        <w:numId w:val="35"/>
      </w:numPr>
      <w:tabs>
        <w:tab w:val="left" w:pos="142"/>
      </w:tabs>
      <w:suppressAutoHyphens/>
      <w:spacing w:after="0" w:line="240" w:lineRule="auto"/>
      <w:ind w:left="0" w:firstLine="0"/>
      <w:outlineLvl w:val="6"/>
    </w:pPr>
    <w:rPr>
      <w:rFonts w:eastAsia="Times New Roman" w:cs="Times New Roman"/>
      <w:sz w:val="24"/>
      <w:szCs w:val="20"/>
    </w:rPr>
  </w:style>
  <w:style w:type="paragraph" w:styleId="Nagwek8">
    <w:name w:val="heading 8"/>
    <w:basedOn w:val="Normalny"/>
    <w:next w:val="Normalny"/>
    <w:link w:val="Nagwek8Znak"/>
    <w:qFormat/>
    <w:rsid w:val="009B746E"/>
    <w:pPr>
      <w:keepNext/>
      <w:numPr>
        <w:ilvl w:val="7"/>
        <w:numId w:val="35"/>
      </w:numPr>
      <w:tabs>
        <w:tab w:val="left" w:pos="0"/>
        <w:tab w:val="left" w:pos="1560"/>
      </w:tabs>
      <w:suppressAutoHyphens/>
      <w:spacing w:after="0" w:line="240" w:lineRule="auto"/>
      <w:ind w:left="0" w:firstLine="0"/>
      <w:jc w:val="left"/>
      <w:outlineLvl w:val="7"/>
    </w:pPr>
    <w:rPr>
      <w:rFonts w:eastAsia="Times New Roman" w:cs="Times New Roman"/>
      <w:b/>
      <w:color w:val="auto"/>
      <w:sz w:val="24"/>
      <w:szCs w:val="20"/>
    </w:rPr>
  </w:style>
  <w:style w:type="paragraph" w:styleId="Nagwek9">
    <w:name w:val="heading 9"/>
    <w:basedOn w:val="Normalny"/>
    <w:next w:val="Normalny"/>
    <w:link w:val="Nagwek9Znak"/>
    <w:qFormat/>
    <w:rsid w:val="009B746E"/>
    <w:pPr>
      <w:keepNext/>
      <w:numPr>
        <w:ilvl w:val="8"/>
        <w:numId w:val="35"/>
      </w:numPr>
      <w:suppressAutoHyphens/>
      <w:spacing w:after="0" w:line="240" w:lineRule="auto"/>
      <w:ind w:left="0" w:firstLine="0"/>
      <w:jc w:val="center"/>
      <w:outlineLvl w:val="8"/>
    </w:pPr>
    <w:rPr>
      <w:rFonts w:eastAsia="Times New Roman" w:cs="Times New Roman"/>
      <w:color w:val="auto"/>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A4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FC9"/>
    <w:rPr>
      <w:rFonts w:ascii="Segoe UI" w:eastAsia="Arial" w:hAnsi="Segoe UI" w:cs="Segoe UI"/>
      <w:color w:val="000000"/>
      <w:sz w:val="18"/>
      <w:szCs w:val="18"/>
    </w:rPr>
  </w:style>
  <w:style w:type="paragraph" w:styleId="Akapitzlist">
    <w:name w:val="List Paragraph"/>
    <w:basedOn w:val="Normalny"/>
    <w:uiPriority w:val="34"/>
    <w:qFormat/>
    <w:rsid w:val="00594FB3"/>
    <w:pPr>
      <w:ind w:left="720"/>
      <w:contextualSpacing/>
    </w:pPr>
  </w:style>
  <w:style w:type="paragraph" w:customStyle="1" w:styleId="TableContents">
    <w:name w:val="Table Contents"/>
    <w:basedOn w:val="Tekstpodstawowy"/>
    <w:rsid w:val="006F2963"/>
    <w:pPr>
      <w:spacing w:line="240" w:lineRule="auto"/>
      <w:ind w:left="0" w:firstLine="0"/>
      <w:jc w:val="left"/>
    </w:pPr>
    <w:rPr>
      <w:rFonts w:ascii="Arial Unicode MS" w:eastAsia="Arial Unicode MS" w:hAnsi="Arial Unicode MS" w:cs="Times New Roman"/>
      <w:snapToGrid w:val="0"/>
      <w:color w:val="auto"/>
      <w:sz w:val="24"/>
      <w:szCs w:val="20"/>
    </w:rPr>
  </w:style>
  <w:style w:type="paragraph" w:customStyle="1" w:styleId="WW-Default">
    <w:name w:val="WW-Default"/>
    <w:rsid w:val="006F2963"/>
    <w:pPr>
      <w:suppressAutoHyphens/>
      <w:autoSpaceDE w:val="0"/>
      <w:spacing w:after="0" w:line="240" w:lineRule="auto"/>
    </w:pPr>
    <w:rPr>
      <w:rFonts w:ascii="Century Gothic" w:eastAsia="Times New Roman" w:hAnsi="Century Gothic" w:cs="Century Gothic"/>
      <w:color w:val="000000"/>
      <w:sz w:val="24"/>
      <w:szCs w:val="24"/>
      <w:lang w:eastAsia="ar-SA"/>
    </w:rPr>
  </w:style>
  <w:style w:type="paragraph" w:customStyle="1" w:styleId="WW-Default1">
    <w:name w:val="WW-Default1"/>
    <w:rsid w:val="006F2963"/>
    <w:pPr>
      <w:suppressAutoHyphens/>
      <w:autoSpaceDE w:val="0"/>
      <w:spacing w:after="0" w:line="240" w:lineRule="auto"/>
    </w:pPr>
    <w:rPr>
      <w:rFonts w:ascii="Century Gothic" w:eastAsia="Times New Roman" w:hAnsi="Century Gothic" w:cs="Century Gothic"/>
      <w:color w:val="000000"/>
      <w:sz w:val="24"/>
      <w:szCs w:val="24"/>
      <w:lang w:eastAsia="ar-SA"/>
    </w:rPr>
  </w:style>
  <w:style w:type="paragraph" w:styleId="Tekstpodstawowy">
    <w:name w:val="Body Text"/>
    <w:basedOn w:val="Normalny"/>
    <w:link w:val="TekstpodstawowyZnak"/>
    <w:uiPriority w:val="99"/>
    <w:semiHidden/>
    <w:unhideWhenUsed/>
    <w:rsid w:val="006F2963"/>
    <w:pPr>
      <w:spacing w:after="120"/>
    </w:pPr>
  </w:style>
  <w:style w:type="character" w:customStyle="1" w:styleId="TekstpodstawowyZnak">
    <w:name w:val="Tekst podstawowy Znak"/>
    <w:basedOn w:val="Domylnaczcionkaakapitu"/>
    <w:link w:val="Tekstpodstawowy"/>
    <w:uiPriority w:val="99"/>
    <w:semiHidden/>
    <w:rsid w:val="006F2963"/>
    <w:rPr>
      <w:rFonts w:ascii="Arial" w:eastAsia="Arial" w:hAnsi="Arial" w:cs="Arial"/>
      <w:color w:val="000000"/>
    </w:rPr>
  </w:style>
  <w:style w:type="paragraph" w:customStyle="1" w:styleId="Default">
    <w:name w:val="Default"/>
    <w:rsid w:val="00B17F9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9B746E"/>
    <w:rPr>
      <w:rFonts w:ascii="Arial" w:eastAsia="Times New Roman" w:hAnsi="Arial" w:cs="Times New Roman"/>
      <w:b/>
      <w:sz w:val="24"/>
      <w:szCs w:val="20"/>
    </w:rPr>
  </w:style>
  <w:style w:type="character" w:customStyle="1" w:styleId="Nagwek2Znak">
    <w:name w:val="Nagłówek 2 Znak"/>
    <w:basedOn w:val="Domylnaczcionkaakapitu"/>
    <w:link w:val="Nagwek2"/>
    <w:rsid w:val="009B746E"/>
    <w:rPr>
      <w:rFonts w:ascii="Arial" w:eastAsia="Times New Roman" w:hAnsi="Arial" w:cs="Times New Roman"/>
      <w:sz w:val="24"/>
      <w:szCs w:val="20"/>
    </w:rPr>
  </w:style>
  <w:style w:type="character" w:customStyle="1" w:styleId="Nagwek3Znak">
    <w:name w:val="Nagłówek 3 Znak"/>
    <w:basedOn w:val="Domylnaczcionkaakapitu"/>
    <w:link w:val="Nagwek3"/>
    <w:rsid w:val="009B746E"/>
    <w:rPr>
      <w:rFonts w:ascii="Arial" w:eastAsia="Times New Roman" w:hAnsi="Arial" w:cs="Times New Roman"/>
      <w:sz w:val="24"/>
      <w:szCs w:val="20"/>
    </w:rPr>
  </w:style>
  <w:style w:type="character" w:customStyle="1" w:styleId="Nagwek4Znak">
    <w:name w:val="Nagłówek 4 Znak"/>
    <w:basedOn w:val="Domylnaczcionkaakapitu"/>
    <w:link w:val="Nagwek4"/>
    <w:rsid w:val="009B746E"/>
    <w:rPr>
      <w:rFonts w:ascii="Arial" w:eastAsia="Times New Roman" w:hAnsi="Arial" w:cs="Times New Roman"/>
      <w:sz w:val="24"/>
      <w:szCs w:val="20"/>
    </w:rPr>
  </w:style>
  <w:style w:type="character" w:customStyle="1" w:styleId="Nagwek5Znak">
    <w:name w:val="Nagłówek 5 Znak"/>
    <w:basedOn w:val="Domylnaczcionkaakapitu"/>
    <w:link w:val="Nagwek5"/>
    <w:rsid w:val="009B746E"/>
    <w:rPr>
      <w:rFonts w:ascii="Arial" w:eastAsia="Times New Roman" w:hAnsi="Arial" w:cs="Times New Roman"/>
      <w:b/>
      <w:sz w:val="24"/>
      <w:szCs w:val="20"/>
      <w:lang w:val="en-GB"/>
    </w:rPr>
  </w:style>
  <w:style w:type="character" w:customStyle="1" w:styleId="Nagwek6Znak">
    <w:name w:val="Nagłówek 6 Znak"/>
    <w:basedOn w:val="Domylnaczcionkaakapitu"/>
    <w:link w:val="Nagwek6"/>
    <w:rsid w:val="009B746E"/>
    <w:rPr>
      <w:rFonts w:ascii="Arial" w:eastAsia="Times New Roman" w:hAnsi="Arial" w:cs="Times New Roman"/>
      <w:sz w:val="24"/>
      <w:szCs w:val="20"/>
      <w:lang w:val="en-GB"/>
    </w:rPr>
  </w:style>
  <w:style w:type="character" w:customStyle="1" w:styleId="Nagwek7Znak">
    <w:name w:val="Nagłówek 7 Znak"/>
    <w:basedOn w:val="Domylnaczcionkaakapitu"/>
    <w:link w:val="Nagwek7"/>
    <w:rsid w:val="009B746E"/>
    <w:rPr>
      <w:rFonts w:ascii="Arial" w:eastAsia="Times New Roman" w:hAnsi="Arial" w:cs="Times New Roman"/>
      <w:color w:val="000000"/>
      <w:sz w:val="24"/>
      <w:szCs w:val="20"/>
    </w:rPr>
  </w:style>
  <w:style w:type="character" w:customStyle="1" w:styleId="Nagwek8Znak">
    <w:name w:val="Nagłówek 8 Znak"/>
    <w:basedOn w:val="Domylnaczcionkaakapitu"/>
    <w:link w:val="Nagwek8"/>
    <w:rsid w:val="009B746E"/>
    <w:rPr>
      <w:rFonts w:ascii="Arial" w:eastAsia="Times New Roman" w:hAnsi="Arial" w:cs="Times New Roman"/>
      <w:b/>
      <w:sz w:val="24"/>
      <w:szCs w:val="20"/>
    </w:rPr>
  </w:style>
  <w:style w:type="character" w:customStyle="1" w:styleId="Nagwek9Znak">
    <w:name w:val="Nagłówek 9 Znak"/>
    <w:basedOn w:val="Domylnaczcionkaakapitu"/>
    <w:link w:val="Nagwek9"/>
    <w:rsid w:val="009B746E"/>
    <w:rPr>
      <w:rFonts w:ascii="Arial" w:eastAsia="Times New Roman" w:hAnsi="Arial" w:cs="Times New Roman"/>
      <w:sz w:val="28"/>
      <w:szCs w:val="20"/>
    </w:rPr>
  </w:style>
  <w:style w:type="paragraph" w:styleId="Tekstprzypisudolnego">
    <w:name w:val="footnote text"/>
    <w:basedOn w:val="Normalny"/>
    <w:link w:val="TekstprzypisudolnegoZnak"/>
    <w:semiHidden/>
    <w:unhideWhenUsed/>
    <w:rsid w:val="00606B13"/>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semiHidden/>
    <w:rsid w:val="00606B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25312">
      <w:bodyDiv w:val="1"/>
      <w:marLeft w:val="0"/>
      <w:marRight w:val="0"/>
      <w:marTop w:val="0"/>
      <w:marBottom w:val="0"/>
      <w:divBdr>
        <w:top w:val="none" w:sz="0" w:space="0" w:color="auto"/>
        <w:left w:val="none" w:sz="0" w:space="0" w:color="auto"/>
        <w:bottom w:val="none" w:sz="0" w:space="0" w:color="auto"/>
        <w:right w:val="none" w:sz="0" w:space="0" w:color="auto"/>
      </w:divBdr>
    </w:div>
    <w:div w:id="722489790">
      <w:bodyDiv w:val="1"/>
      <w:marLeft w:val="0"/>
      <w:marRight w:val="0"/>
      <w:marTop w:val="0"/>
      <w:marBottom w:val="0"/>
      <w:divBdr>
        <w:top w:val="none" w:sz="0" w:space="0" w:color="auto"/>
        <w:left w:val="none" w:sz="0" w:space="0" w:color="auto"/>
        <w:bottom w:val="none" w:sz="0" w:space="0" w:color="auto"/>
        <w:right w:val="none" w:sz="0" w:space="0" w:color="auto"/>
      </w:divBdr>
    </w:div>
    <w:div w:id="967005249">
      <w:bodyDiv w:val="1"/>
      <w:marLeft w:val="0"/>
      <w:marRight w:val="0"/>
      <w:marTop w:val="0"/>
      <w:marBottom w:val="0"/>
      <w:divBdr>
        <w:top w:val="none" w:sz="0" w:space="0" w:color="auto"/>
        <w:left w:val="none" w:sz="0" w:space="0" w:color="auto"/>
        <w:bottom w:val="none" w:sz="0" w:space="0" w:color="auto"/>
        <w:right w:val="none" w:sz="0" w:space="0" w:color="auto"/>
      </w:divBdr>
    </w:div>
    <w:div w:id="1720396376">
      <w:bodyDiv w:val="1"/>
      <w:marLeft w:val="0"/>
      <w:marRight w:val="0"/>
      <w:marTop w:val="0"/>
      <w:marBottom w:val="0"/>
      <w:divBdr>
        <w:top w:val="none" w:sz="0" w:space="0" w:color="auto"/>
        <w:left w:val="none" w:sz="0" w:space="0" w:color="auto"/>
        <w:bottom w:val="none" w:sz="0" w:space="0" w:color="auto"/>
        <w:right w:val="none" w:sz="0" w:space="0" w:color="auto"/>
      </w:divBdr>
    </w:div>
    <w:div w:id="1986659898">
      <w:bodyDiv w:val="1"/>
      <w:marLeft w:val="0"/>
      <w:marRight w:val="0"/>
      <w:marTop w:val="0"/>
      <w:marBottom w:val="0"/>
      <w:divBdr>
        <w:top w:val="none" w:sz="0" w:space="0" w:color="auto"/>
        <w:left w:val="none" w:sz="0" w:space="0" w:color="auto"/>
        <w:bottom w:val="none" w:sz="0" w:space="0" w:color="auto"/>
        <w:right w:val="none" w:sz="0" w:space="0" w:color="auto"/>
      </w:divBdr>
    </w:div>
    <w:div w:id="207238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4454</Words>
  <Characters>26726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__________________________________________________________________________________</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dc:title>
  <dc:subject/>
  <dc:creator>ML</dc:creator>
  <cp:keywords/>
  <cp:lastModifiedBy>Heko-pracownik</cp:lastModifiedBy>
  <cp:revision>7</cp:revision>
  <cp:lastPrinted>2019-09-12T07:58:00Z</cp:lastPrinted>
  <dcterms:created xsi:type="dcterms:W3CDTF">2019-06-14T16:02:00Z</dcterms:created>
  <dcterms:modified xsi:type="dcterms:W3CDTF">2019-09-12T08:08:00Z</dcterms:modified>
</cp:coreProperties>
</file>