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gramStart"/>
      <w:r w:rsidRPr="007128C6">
        <w:rPr>
          <w:b/>
          <w:sz w:val="32"/>
          <w:szCs w:val="32"/>
          <w:lang w:val="en-US"/>
        </w:rPr>
        <w:t xml:space="preserve">Komisarza Wyborczego w Bielsku-Białej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</w:t>
      </w:r>
      <w:proofErr w:type="gramStart"/>
      <w:r w:rsidRPr="00CD3634">
        <w:rPr>
          <w:b/>
          <w:sz w:val="32"/>
          <w:szCs w:val="32"/>
          <w:lang w:val="en-US"/>
        </w:rPr>
        <w:t xml:space="preserve">15 kwietnia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</w:t>
      </w:r>
      <w:proofErr w:type="gramStart"/>
      <w:r w:rsidRPr="00F01437">
        <w:rPr>
          <w:lang w:val="en-US"/>
        </w:rPr>
        <w:t xml:space="preserve">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gminie Suszec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r w:rsidR="008A2AA1">
        <w:rPr>
          <w:lang w:val="en-US"/>
        </w:rPr>
        <w:t xml:space="preserve"/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Prezydenta Rzeczypospolitej Polskiej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10 maja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Bielsku-Białej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  <w:r w:rsidR="00F01437" w:rsidRPr="00F01437">
        <w:rPr>
          <w:lang w:val="en-US"/>
        </w:rPr>
        <w:t xml:space="preserve"/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proofErr w:type="gramStart"/>
      <w:r w:rsidR="00F375F9">
        <w:rPr>
          <w:sz w:val="24"/>
          <w:szCs w:val="24"/>
        </w:rPr>
        <w:t xml:space="preserve">17 kwietnia 2020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Gminy Suszec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wymienionych komisji wyborczych</w:t>
      </w:r>
      <w:r w:rsidR="00374F9D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>:</w:t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</w:t>
      </w:r>
      <w:r w:rsidR="00E22CEE">
        <w:rPr>
          <w:sz w:val="24"/>
          <w:szCs w:val="24"/>
          <w:lang w:val="en-US"/>
        </w:rPr>
        <w:t xml:space="preserve"/>
      </w:r>
      <w:r w:rsidRPr="00F01437">
        <w:rPr>
          <w:sz w:val="24"/>
          <w:szCs w:val="24"/>
          <w:lang w:val="en-US"/>
        </w:rPr>
        <w:t>,</w:t>
      </w:r>
      <w:r w:rsidR="00E22CEE">
        <w:rPr>
          <w:sz w:val="24"/>
          <w:szCs w:val="24"/>
          <w:lang w:val="en-US"/>
        </w:rPr>
        <w:t/>
      </w:r>
      <w:r w:rsidRPr="00F01437">
        <w:rPr>
          <w:sz w:val="24"/>
          <w:szCs w:val="24"/>
          <w:lang w:val="en-US"/>
        </w:rPr>
        <w:t xml:space="preserve"/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Nr </w:t>
      </w:r>
      <w:proofErr w:type="gramStart"/>
      <w:r w:rsidRPr="00F01437">
        <w:rPr>
          <w:sz w:val="24"/>
          <w:szCs w:val="24"/>
          <w:lang w:val="en-US"/>
        </w:rPr>
        <w:t>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9</w:t>
      </w:r>
      <w:r w:rsidR="00E22CEE">
        <w:rPr>
          <w:sz w:val="24"/>
          <w:szCs w:val="24"/>
          <w:lang w:val="en-US"/>
        </w:rPr>
        <w:t xml:space="preserve">.</w:t>
      </w:r>
      <w:r w:rsidRPr="00F01437">
        <w:rPr>
          <w:sz w:val="24"/>
          <w:szCs w:val="24"/>
          <w:lang w:val="en-US"/>
        </w:rPr>
        <w:t xml:space="preserve"/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9843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proofErr w:type="gramStart"/>
      <w:r w:rsidR="00F375F9">
        <w:t xml:space="preserve">20 kwietnia 2020 r. o godz. 12:00</w:t>
      </w:r>
      <w:r w:rsidRPr="00F01437">
        <w:t xml:space="preserve"> w siedzibie </w:t>
      </w:r>
      <w:r w:rsidR="00652D1E" w:rsidRPr="00F01437">
        <w:rPr>
          <w:b/>
        </w:rPr>
        <w:t xml:space="preserve">Urzędu Gminy Suszec</w:t>
      </w:r>
      <w:r w:rsidRPr="00F01437">
        <w:t>.</w:t>
      </w:r>
      <w:r w:rsidR="00F01437" w:rsidRPr="00F01437">
        <w:t xml:space="preserve"/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proofErr w:type="gramStart"/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proofErr w:type="gramStart"/>
      <w:r w:rsidRPr="00F01437">
        <w:rPr>
          <w:b/>
          <w:lang w:val="en-US"/>
        </w:rPr>
        <w:t xml:space="preserve">w Bielsku-Białej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gramStart"/>
      <w:r w:rsidRPr="00F01437">
        <w:rPr>
          <w:b/>
          <w:bCs/>
          <w:lang w:val="en-US"/>
        </w:rPr>
        <w:t xml:space="preserve">Ryszard Brygier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15</cp:revision>
  <dcterms:created xsi:type="dcterms:W3CDTF">2019-03-24T12:21:00Z</dcterms:created>
  <dcterms:modified xsi:type="dcterms:W3CDTF">2020-03-04T11:26:00Z</dcterms:modified>
</cp:coreProperties>
</file>