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4D" w:rsidRPr="00816ADF" w:rsidRDefault="00B7744D" w:rsidP="005433A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O F E R T A     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GMINA SUSZEC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UL. LIPOWA 1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43-267 SUSZEC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Nawiązując do zaproszenia do składania ofert na realizację zamówienia pn.: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744D">
        <w:rPr>
          <w:rFonts w:ascii="Times New Roman" w:eastAsia="Times New Roman" w:hAnsi="Times New Roman" w:cs="Times New Roman"/>
          <w:b/>
          <w:bCs/>
          <w:lang w:eastAsia="pl-PL"/>
        </w:rPr>
        <w:t>„Sprzedaż i dostarczenie do siedziby Urzędu Gminy Suszec, przy ul. Lipowej 1; 43-267 Suszec materiałów eksploatacyjnych do drukarek, kserokopiarek oraz innego sprzętu biurowego”,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Oferuję wykonanie w/w przedmiotu zamówienia za cenę: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netto: </w:t>
      </w:r>
      <w:r w:rsidRPr="00816ADF"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zł; podatek VAT w wysokości</w:t>
      </w:r>
      <w:r w:rsidRPr="00816ADF">
        <w:rPr>
          <w:rFonts w:ascii="Times New Roman" w:eastAsia="Times New Roman" w:hAnsi="Times New Roman" w:cs="Times New Roman"/>
          <w:lang w:eastAsia="pl-PL"/>
        </w:rPr>
        <w:t xml:space="preserve">:……… 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%,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816ADF">
        <w:rPr>
          <w:rFonts w:ascii="Times New Roman" w:eastAsia="Times New Roman" w:hAnsi="Times New Roman" w:cs="Times New Roman"/>
          <w:lang w:eastAsia="pl-PL"/>
        </w:rPr>
        <w:t>: ...................................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słownie</w:t>
      </w:r>
      <w:r w:rsidRPr="00816ADF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:................................................................................................................................</w:t>
      </w:r>
    </w:p>
    <w:p w:rsidR="00DB7751" w:rsidRDefault="00DB7751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389"/>
        <w:gridCol w:w="895"/>
        <w:gridCol w:w="1983"/>
        <w:gridCol w:w="1786"/>
      </w:tblGrid>
      <w:tr w:rsidR="00DB7751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Tusze i tonery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/brutto/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 wartości /brutto/</w:t>
            </w:r>
          </w:p>
        </w:tc>
      </w:tr>
      <w:tr w:rsidR="00DB7751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rPr>
                <w:rFonts w:ascii="Times New Roman" w:hAnsi="Times New Roman" w:cs="Times New Roman"/>
                <w:b/>
              </w:rPr>
            </w:pPr>
            <w:r w:rsidRPr="00C90500">
              <w:rPr>
                <w:rFonts w:ascii="Times New Roman" w:hAnsi="Times New Roman" w:cs="Times New Roman"/>
              </w:rPr>
              <w:t xml:space="preserve">Toner MLT-D116 do drukarki Samsung </w:t>
            </w:r>
            <w:proofErr w:type="spellStart"/>
            <w:r w:rsidRPr="00C90500">
              <w:rPr>
                <w:rFonts w:ascii="Times New Roman" w:hAnsi="Times New Roman" w:cs="Times New Roman"/>
              </w:rPr>
              <w:t>Xpress</w:t>
            </w:r>
            <w:proofErr w:type="spellEnd"/>
            <w:r w:rsidRPr="00C90500">
              <w:rPr>
                <w:rFonts w:ascii="Times New Roman" w:hAnsi="Times New Roman" w:cs="Times New Roman"/>
              </w:rPr>
              <w:t xml:space="preserve"> M2875ND</w:t>
            </w:r>
            <w:r>
              <w:rPr>
                <w:rFonts w:ascii="Times New Roman" w:hAnsi="Times New Roman" w:cs="Times New Roman"/>
                <w:b/>
              </w:rPr>
              <w:t xml:space="preserve"> 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C90500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751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C90500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26X do drukarki HP Laser Jet Pro M402 - o</w:t>
            </w:r>
            <w:r w:rsidRPr="002C59D4">
              <w:rPr>
                <w:rFonts w:ascii="Times New Roman" w:hAnsi="Times New Roman" w:cs="Times New Roman"/>
                <w:b/>
              </w:rPr>
              <w:t>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C90500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B541F7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80X do drukarki </w:t>
            </w:r>
            <w:proofErr w:type="spellStart"/>
            <w:r>
              <w:rPr>
                <w:rFonts w:ascii="Times New Roman" w:hAnsi="Times New Roman" w:cs="Times New Roman"/>
              </w:rPr>
              <w:t>Hp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Laser Jet Pro 400 – </w:t>
            </w:r>
            <w:r w:rsidRPr="003C6526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B7751" w:rsidRPr="00E0400A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MX23GTBA – toner czarny -</w:t>
            </w:r>
            <w:r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E0400A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Pr="00E0400A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Pr="00E0400A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MX23GTCA – toner cyjan -</w:t>
            </w:r>
            <w:r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E0400A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do urządzenia wielofunkcyjnego Konica </w:t>
            </w:r>
            <w:proofErr w:type="spellStart"/>
            <w:r>
              <w:rPr>
                <w:rFonts w:ascii="Times New Roman" w:hAnsi="Times New Roman" w:cs="Times New Roman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– TN217K - </w:t>
            </w:r>
            <w:r w:rsidRPr="002C59D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E0400A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 w:rsidRPr="009F036B">
              <w:rPr>
                <w:rFonts w:ascii="Times New Roman" w:hAnsi="Times New Roman" w:cs="Times New Roman"/>
              </w:rPr>
              <w:t xml:space="preserve">Toner HP 2055  05A </w:t>
            </w:r>
            <w:r>
              <w:rPr>
                <w:rFonts w:ascii="Times New Roman" w:hAnsi="Times New Roman" w:cs="Times New Roman"/>
              </w:rPr>
              <w:t>(czarny</w:t>
            </w:r>
            <w:r w:rsidRPr="009F03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zamiennik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B541F7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A4737F" w:rsidRDefault="00DB7751" w:rsidP="00F52E9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9F036B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407166 do drukarki Ricoh SP112 -</w:t>
            </w:r>
            <w:r w:rsidRPr="009C53DD">
              <w:rPr>
                <w:rFonts w:ascii="Times New Roman" w:hAnsi="Times New Roman" w:cs="Times New Roman"/>
                <w:b/>
              </w:rPr>
              <w:t xml:space="preserve"> oryginalny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56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Pr="00B541F7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57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 (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 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LC-127XLC (cyjan)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LC-127XLM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LC-127XLY (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kolor OEM- oryginał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czarny OEM-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BL27XL do drukarki Epson WF-7610DWF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Kol27XL </w:t>
            </w:r>
            <w:proofErr w:type="spellStart"/>
            <w:r>
              <w:rPr>
                <w:rFonts w:ascii="Times New Roman" w:hAnsi="Times New Roman" w:cs="Times New Roman"/>
              </w:rPr>
              <w:t>Multipack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drukarki Epson WF-7610DWF -</w:t>
            </w:r>
            <w:r w:rsidRPr="00433B86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T6641 (czarny)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T6644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T6643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T6642 do drukarki Epson L130 -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21 (czarny) do drukarki 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</w:t>
            </w:r>
            <w:r w:rsidRPr="007849A7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22 (kolorowy) do drukarki 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 </w:t>
            </w:r>
            <w:r w:rsidRPr="007849A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(czarny)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(kolorowy)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LC529XLBK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DCP-J105</w:t>
            </w:r>
            <w:r w:rsidR="00D20877">
              <w:rPr>
                <w:rFonts w:ascii="Times New Roman" w:hAnsi="Times New Roman" w:cs="Times New Roman"/>
              </w:rPr>
              <w:t xml:space="preserve"> - </w:t>
            </w:r>
            <w:r w:rsidR="00D20877" w:rsidRPr="00D2087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>CA (</w:t>
            </w:r>
            <w:proofErr w:type="spellStart"/>
            <w:r>
              <w:rPr>
                <w:rFonts w:ascii="Times New Roman" w:hAnsi="Times New Roman" w:cs="Times New Roman"/>
              </w:rPr>
              <w:t>cyan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D20877">
              <w:rPr>
                <w:rFonts w:ascii="Times New Roman" w:hAnsi="Times New Roman" w:cs="Times New Roman"/>
              </w:rPr>
              <w:t xml:space="preserve"> - </w:t>
            </w:r>
            <w:r w:rsidR="00D20877" w:rsidRPr="00D2087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>MA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D20877">
              <w:rPr>
                <w:rFonts w:ascii="Times New Roman" w:hAnsi="Times New Roman" w:cs="Times New Roman"/>
              </w:rPr>
              <w:t xml:space="preserve"> - </w:t>
            </w:r>
            <w:r w:rsidR="00D20877" w:rsidRPr="00D2087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 xml:space="preserve">YA ( 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D20877">
              <w:rPr>
                <w:rFonts w:ascii="Times New Roman" w:hAnsi="Times New Roman" w:cs="Times New Roman"/>
              </w:rPr>
              <w:t xml:space="preserve"> - </w:t>
            </w:r>
            <w:r w:rsidR="00D20877" w:rsidRPr="00D2087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RPr="00E0400A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CC34B9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34B9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CC34B9">
              <w:rPr>
                <w:rFonts w:ascii="Times New Roman" w:hAnsi="Times New Roman" w:cs="Times New Roman"/>
                <w:lang w:val="en-US"/>
              </w:rPr>
              <w:t xml:space="preserve"> CD-R 700 Mb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C34B9">
              <w:rPr>
                <w:rFonts w:ascii="Times New Roman" w:hAnsi="Times New Roman" w:cs="Times New Roman"/>
                <w:lang w:val="en-US"/>
              </w:rPr>
              <w:t>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E0400A" w:rsidRDefault="00DB7751" w:rsidP="00F52E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Pr="00E0400A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Pr="00E0400A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Płyty DVD-R, </w:t>
            </w:r>
            <w:proofErr w:type="spellStart"/>
            <w:r>
              <w:rPr>
                <w:rFonts w:ascii="Times New Roman" w:hAnsi="Times New Roman" w:cs="Times New Roman"/>
              </w:rPr>
              <w:t>Verbatim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Pr="00FE028E" w:rsidRDefault="00DB7751" w:rsidP="00F52E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028E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FE028E">
              <w:rPr>
                <w:rFonts w:ascii="Times New Roman" w:hAnsi="Times New Roman" w:cs="Times New Roman"/>
                <w:lang w:val="en-US"/>
              </w:rPr>
              <w:t xml:space="preserve"> DVD+R,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DB7751" w:rsidTr="00F52E9A">
        <w:trPr>
          <w:trHeight w:val="358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51" w:rsidRDefault="00DB7751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ogółem przedmiotu zamówienia BRUTTO: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1" w:rsidRDefault="00DB7751" w:rsidP="00F52E9A">
            <w:pPr>
              <w:rPr>
                <w:rFonts w:ascii="Times New Roman" w:hAnsi="Times New Roman" w:cs="Times New Roman"/>
              </w:rPr>
            </w:pPr>
          </w:p>
        </w:tc>
      </w:tr>
    </w:tbl>
    <w:p w:rsidR="00B7744D" w:rsidRPr="00816ADF" w:rsidRDefault="00B7744D" w:rsidP="00B7744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bookmarkStart w:id="0" w:name="_GoBack"/>
      <w:bookmarkEnd w:id="0"/>
      <w:r w:rsidRPr="00816ADF">
        <w:rPr>
          <w:rFonts w:ascii="Palatino Linotype" w:eastAsia="Times New Roman" w:hAnsi="Palatino Linotype" w:cs="Times New Roman"/>
          <w:b/>
          <w:lang w:eastAsia="pl-PL"/>
        </w:rPr>
        <w:t>Powyższe ceny zawierają wszystkie koszty związane z realizacją przedmiotu zamówienia, w tym transport i wniesienie zamówionego towaru do siedziby Urzędu Gminy Suszec.</w:t>
      </w:r>
    </w:p>
    <w:p w:rsidR="00FF5EED" w:rsidRDefault="00FF5EED" w:rsidP="00FF5EED">
      <w:p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i/>
          <w:lang w:eastAsia="pl-PL"/>
        </w:rPr>
      </w:pPr>
    </w:p>
    <w:p w:rsidR="00B7744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t xml:space="preserve">Zobowiązujemy się dotrzymać wymaganego terminu realizacji zamówienia tj. do </w:t>
      </w:r>
      <w:r w:rsidR="00B95595">
        <w:rPr>
          <w:rFonts w:ascii="Palatino Linotype" w:eastAsia="Times New Roman" w:hAnsi="Palatino Linotype" w:cs="Times New Roman"/>
          <w:b/>
          <w:lang w:eastAsia="pl-PL"/>
        </w:rPr>
        <w:t>7</w:t>
      </w:r>
      <w:r w:rsidRPr="00FF5EED">
        <w:rPr>
          <w:rFonts w:ascii="Palatino Linotype" w:eastAsia="Times New Roman" w:hAnsi="Palatino Linotype" w:cs="Times New Roman"/>
          <w:b/>
          <w:lang w:eastAsia="pl-PL"/>
        </w:rPr>
        <w:t xml:space="preserve"> marca 201</w:t>
      </w:r>
      <w:r w:rsidR="00B95595">
        <w:rPr>
          <w:rFonts w:ascii="Palatino Linotype" w:eastAsia="Times New Roman" w:hAnsi="Palatino Linotype" w:cs="Times New Roman"/>
          <w:b/>
          <w:lang w:eastAsia="pl-PL"/>
        </w:rPr>
        <w:t>8</w:t>
      </w:r>
      <w:r w:rsidRPr="00FF5EED">
        <w:rPr>
          <w:rFonts w:ascii="Palatino Linotype" w:eastAsia="Times New Roman" w:hAnsi="Palatino Linotype" w:cs="Times New Roman"/>
          <w:b/>
          <w:lang w:eastAsia="pl-PL"/>
        </w:rPr>
        <w:t xml:space="preserve"> r.</w:t>
      </w:r>
    </w:p>
    <w:p w:rsidR="00FF5EED" w:rsidRPr="00FF5EED" w:rsidRDefault="00FF5EE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udzielamy: 12 </w:t>
      </w:r>
      <w:r w:rsidRPr="00FF5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miesięcznej gwarancji</w:t>
      </w:r>
      <w:r w:rsidRPr="00FF5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5EE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t xml:space="preserve">Oświadczamy, że zapoznaliśmy się z warunkami oferty i nie wnosimy do niej zastrzeżeń oraz zdobyliśmy konieczne informacje, potrzebne do właściwego wykonania zamówienia. </w:t>
      </w:r>
    </w:p>
    <w:p w:rsidR="00B7744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- Aktualny wypis z Krajowego Rejestru Sądowego (jeśli dotyczy).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ADF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PODPISANO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firmy)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2802" w:rsidRDefault="00B7744D"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dnia......................................................................</w:t>
      </w:r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D7757"/>
    <w:multiLevelType w:val="hybridMultilevel"/>
    <w:tmpl w:val="2CA05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4D"/>
    <w:rsid w:val="00151144"/>
    <w:rsid w:val="001C5A85"/>
    <w:rsid w:val="003469B8"/>
    <w:rsid w:val="003C3BE6"/>
    <w:rsid w:val="003D12A1"/>
    <w:rsid w:val="003D31CD"/>
    <w:rsid w:val="005433A9"/>
    <w:rsid w:val="00AF70EE"/>
    <w:rsid w:val="00B7744D"/>
    <w:rsid w:val="00B95595"/>
    <w:rsid w:val="00D20877"/>
    <w:rsid w:val="00DB7751"/>
    <w:rsid w:val="00F32802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299E"/>
  <w15:chartTrackingRefBased/>
  <w15:docId w15:val="{C6A5701D-91CE-4CE7-B64E-FCCB353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EwelinaP</cp:lastModifiedBy>
  <cp:revision>6</cp:revision>
  <dcterms:created xsi:type="dcterms:W3CDTF">2017-02-09T11:34:00Z</dcterms:created>
  <dcterms:modified xsi:type="dcterms:W3CDTF">2018-02-01T13:04:00Z</dcterms:modified>
</cp:coreProperties>
</file>