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7F" w:rsidRDefault="008A7A31" w:rsidP="00245A7F">
      <w:pPr>
        <w:keepNext/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 </w:t>
      </w:r>
      <w:r w:rsidR="00245A7F">
        <w:rPr>
          <w:rFonts w:ascii="Times New Roman" w:eastAsia="Times New Roman" w:hAnsi="Times New Roman"/>
          <w:b/>
          <w:sz w:val="24"/>
          <w:szCs w:val="24"/>
          <w:lang w:eastAsia="pl-PL"/>
        </w:rPr>
        <w:t>O T A T K A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5A7F" w:rsidRDefault="00245A7F" w:rsidP="00245A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z dnia </w:t>
      </w:r>
      <w:r w:rsidRPr="00245A7F">
        <w:rPr>
          <w:rFonts w:ascii="Times New Roman" w:eastAsia="Times New Roman" w:hAnsi="Times New Roman"/>
          <w:b/>
          <w:szCs w:val="24"/>
          <w:lang w:eastAsia="pl-PL"/>
        </w:rPr>
        <w:t>2</w:t>
      </w:r>
      <w:r w:rsidR="00B506D3">
        <w:rPr>
          <w:rFonts w:ascii="Times New Roman" w:eastAsia="Times New Roman" w:hAnsi="Times New Roman"/>
          <w:b/>
          <w:szCs w:val="24"/>
          <w:lang w:eastAsia="pl-PL"/>
        </w:rPr>
        <w:t>7</w:t>
      </w:r>
      <w:r w:rsidRPr="00245A7F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B506D3">
        <w:rPr>
          <w:rFonts w:ascii="Times New Roman" w:eastAsia="Times New Roman" w:hAnsi="Times New Roman"/>
          <w:b/>
          <w:szCs w:val="24"/>
          <w:lang w:eastAsia="pl-PL"/>
        </w:rPr>
        <w:t>.02.2017</w:t>
      </w:r>
      <w:r>
        <w:rPr>
          <w:rFonts w:ascii="Times New Roman" w:eastAsia="Times New Roman" w:hAnsi="Times New Roman"/>
          <w:b/>
          <w:szCs w:val="24"/>
          <w:lang w:eastAsia="pl-PL"/>
        </w:rPr>
        <w:t>r</w:t>
      </w:r>
      <w:r>
        <w:rPr>
          <w:rFonts w:ascii="Times New Roman" w:eastAsia="Times New Roman" w:hAnsi="Times New Roman"/>
          <w:szCs w:val="24"/>
          <w:lang w:eastAsia="pl-PL"/>
        </w:rPr>
        <w:t xml:space="preserve">. w sprawie dokonania zamówienia </w:t>
      </w:r>
      <w:r w:rsidR="007C5702">
        <w:rPr>
          <w:rFonts w:ascii="Times New Roman" w:eastAsia="Times New Roman" w:hAnsi="Times New Roman"/>
          <w:b/>
          <w:bCs/>
          <w:szCs w:val="24"/>
          <w:lang w:eastAsia="pl-PL"/>
        </w:rPr>
        <w:t>o wartości szacunkowej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>:</w:t>
      </w:r>
    </w:p>
    <w:p w:rsidR="00245A7F" w:rsidRDefault="00245A7F" w:rsidP="00245A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245A7F" w:rsidRDefault="00245A7F" w:rsidP="00245A7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 xml:space="preserve"> nie przekraczającej wyrażonej </w:t>
      </w:r>
      <w:r w:rsidR="001657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złotych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równowartości kwoty od 3 000 do 16 000</w:t>
      </w:r>
      <w:r w:rsidRPr="00245A7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euro</w:t>
      </w:r>
      <w:r w:rsidR="001657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245A7F" w:rsidRDefault="00245A7F" w:rsidP="00245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245A7F" w:rsidRPr="00DA3802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DA3802">
        <w:rPr>
          <w:rFonts w:ascii="Times New Roman" w:eastAsia="Times New Roman" w:hAnsi="Times New Roman"/>
          <w:szCs w:val="24"/>
          <w:lang w:eastAsia="pl-PL"/>
        </w:rPr>
        <w:t xml:space="preserve">na: „Przewóz autobusami (tam i z powrotem) uczniów </w:t>
      </w:r>
      <w:r w:rsidR="00B506D3">
        <w:rPr>
          <w:rFonts w:ascii="Times New Roman" w:eastAsia="Times New Roman" w:hAnsi="Times New Roman"/>
          <w:szCs w:val="24"/>
          <w:lang w:eastAsia="pl-PL"/>
        </w:rPr>
        <w:t>klas II i III Szko</w:t>
      </w:r>
      <w:r w:rsidRPr="00DA3802">
        <w:rPr>
          <w:rFonts w:ascii="Times New Roman" w:eastAsia="Times New Roman" w:hAnsi="Times New Roman"/>
          <w:szCs w:val="24"/>
          <w:lang w:eastAsia="pl-PL"/>
        </w:rPr>
        <w:t>ł</w:t>
      </w:r>
      <w:r w:rsidR="00B506D3">
        <w:rPr>
          <w:rFonts w:ascii="Times New Roman" w:eastAsia="Times New Roman" w:hAnsi="Times New Roman"/>
          <w:szCs w:val="24"/>
          <w:lang w:eastAsia="pl-PL"/>
        </w:rPr>
        <w:t>y</w:t>
      </w:r>
      <w:r w:rsidRPr="00DA380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6D3">
        <w:rPr>
          <w:rFonts w:ascii="Times New Roman" w:eastAsia="Times New Roman" w:hAnsi="Times New Roman"/>
          <w:szCs w:val="24"/>
          <w:lang w:eastAsia="pl-PL"/>
        </w:rPr>
        <w:t>Podstawowej z Suszca, Kobielic i Radostowic oraz z Zespołu Szkolno- Przedszkolnego w Rudziczce, Kryrach i Mizerowie</w:t>
      </w:r>
      <w:r w:rsidRPr="00DA380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6D3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DA3802">
        <w:rPr>
          <w:rFonts w:ascii="Times New Roman" w:eastAsia="Times New Roman" w:hAnsi="Times New Roman"/>
          <w:szCs w:val="24"/>
          <w:lang w:eastAsia="pl-PL"/>
        </w:rPr>
        <w:t xml:space="preserve">  na </w:t>
      </w:r>
      <w:r w:rsidR="00B506D3">
        <w:rPr>
          <w:rFonts w:ascii="Times New Roman" w:eastAsia="Times New Roman" w:hAnsi="Times New Roman"/>
          <w:szCs w:val="24"/>
          <w:lang w:eastAsia="pl-PL"/>
        </w:rPr>
        <w:t>kryta pływalnię</w:t>
      </w:r>
      <w:r w:rsidRPr="00DA3802">
        <w:rPr>
          <w:rFonts w:ascii="Times New Roman" w:eastAsia="Times New Roman" w:hAnsi="Times New Roman"/>
          <w:szCs w:val="24"/>
          <w:lang w:eastAsia="pl-PL"/>
        </w:rPr>
        <w:t xml:space="preserve"> do Goczałkowic Zdroju, ul. Powstańców Śląskich 3</w:t>
      </w:r>
      <w:r w:rsidR="00B506D3">
        <w:rPr>
          <w:rFonts w:ascii="Times New Roman" w:eastAsia="Times New Roman" w:hAnsi="Times New Roman"/>
          <w:szCs w:val="24"/>
          <w:lang w:eastAsia="pl-PL"/>
        </w:rPr>
        <w:t>.</w:t>
      </w:r>
      <w:r w:rsidRPr="00DA380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6D3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45A7F" w:rsidRDefault="00DA3802" w:rsidP="00245A7F">
      <w:pPr>
        <w:widowControl w:val="0"/>
        <w:tabs>
          <w:tab w:val="num" w:pos="504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Pełna nazwa Zamawiającego: 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Urząd Gminy Suszec ul. Lipowa 1</w:t>
      </w:r>
    </w:p>
    <w:p w:rsidR="00245A7F" w:rsidRDefault="00245A7F" w:rsidP="00245A7F">
      <w:pPr>
        <w:widowControl w:val="0"/>
        <w:numPr>
          <w:ilvl w:val="6"/>
          <w:numId w:val="1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Szacunkowa wartość zamówienia (netto):  </w:t>
      </w:r>
      <w:r w:rsidR="00622052">
        <w:rPr>
          <w:rFonts w:ascii="Times New Roman" w:eastAsia="Times New Roman" w:hAnsi="Times New Roman"/>
          <w:szCs w:val="24"/>
          <w:lang w:eastAsia="pl-PL"/>
        </w:rPr>
        <w:t>36 8</w:t>
      </w:r>
      <w:r w:rsidR="00B506D3">
        <w:rPr>
          <w:rFonts w:ascii="Times New Roman" w:eastAsia="Times New Roman" w:hAnsi="Times New Roman"/>
          <w:szCs w:val="24"/>
          <w:lang w:eastAsia="pl-PL"/>
        </w:rPr>
        <w:t>00</w:t>
      </w:r>
      <w:r w:rsidR="00802048">
        <w:rPr>
          <w:rFonts w:ascii="Times New Roman" w:eastAsia="Times New Roman" w:hAnsi="Times New Roman"/>
          <w:szCs w:val="24"/>
          <w:lang w:eastAsia="pl-PL"/>
        </w:rPr>
        <w:t>,00</w:t>
      </w:r>
      <w:r w:rsidR="00C24062">
        <w:rPr>
          <w:rFonts w:ascii="Times New Roman" w:eastAsia="Times New Roman" w:hAnsi="Times New Roman"/>
          <w:szCs w:val="24"/>
          <w:lang w:eastAsia="pl-PL"/>
        </w:rPr>
        <w:t xml:space="preserve"> zł , tj. </w:t>
      </w:r>
      <w:r w:rsidR="00B245F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6D3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22052">
        <w:rPr>
          <w:rFonts w:ascii="Times New Roman" w:eastAsia="Times New Roman" w:hAnsi="Times New Roman"/>
          <w:szCs w:val="24"/>
          <w:lang w:eastAsia="pl-PL"/>
        </w:rPr>
        <w:t xml:space="preserve"> 8 814,58</w:t>
      </w:r>
      <w:r w:rsidR="00C24062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 xml:space="preserve">  euro, została ustalona w oparciu o: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tabs>
          <w:tab w:val="clear" w:pos="360"/>
          <w:tab w:val="num" w:pos="1418"/>
        </w:tabs>
        <w:spacing w:after="0" w:line="240" w:lineRule="auto"/>
        <w:ind w:left="1418" w:right="2" w:hanging="709"/>
        <w:jc w:val="both"/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ceny rynkowe przedmiotu zamówienia – źródło: .................... (</w:t>
      </w:r>
      <w:r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  <w:t>cenniki, foldery, katalogi, strony internetowe...)</w:t>
      </w:r>
      <w:r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  <w:tab/>
      </w:r>
    </w:p>
    <w:p w:rsidR="00245A7F" w:rsidRPr="00802048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</w:pPr>
      <w:r w:rsidRPr="00802048"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  <w:t>analizy wydatków z ubiegłego roku lub poprzednich 12 miesięcy,</w:t>
      </w:r>
    </w:p>
    <w:p w:rsidR="00245A7F" w:rsidRPr="00802048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</w:pPr>
      <w:r w:rsidRPr="00802048"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  <w:t>wysokości wydatków na ten cel w planie finansowym,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1418" w:right="2" w:hanging="709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odniesienia do cen poprzednio zrealizowanej dostawy lub usługi z uwzględnieniem prognozowanego wskaźnika wzrostu cen towarów i usług konsumpcyjnych,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 xml:space="preserve">kosztorysu inwestorskiego, 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wstępnej wyceny zamówienia,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inne: .....................................................................................</w:t>
      </w:r>
    </w:p>
    <w:p w:rsidR="00245A7F" w:rsidRDefault="00802048" w:rsidP="00245A7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</w:t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>(podkreślić właściwą podstawę)</w:t>
      </w:r>
    </w:p>
    <w:p w:rsidR="00802048" w:rsidRDefault="00802048" w:rsidP="00245A7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245A7F" w:rsidRDefault="00245A7F" w:rsidP="003C44B2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Kryteria wyboru najkorzystniejszej oferty: cena 100 %</w:t>
      </w:r>
    </w:p>
    <w:p w:rsidR="00C96394" w:rsidRDefault="00C96394" w:rsidP="00C96394">
      <w:pPr>
        <w:widowControl w:val="0"/>
        <w:tabs>
          <w:tab w:val="num" w:pos="50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7C5702" w:rsidRDefault="00245A7F" w:rsidP="00C96394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Data umieszczenia ogłoszenia na stronie internetowej (jeżeli dotyczy):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>od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1</w:t>
      </w:r>
      <w:r w:rsidR="00B506D3">
        <w:rPr>
          <w:rFonts w:ascii="Times New Roman" w:eastAsia="Times New Roman" w:hAnsi="Times New Roman"/>
          <w:szCs w:val="24"/>
          <w:lang w:eastAsia="pl-PL"/>
        </w:rPr>
        <w:t>6</w:t>
      </w:r>
      <w:r w:rsidR="00C96394">
        <w:rPr>
          <w:rFonts w:ascii="Times New Roman" w:eastAsia="Times New Roman" w:hAnsi="Times New Roman"/>
          <w:szCs w:val="24"/>
          <w:lang w:eastAsia="pl-PL"/>
        </w:rPr>
        <w:t>.0</w:t>
      </w:r>
      <w:r w:rsidR="00B506D3">
        <w:rPr>
          <w:rFonts w:ascii="Times New Roman" w:eastAsia="Times New Roman" w:hAnsi="Times New Roman"/>
          <w:szCs w:val="24"/>
          <w:lang w:eastAsia="pl-PL"/>
        </w:rPr>
        <w:t>2</w:t>
      </w:r>
      <w:r w:rsidR="00C96394">
        <w:rPr>
          <w:rFonts w:ascii="Times New Roman" w:eastAsia="Times New Roman" w:hAnsi="Times New Roman"/>
          <w:szCs w:val="24"/>
          <w:lang w:eastAsia="pl-PL"/>
        </w:rPr>
        <w:t>.201</w:t>
      </w:r>
      <w:r w:rsidR="00B506D3">
        <w:rPr>
          <w:rFonts w:ascii="Times New Roman" w:eastAsia="Times New Roman" w:hAnsi="Times New Roman"/>
          <w:szCs w:val="24"/>
          <w:lang w:eastAsia="pl-PL"/>
        </w:rPr>
        <w:t>7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r. </w:t>
      </w:r>
      <w:r w:rsidR="007C5702">
        <w:rPr>
          <w:rFonts w:ascii="Times New Roman" w:eastAsia="Times New Roman" w:hAnsi="Times New Roman"/>
          <w:szCs w:val="24"/>
          <w:lang w:eastAsia="pl-PL"/>
        </w:rPr>
        <w:t xml:space="preserve">do      </w:t>
      </w:r>
    </w:p>
    <w:p w:rsidR="00245A7F" w:rsidRDefault="007C5702" w:rsidP="007C5702">
      <w:pPr>
        <w:widowControl w:val="0"/>
        <w:tabs>
          <w:tab w:val="num" w:pos="5040"/>
        </w:tabs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     </w:t>
      </w:r>
      <w:r w:rsidR="00245A7F">
        <w:rPr>
          <w:rFonts w:ascii="Times New Roman" w:eastAsia="Times New Roman" w:hAnsi="Times New Roman"/>
          <w:szCs w:val="24"/>
          <w:lang w:eastAsia="pl-PL"/>
        </w:rPr>
        <w:t>2</w:t>
      </w:r>
      <w:r w:rsidR="003262F6">
        <w:rPr>
          <w:rFonts w:ascii="Times New Roman" w:eastAsia="Times New Roman" w:hAnsi="Times New Roman"/>
          <w:szCs w:val="24"/>
          <w:lang w:eastAsia="pl-PL"/>
        </w:rPr>
        <w:t>3</w:t>
      </w:r>
      <w:r w:rsidR="00245A7F">
        <w:rPr>
          <w:rFonts w:ascii="Times New Roman" w:eastAsia="Times New Roman" w:hAnsi="Times New Roman"/>
          <w:szCs w:val="24"/>
          <w:lang w:eastAsia="pl-PL"/>
        </w:rPr>
        <w:t>.0</w:t>
      </w:r>
      <w:r w:rsidR="00B506D3">
        <w:rPr>
          <w:rFonts w:ascii="Times New Roman" w:eastAsia="Times New Roman" w:hAnsi="Times New Roman"/>
          <w:szCs w:val="24"/>
          <w:lang w:eastAsia="pl-PL"/>
        </w:rPr>
        <w:t>2</w:t>
      </w:r>
      <w:r w:rsidR="00245A7F">
        <w:rPr>
          <w:rFonts w:ascii="Times New Roman" w:eastAsia="Times New Roman" w:hAnsi="Times New Roman"/>
          <w:szCs w:val="24"/>
          <w:lang w:eastAsia="pl-PL"/>
        </w:rPr>
        <w:t>.201</w:t>
      </w:r>
      <w:r w:rsidR="00B506D3">
        <w:rPr>
          <w:rFonts w:ascii="Times New Roman" w:eastAsia="Times New Roman" w:hAnsi="Times New Roman"/>
          <w:szCs w:val="24"/>
          <w:lang w:eastAsia="pl-PL"/>
        </w:rPr>
        <w:t>7</w:t>
      </w:r>
      <w:r w:rsidR="006D6DBD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245A7F">
        <w:rPr>
          <w:rFonts w:ascii="Times New Roman" w:eastAsia="Times New Roman" w:hAnsi="Times New Roman"/>
          <w:szCs w:val="24"/>
          <w:lang w:eastAsia="pl-PL"/>
        </w:rPr>
        <w:t>r</w:t>
      </w:r>
      <w:r w:rsidR="006D6DBD">
        <w:rPr>
          <w:rFonts w:ascii="Times New Roman" w:eastAsia="Times New Roman" w:hAnsi="Times New Roman"/>
          <w:szCs w:val="24"/>
          <w:lang w:eastAsia="pl-PL"/>
        </w:rPr>
        <w:t>.</w:t>
      </w:r>
    </w:p>
    <w:p w:rsidR="00C96394" w:rsidRDefault="00C96394" w:rsidP="00C96394">
      <w:pPr>
        <w:widowControl w:val="0"/>
        <w:tabs>
          <w:tab w:val="num" w:pos="50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B1FA6" w:rsidRDefault="00245A7F" w:rsidP="003C44B2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 w:rsidRPr="00F601C9">
        <w:rPr>
          <w:rFonts w:ascii="Times New Roman" w:eastAsia="Times New Roman" w:hAnsi="Times New Roman"/>
          <w:szCs w:val="24"/>
          <w:lang w:eastAsia="pl-PL"/>
        </w:rPr>
        <w:t xml:space="preserve">Wykonawcy zaproszeni do </w:t>
      </w:r>
      <w:r w:rsidR="00B506D3">
        <w:rPr>
          <w:rFonts w:ascii="Times New Roman" w:eastAsia="Times New Roman" w:hAnsi="Times New Roman"/>
          <w:szCs w:val="24"/>
          <w:lang w:eastAsia="pl-PL"/>
        </w:rPr>
        <w:t>złożenia oferty (telefonicznie,</w:t>
      </w:r>
      <w:r w:rsidRPr="00F601C9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57500D">
        <w:rPr>
          <w:rFonts w:ascii="Times New Roman" w:eastAsia="Times New Roman" w:hAnsi="Times New Roman"/>
          <w:szCs w:val="24"/>
          <w:lang w:eastAsia="pl-PL"/>
        </w:rPr>
        <w:t xml:space="preserve"> strona internetowa</w:t>
      </w:r>
      <w:r w:rsidR="00B506D3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F601C9">
        <w:rPr>
          <w:rFonts w:ascii="Times New Roman" w:eastAsia="Times New Roman" w:hAnsi="Times New Roman"/>
          <w:szCs w:val="24"/>
          <w:lang w:eastAsia="pl-P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536"/>
      </w:tblGrid>
      <w:tr w:rsidR="00F601C9" w:rsidRPr="00F601C9" w:rsidTr="00F601C9">
        <w:tc>
          <w:tcPr>
            <w:tcW w:w="709" w:type="dxa"/>
            <w:hideMark/>
          </w:tcPr>
          <w:p w:rsidR="00F601C9" w:rsidRPr="00F601C9" w:rsidRDefault="00F601C9" w:rsidP="00F601C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L</w:t>
            </w:r>
            <w:r w:rsidRPr="00F601C9">
              <w:rPr>
                <w:rFonts w:ascii="Times New Roman" w:eastAsia="Times New Roman" w:hAnsi="Times New Roman"/>
                <w:bCs/>
                <w:lang w:eastAsia="pl-PL"/>
              </w:rPr>
              <w:t>.p.</w:t>
            </w:r>
          </w:p>
        </w:tc>
        <w:tc>
          <w:tcPr>
            <w:tcW w:w="3544" w:type="dxa"/>
            <w:hideMark/>
          </w:tcPr>
          <w:p w:rsidR="00F601C9" w:rsidRPr="00F601C9" w:rsidRDefault="00F601C9" w:rsidP="00F53C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bCs/>
                <w:lang w:eastAsia="pl-PL"/>
              </w:rPr>
              <w:t>Nazwa firmy</w:t>
            </w:r>
          </w:p>
        </w:tc>
        <w:tc>
          <w:tcPr>
            <w:tcW w:w="4536" w:type="dxa"/>
            <w:hideMark/>
          </w:tcPr>
          <w:p w:rsidR="00F601C9" w:rsidRPr="00F601C9" w:rsidRDefault="00F601C9" w:rsidP="00F53C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bCs/>
                <w:lang w:eastAsia="pl-PL"/>
              </w:rPr>
              <w:t>Siedziba firmy</w:t>
            </w:r>
          </w:p>
        </w:tc>
      </w:tr>
      <w:tr w:rsidR="003262F6" w:rsidRPr="00F601C9" w:rsidTr="003C44B2">
        <w:tc>
          <w:tcPr>
            <w:tcW w:w="709" w:type="dxa"/>
            <w:vAlign w:val="center"/>
            <w:hideMark/>
          </w:tcPr>
          <w:p w:rsidR="003262F6" w:rsidRPr="00F601C9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3544" w:type="dxa"/>
            <w:vAlign w:val="center"/>
            <w:hideMark/>
          </w:tcPr>
          <w:p w:rsidR="003262F6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62F6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3262F6" w:rsidRPr="00F601C9" w:rsidRDefault="003262F6" w:rsidP="003262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lang w:eastAsia="pl-PL"/>
              </w:rPr>
              <w:t>Kuśmirek Mariusz</w:t>
            </w:r>
          </w:p>
          <w:p w:rsidR="003262F6" w:rsidRDefault="003262F6" w:rsidP="003262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lang w:eastAsia="pl-PL"/>
              </w:rPr>
              <w:t>Przewóz Osób</w:t>
            </w:r>
          </w:p>
          <w:p w:rsidR="003262F6" w:rsidRPr="00F601C9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36" w:type="dxa"/>
            <w:vAlign w:val="center"/>
            <w:hideMark/>
          </w:tcPr>
          <w:p w:rsidR="003262F6" w:rsidRPr="00F601C9" w:rsidRDefault="003262F6" w:rsidP="002824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Żory 44-240, os. Ks. Władysława 8c/12</w:t>
            </w:r>
          </w:p>
        </w:tc>
      </w:tr>
      <w:tr w:rsidR="003262F6" w:rsidRPr="00F601C9" w:rsidTr="003262F6">
        <w:trPr>
          <w:trHeight w:val="120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3262F6" w:rsidRPr="00F601C9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Pr="00F601C9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262F6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„AGMAR” Przewóz osób i towarów</w:t>
            </w:r>
          </w:p>
          <w:p w:rsidR="003262F6" w:rsidRDefault="003262F6" w:rsidP="003262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Marcin Walczak</w:t>
            </w:r>
          </w:p>
          <w:p w:rsidR="003262F6" w:rsidRPr="00F601C9" w:rsidRDefault="003262F6" w:rsidP="003262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262F6" w:rsidRDefault="003262F6" w:rsidP="003262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43-251 Pawłowice ul. Kręta 1c/4</w:t>
            </w:r>
          </w:p>
          <w:p w:rsidR="003262F6" w:rsidRDefault="003262F6" w:rsidP="003262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3262F6" w:rsidRDefault="003262F6" w:rsidP="003262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3262F6" w:rsidRDefault="003262F6" w:rsidP="003262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3262F6" w:rsidRPr="00F601C9" w:rsidRDefault="003262F6" w:rsidP="003262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262F6" w:rsidRPr="00F601C9" w:rsidTr="00B506D3">
        <w:trPr>
          <w:trHeight w:val="5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2F6" w:rsidRDefault="003262F6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62F6" w:rsidRPr="00613887" w:rsidRDefault="003262F6" w:rsidP="00AD3CC4">
            <w:r w:rsidRPr="00613887">
              <w:t>Disco Life Drink Bar Przewóz Osób Zbigniew Czech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262F6" w:rsidRPr="00613887" w:rsidRDefault="003262F6" w:rsidP="00AD3CC4">
            <w:r w:rsidRPr="00613887">
              <w:t>Mizerów 43-265               ul. Nadrzeczna 40</w:t>
            </w:r>
          </w:p>
        </w:tc>
      </w:tr>
      <w:tr w:rsidR="00B506D3" w:rsidRPr="00F601C9" w:rsidTr="002258BE">
        <w:trPr>
          <w:trHeight w:val="57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506D3" w:rsidRDefault="00B506D3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06D3" w:rsidRPr="00613887" w:rsidRDefault="0057500D" w:rsidP="00AD3CC4">
            <w:r>
              <w:t xml:space="preserve">„ADAMTRANS” Adam Kołodziejczyk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506D3" w:rsidRDefault="0057500D" w:rsidP="00AD3CC4">
            <w:r>
              <w:t>43-251 Czechowice -  Dziedzice</w:t>
            </w:r>
          </w:p>
          <w:p w:rsidR="0057500D" w:rsidRPr="00613887" w:rsidRDefault="0057500D" w:rsidP="00AD3CC4">
            <w:r>
              <w:t xml:space="preserve">ul. Kasprowicza 36 </w:t>
            </w:r>
          </w:p>
        </w:tc>
      </w:tr>
    </w:tbl>
    <w:p w:rsidR="00F601C9" w:rsidRPr="00F601C9" w:rsidRDefault="00F601C9" w:rsidP="00F601C9">
      <w:pPr>
        <w:widowControl w:val="0"/>
        <w:tabs>
          <w:tab w:val="num" w:pos="709"/>
          <w:tab w:val="num" w:pos="50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245A7F" w:rsidRDefault="00245A7F" w:rsidP="00C96394">
      <w:pPr>
        <w:widowControl w:val="0"/>
        <w:numPr>
          <w:ilvl w:val="6"/>
          <w:numId w:val="1"/>
        </w:numPr>
        <w:tabs>
          <w:tab w:val="clear" w:pos="50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Wykonawcy którzy złożyli oferty cenowe w odpowiedzi na zaproszenie/ ogłoszenie na stronie internetowej:</w:t>
      </w:r>
    </w:p>
    <w:tbl>
      <w:tblPr>
        <w:tblpPr w:leftFromText="141" w:rightFromText="141" w:horzAnchor="margin" w:tblpY="54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984"/>
        <w:gridCol w:w="1559"/>
      </w:tblGrid>
      <w:tr w:rsidR="00245A7F" w:rsidRPr="0057500D" w:rsidTr="00B63F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57500D" w:rsidRDefault="00F601C9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lastRenderedPageBreak/>
              <w:t>L</w:t>
            </w:r>
            <w:r w:rsidR="00245A7F"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.p.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57500D" w:rsidRDefault="00245A7F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Nazwa firmy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57500D" w:rsidRDefault="00245A7F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Siedziba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57500D" w:rsidRDefault="00245A7F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Cena(zł)</w:t>
            </w:r>
          </w:p>
          <w:p w:rsidR="00245A7F" w:rsidRPr="0057500D" w:rsidRDefault="00245A7F" w:rsidP="00B63F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A7F" w:rsidRPr="0057500D" w:rsidRDefault="00245A7F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uwagi</w:t>
            </w:r>
          </w:p>
        </w:tc>
      </w:tr>
      <w:tr w:rsidR="0057500D" w:rsidRPr="0057500D" w:rsidTr="00B63FF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00D" w:rsidRPr="0057500D" w:rsidRDefault="0057500D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500D" w:rsidRPr="0057500D" w:rsidRDefault="0057500D" w:rsidP="00B63FFC">
            <w:pPr>
              <w:rPr>
                <w:rFonts w:ascii="Times New Roman" w:hAnsi="Times New Roman"/>
              </w:rPr>
            </w:pPr>
            <w:r w:rsidRPr="0057500D">
              <w:rPr>
                <w:rFonts w:ascii="Times New Roman" w:hAnsi="Times New Roman"/>
              </w:rPr>
              <w:t>Disco Life Drink Bar Przewóz Osób Zbigniew Czech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500D" w:rsidRPr="0057500D" w:rsidRDefault="0057500D" w:rsidP="00B63FFC">
            <w:pPr>
              <w:rPr>
                <w:rFonts w:ascii="Times New Roman" w:hAnsi="Times New Roman"/>
              </w:rPr>
            </w:pPr>
            <w:r w:rsidRPr="0057500D">
              <w:rPr>
                <w:rFonts w:ascii="Times New Roman" w:hAnsi="Times New Roman"/>
              </w:rPr>
              <w:t>Mizerów 43-265               ul. Nadrzeczna 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500D" w:rsidRPr="0057500D" w:rsidRDefault="0057500D" w:rsidP="00B63FFC">
            <w:pPr>
              <w:rPr>
                <w:rFonts w:ascii="Times New Roman" w:hAnsi="Times New Roman"/>
                <w:b/>
              </w:rPr>
            </w:pPr>
            <w:r w:rsidRPr="0057500D">
              <w:rPr>
                <w:rFonts w:ascii="Times New Roman" w:hAnsi="Times New Roman"/>
              </w:rPr>
              <w:t xml:space="preserve">      </w:t>
            </w:r>
            <w:r w:rsidRPr="0057500D">
              <w:rPr>
                <w:rFonts w:ascii="Times New Roman" w:hAnsi="Times New Roman"/>
                <w:b/>
              </w:rPr>
              <w:t xml:space="preserve">25 700 zł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0D" w:rsidRPr="0057500D" w:rsidRDefault="0057500D" w:rsidP="00B63FFC">
            <w:pPr>
              <w:rPr>
                <w:rFonts w:ascii="Times New Roman" w:hAnsi="Times New Roman"/>
              </w:rPr>
            </w:pPr>
            <w:r w:rsidRPr="0057500D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Spełnia wymagania</w:t>
            </w:r>
          </w:p>
        </w:tc>
      </w:tr>
      <w:tr w:rsidR="003262F6" w:rsidRPr="0057500D" w:rsidTr="00B63FF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2F6" w:rsidRPr="0057500D" w:rsidRDefault="003262F6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2F6" w:rsidRPr="0057500D" w:rsidRDefault="003262F6" w:rsidP="00B63FF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„AGMAR” Przewóz osób i towarów</w:t>
            </w:r>
          </w:p>
          <w:p w:rsidR="003262F6" w:rsidRPr="0057500D" w:rsidRDefault="003262F6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Marcin Walczak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2F6" w:rsidRPr="0057500D" w:rsidRDefault="003262F6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43-251 Pawłowice ul. Kręta 1c/4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2F6" w:rsidRPr="0057500D" w:rsidRDefault="0057500D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31 320</w:t>
            </w:r>
            <w:r w:rsidR="003262F6" w:rsidRPr="0057500D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F6" w:rsidRPr="0057500D" w:rsidRDefault="003262F6" w:rsidP="00B63F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57500D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Spełnia wymagania</w:t>
            </w:r>
          </w:p>
        </w:tc>
      </w:tr>
    </w:tbl>
    <w:p w:rsidR="00245A7F" w:rsidRDefault="00245A7F" w:rsidP="00245A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5A7F" w:rsidRPr="006F105F" w:rsidRDefault="00245A7F" w:rsidP="003C44B2">
      <w:pPr>
        <w:widowControl w:val="0"/>
        <w:numPr>
          <w:ilvl w:val="6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Informacja o prowadzonych negocjacjach (jeżeli dotyczy) </w:t>
      </w:r>
      <w:r>
        <w:rPr>
          <w:rFonts w:ascii="Times New Roman" w:eastAsia="Times New Roman" w:hAnsi="Times New Roman"/>
          <w:b/>
          <w:szCs w:val="24"/>
          <w:lang w:eastAsia="pl-PL"/>
        </w:rPr>
        <w:t>brak</w:t>
      </w:r>
      <w:r w:rsidR="007C5702">
        <w:rPr>
          <w:rFonts w:ascii="Times New Roman" w:eastAsia="Times New Roman" w:hAnsi="Times New Roman"/>
          <w:b/>
          <w:szCs w:val="24"/>
          <w:lang w:eastAsia="pl-PL"/>
        </w:rPr>
        <w:t>.</w:t>
      </w:r>
    </w:p>
    <w:p w:rsidR="006F105F" w:rsidRDefault="006F105F" w:rsidP="00B245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D4A67" w:rsidRDefault="003C44B2" w:rsidP="00BD4A6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7.   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W wyniku przeprowadzonego postępowania wybrano ofertę cenową nr: </w:t>
      </w:r>
      <w:r w:rsidR="0057500D">
        <w:rPr>
          <w:rFonts w:ascii="Times New Roman" w:eastAsia="Times New Roman" w:hAnsi="Times New Roman"/>
          <w:szCs w:val="24"/>
          <w:lang w:eastAsia="pl-PL"/>
        </w:rPr>
        <w:t>1</w:t>
      </w:r>
      <w:r w:rsidR="00245A7F">
        <w:rPr>
          <w:rFonts w:ascii="Times New Roman" w:eastAsia="Times New Roman" w:hAnsi="Times New Roman"/>
          <w:b/>
          <w:szCs w:val="24"/>
          <w:lang w:eastAsia="pl-PL"/>
        </w:rPr>
        <w:t>,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spełniającą wszystkie wymagane warunki udziału w postępowaniu, złożoną przez: wykonawcę: </w:t>
      </w:r>
      <w:r w:rsidR="0057500D" w:rsidRPr="0057500D">
        <w:rPr>
          <w:rFonts w:ascii="Times New Roman" w:hAnsi="Times New Roman"/>
        </w:rPr>
        <w:t>Disco Life Drink Bar Przewóz Osób Zbigniew Czech</w:t>
      </w:r>
      <w:r w:rsidR="00622052">
        <w:rPr>
          <w:rFonts w:ascii="Times New Roman" w:hAnsi="Times New Roman"/>
        </w:rPr>
        <w:t>,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22052">
        <w:rPr>
          <w:rFonts w:ascii="Times New Roman" w:eastAsia="Times New Roman" w:hAnsi="Times New Roman"/>
          <w:szCs w:val="24"/>
          <w:lang w:eastAsia="pl-PL"/>
        </w:rPr>
        <w:t xml:space="preserve">z siedzibą w </w:t>
      </w:r>
      <w:r w:rsidR="00622052">
        <w:rPr>
          <w:rFonts w:ascii="Times New Roman" w:hAnsi="Times New Roman"/>
        </w:rPr>
        <w:t>Mizero</w:t>
      </w:r>
      <w:r w:rsidR="00622052" w:rsidRPr="0057500D">
        <w:rPr>
          <w:rFonts w:ascii="Times New Roman" w:hAnsi="Times New Roman"/>
        </w:rPr>
        <w:t>w</w:t>
      </w:r>
      <w:r w:rsidR="00622052">
        <w:rPr>
          <w:rFonts w:ascii="Times New Roman" w:hAnsi="Times New Roman"/>
        </w:rPr>
        <w:t xml:space="preserve">ie </w:t>
      </w:r>
      <w:r w:rsidR="00622052" w:rsidRPr="0057500D">
        <w:rPr>
          <w:rFonts w:ascii="Times New Roman" w:hAnsi="Times New Roman"/>
        </w:rPr>
        <w:t xml:space="preserve"> 43-265 ul. Nadrzeczna 40</w:t>
      </w:r>
      <w:r w:rsidR="00622052">
        <w:rPr>
          <w:rFonts w:ascii="Times New Roman" w:hAnsi="Times New Roman"/>
        </w:rPr>
        <w:t>.</w:t>
      </w:r>
      <w:r w:rsidR="00BD4A67">
        <w:rPr>
          <w:rFonts w:ascii="Times New Roman" w:eastAsia="Times New Roman" w:hAnsi="Times New Roman"/>
          <w:lang w:eastAsia="pl-PL"/>
        </w:rPr>
        <w:t xml:space="preserve"> </w:t>
      </w:r>
      <w:r w:rsidR="005750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D4A67" w:rsidRPr="003262F6" w:rsidRDefault="00BD4A67" w:rsidP="00BD4A6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5A7F" w:rsidRPr="00C96394" w:rsidRDefault="00C96394" w:rsidP="00C96394">
      <w:pPr>
        <w:widowControl w:val="0"/>
        <w:tabs>
          <w:tab w:val="num" w:pos="284"/>
        </w:tabs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8.  </w:t>
      </w:r>
      <w:r w:rsidR="00245A7F" w:rsidRPr="00C96394">
        <w:rPr>
          <w:rFonts w:ascii="Times New Roman" w:eastAsia="Times New Roman" w:hAnsi="Times New Roman"/>
          <w:szCs w:val="24"/>
          <w:lang w:eastAsia="pl-PL"/>
        </w:rPr>
        <w:t>Postępowanie zamknięto, ze względu na wybór realizatora zadania.</w:t>
      </w:r>
    </w:p>
    <w:p w:rsidR="00245A7F" w:rsidRDefault="00245A7F" w:rsidP="003C44B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SPORZĄDZIŁ:  </w:t>
      </w:r>
      <w:r w:rsidR="00A64A3E">
        <w:rPr>
          <w:rFonts w:ascii="Times New Roman" w:eastAsia="Times New Roman" w:hAnsi="Times New Roman"/>
          <w:sz w:val="24"/>
          <w:szCs w:val="24"/>
          <w:lang w:eastAsia="pl-PL"/>
        </w:rPr>
        <w:t xml:space="preserve"> Barbara </w:t>
      </w:r>
      <w:proofErr w:type="spellStart"/>
      <w:r w:rsidR="00A64A3E">
        <w:rPr>
          <w:rFonts w:ascii="Times New Roman" w:eastAsia="Times New Roman" w:hAnsi="Times New Roman"/>
          <w:sz w:val="24"/>
          <w:szCs w:val="24"/>
          <w:lang w:eastAsia="pl-PL"/>
        </w:rPr>
        <w:t>Dziącko</w:t>
      </w:r>
      <w:proofErr w:type="spellEnd"/>
    </w:p>
    <w:p w:rsidR="003C44B2" w:rsidRDefault="003C44B2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6394" w:rsidRDefault="00C96394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4B2" w:rsidRDefault="003C44B2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245A7F" w:rsidRDefault="003C44B2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</w:t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>(</w:t>
      </w:r>
      <w:r w:rsidR="00245A7F">
        <w:rPr>
          <w:rFonts w:ascii="Times New Roman" w:eastAsia="Times New Roman" w:hAnsi="Times New Roman"/>
          <w:sz w:val="18"/>
          <w:szCs w:val="20"/>
          <w:lang w:eastAsia="pl-PL"/>
        </w:rPr>
        <w:t>podpis pracownika prowadzącego postępowanie)</w:t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ZATWIERDZIŁ: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6394" w:rsidRDefault="00C96394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………………………………………….                                                         </w:t>
      </w:r>
    </w:p>
    <w:p w:rsidR="00245A7F" w:rsidRDefault="003C44B2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="00245A7F">
        <w:rPr>
          <w:rFonts w:ascii="Times New Roman" w:eastAsia="Times New Roman" w:hAnsi="Times New Roman"/>
          <w:sz w:val="18"/>
          <w:szCs w:val="20"/>
          <w:lang w:eastAsia="pl-PL"/>
        </w:rPr>
        <w:t>data i podpis Wójta (Z-</w:t>
      </w:r>
      <w:proofErr w:type="spellStart"/>
      <w:r w:rsidR="00245A7F">
        <w:rPr>
          <w:rFonts w:ascii="Times New Roman" w:eastAsia="Times New Roman" w:hAnsi="Times New Roman"/>
          <w:sz w:val="18"/>
          <w:szCs w:val="20"/>
          <w:lang w:eastAsia="pl-PL"/>
        </w:rPr>
        <w:t>cy</w:t>
      </w:r>
      <w:proofErr w:type="spellEnd"/>
      <w:r w:rsidR="00245A7F">
        <w:rPr>
          <w:rFonts w:ascii="Times New Roman" w:eastAsia="Times New Roman" w:hAnsi="Times New Roman"/>
          <w:sz w:val="18"/>
          <w:szCs w:val="20"/>
          <w:lang w:eastAsia="pl-PL"/>
        </w:rPr>
        <w:t xml:space="preserve"> Wójta, Sekretarza) Gminy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45A7F" w:rsidRDefault="00245A7F" w:rsidP="00245A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2927" w:rsidRDefault="00AB2927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>
      <w:bookmarkStart w:id="0" w:name="_GoBack"/>
      <w:bookmarkEnd w:id="0"/>
    </w:p>
    <w:sectPr w:rsidR="00BA6204" w:rsidSect="00245A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</w:rPr>
    </w:lvl>
  </w:abstractNum>
  <w:abstractNum w:abstractNumId="1" w15:restartNumberingAfterBreak="0">
    <w:nsid w:val="0400211C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A569D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E9436A"/>
    <w:multiLevelType w:val="hybridMultilevel"/>
    <w:tmpl w:val="8CCE2E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3A3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B556EB8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F"/>
    <w:rsid w:val="000271D9"/>
    <w:rsid w:val="000847EE"/>
    <w:rsid w:val="00155D3E"/>
    <w:rsid w:val="0016576E"/>
    <w:rsid w:val="00245A7F"/>
    <w:rsid w:val="00311959"/>
    <w:rsid w:val="003262F6"/>
    <w:rsid w:val="003C44B2"/>
    <w:rsid w:val="0057500D"/>
    <w:rsid w:val="005B1FA6"/>
    <w:rsid w:val="00622052"/>
    <w:rsid w:val="006D6DBD"/>
    <w:rsid w:val="006F105F"/>
    <w:rsid w:val="00783B0C"/>
    <w:rsid w:val="007C381E"/>
    <w:rsid w:val="007C5702"/>
    <w:rsid w:val="00802048"/>
    <w:rsid w:val="0088503C"/>
    <w:rsid w:val="008A7A31"/>
    <w:rsid w:val="008F5C44"/>
    <w:rsid w:val="00A64A3E"/>
    <w:rsid w:val="00AB2927"/>
    <w:rsid w:val="00AE296F"/>
    <w:rsid w:val="00B245F1"/>
    <w:rsid w:val="00B41D72"/>
    <w:rsid w:val="00B4552C"/>
    <w:rsid w:val="00B506D3"/>
    <w:rsid w:val="00B63FFC"/>
    <w:rsid w:val="00BA6204"/>
    <w:rsid w:val="00BD4A67"/>
    <w:rsid w:val="00C24062"/>
    <w:rsid w:val="00C96394"/>
    <w:rsid w:val="00DA3802"/>
    <w:rsid w:val="00DD58D8"/>
    <w:rsid w:val="00F03A67"/>
    <w:rsid w:val="00F22687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917BB-5C43-45E8-AB3A-97A266F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02FF-7645-4EE3-B297-E9D5B4BF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MorcinekA</cp:lastModifiedBy>
  <cp:revision>2</cp:revision>
  <cp:lastPrinted>2016-09-27T09:32:00Z</cp:lastPrinted>
  <dcterms:created xsi:type="dcterms:W3CDTF">2017-02-27T13:44:00Z</dcterms:created>
  <dcterms:modified xsi:type="dcterms:W3CDTF">2017-02-27T13:44:00Z</dcterms:modified>
</cp:coreProperties>
</file>