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C37C" w14:textId="411FBF63" w:rsidR="006714C4" w:rsidRPr="006714C4" w:rsidRDefault="006714C4" w:rsidP="006714C4">
      <w:pPr>
        <w:pStyle w:val="Bezodstpw"/>
        <w:rPr>
          <w:b/>
          <w:bCs/>
          <w:color w:val="EE0000"/>
          <w:sz w:val="24"/>
          <w:szCs w:val="24"/>
        </w:rPr>
      </w:pPr>
      <w:r w:rsidRPr="006714C4">
        <w:rPr>
          <w:b/>
          <w:bCs/>
          <w:color w:val="EE0000"/>
          <w:sz w:val="24"/>
          <w:szCs w:val="24"/>
        </w:rPr>
        <w:t>Wójt Gminy Suszec</w:t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b/>
          <w:bCs/>
          <w:color w:val="EE0000"/>
          <w:sz w:val="24"/>
          <w:szCs w:val="24"/>
        </w:rPr>
        <w:tab/>
      </w:r>
      <w:r w:rsidRPr="006714C4">
        <w:rPr>
          <w:color w:val="EE0000"/>
          <w:sz w:val="24"/>
          <w:szCs w:val="24"/>
        </w:rPr>
        <w:t xml:space="preserve"> </w:t>
      </w:r>
      <w:proofErr w:type="spellStart"/>
      <w:r w:rsidRPr="006714C4">
        <w:rPr>
          <w:sz w:val="24"/>
          <w:szCs w:val="24"/>
        </w:rPr>
        <w:t>Suszec</w:t>
      </w:r>
      <w:proofErr w:type="spellEnd"/>
      <w:r w:rsidRPr="006714C4">
        <w:rPr>
          <w:sz w:val="24"/>
          <w:szCs w:val="24"/>
        </w:rPr>
        <w:t>, dnia 12.06.2026 r.</w:t>
      </w:r>
    </w:p>
    <w:p w14:paraId="3B2D97D4" w14:textId="0D1EB83D" w:rsidR="006714C4" w:rsidRPr="006714C4" w:rsidRDefault="006714C4" w:rsidP="006714C4">
      <w:pPr>
        <w:pStyle w:val="Bezodstpw"/>
        <w:rPr>
          <w:b/>
          <w:bCs/>
          <w:color w:val="EE0000"/>
          <w:sz w:val="24"/>
          <w:szCs w:val="24"/>
        </w:rPr>
      </w:pPr>
      <w:r w:rsidRPr="006714C4">
        <w:rPr>
          <w:b/>
          <w:bCs/>
          <w:color w:val="EE0000"/>
          <w:sz w:val="24"/>
          <w:szCs w:val="24"/>
        </w:rPr>
        <w:t>Ul. Lipowa 1</w:t>
      </w:r>
    </w:p>
    <w:p w14:paraId="43605963" w14:textId="3159CC33" w:rsidR="004E6CAE" w:rsidRPr="006714C4" w:rsidRDefault="006714C4" w:rsidP="006714C4">
      <w:pPr>
        <w:pStyle w:val="Bezodstpw"/>
      </w:pPr>
      <w:r w:rsidRPr="006714C4">
        <w:rPr>
          <w:b/>
          <w:bCs/>
          <w:color w:val="EE0000"/>
          <w:sz w:val="24"/>
          <w:szCs w:val="24"/>
        </w:rPr>
        <w:t>43 – 267 Suszec</w:t>
      </w:r>
      <w:r w:rsidR="004E6CAE" w:rsidRPr="006714C4">
        <w:rPr>
          <w:b/>
          <w:bCs/>
          <w:color w:val="EE0000"/>
          <w:sz w:val="24"/>
          <w:szCs w:val="24"/>
        </w:rPr>
        <w:tab/>
      </w:r>
      <w:r w:rsidR="004E6CAE" w:rsidRPr="006714C4">
        <w:rPr>
          <w:b/>
          <w:bCs/>
          <w:color w:val="EE0000"/>
          <w:sz w:val="24"/>
          <w:szCs w:val="24"/>
        </w:rPr>
        <w:tab/>
      </w:r>
      <w:r w:rsidR="004E6CAE">
        <w:rPr>
          <w:b/>
          <w:bCs/>
        </w:rPr>
        <w:tab/>
      </w:r>
      <w:r w:rsidR="004E6CAE">
        <w:rPr>
          <w:b/>
          <w:bCs/>
        </w:rPr>
        <w:tab/>
      </w:r>
      <w:r w:rsidR="004E6CAE">
        <w:rPr>
          <w:b/>
          <w:bCs/>
        </w:rPr>
        <w:tab/>
      </w:r>
      <w:r w:rsidR="004E6CAE">
        <w:rPr>
          <w:b/>
          <w:bCs/>
        </w:rPr>
        <w:tab/>
      </w:r>
    </w:p>
    <w:p w14:paraId="5D130DDD" w14:textId="7C5426C5" w:rsidR="004E6CAE" w:rsidRPr="006714C4" w:rsidRDefault="00FA3FB2" w:rsidP="004E6CAE">
      <w:pPr>
        <w:pStyle w:val="Bezodstpw"/>
        <w:jc w:val="center"/>
        <w:rPr>
          <w:rFonts w:ascii="Arial Narrow" w:hAnsi="Arial Narrow"/>
          <w:b/>
          <w:bCs/>
          <w:sz w:val="28"/>
          <w:szCs w:val="28"/>
        </w:rPr>
      </w:pPr>
      <w:r w:rsidRPr="006714C4">
        <w:rPr>
          <w:rFonts w:ascii="Arial Narrow" w:hAnsi="Arial Narrow"/>
          <w:b/>
          <w:bCs/>
          <w:sz w:val="28"/>
          <w:szCs w:val="28"/>
        </w:rPr>
        <w:t>OBWIESZCZENIE</w:t>
      </w:r>
    </w:p>
    <w:p w14:paraId="52F04DA8" w14:textId="77777777" w:rsidR="00FA3FB2" w:rsidRPr="006714C4" w:rsidRDefault="00FA3FB2" w:rsidP="00FA3FB2">
      <w:pPr>
        <w:pStyle w:val="Bezodstpw"/>
        <w:jc w:val="center"/>
        <w:rPr>
          <w:rFonts w:ascii="Arial Narrow" w:hAnsi="Arial Narrow"/>
          <w:b/>
          <w:bCs/>
          <w:sz w:val="28"/>
          <w:szCs w:val="28"/>
        </w:rPr>
      </w:pPr>
      <w:r w:rsidRPr="006714C4">
        <w:rPr>
          <w:rFonts w:ascii="Arial Narrow" w:hAnsi="Arial Narrow"/>
          <w:b/>
          <w:bCs/>
          <w:sz w:val="28"/>
          <w:szCs w:val="28"/>
        </w:rPr>
        <w:t>WÓJTA GMINY SUSZEC</w:t>
      </w:r>
    </w:p>
    <w:p w14:paraId="67E0148C" w14:textId="77777777" w:rsidR="00FA3FB2" w:rsidRPr="006714C4" w:rsidRDefault="00FA3FB2" w:rsidP="00FA3FB2">
      <w:pPr>
        <w:pStyle w:val="Bezodstpw"/>
        <w:jc w:val="center"/>
        <w:rPr>
          <w:rFonts w:ascii="Arial Narrow" w:hAnsi="Arial Narrow"/>
          <w:b/>
          <w:bCs/>
          <w:sz w:val="28"/>
          <w:szCs w:val="28"/>
        </w:rPr>
      </w:pPr>
      <w:r w:rsidRPr="006714C4">
        <w:rPr>
          <w:rFonts w:ascii="Arial Narrow" w:hAnsi="Arial Narrow"/>
          <w:b/>
          <w:bCs/>
          <w:sz w:val="28"/>
          <w:szCs w:val="28"/>
        </w:rPr>
        <w:t>o rozpoczęciu konsultacji społecznych projektu planu ogólnego gminy Suszec</w:t>
      </w:r>
    </w:p>
    <w:p w14:paraId="1A813BFE" w14:textId="77777777" w:rsidR="00FA3FB2" w:rsidRPr="006714C4" w:rsidRDefault="00FA3FB2" w:rsidP="00FA3FB2">
      <w:pPr>
        <w:pStyle w:val="Bezodstpw"/>
        <w:ind w:firstLine="708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Na podstawie art. 13i ust. 3 pkt 8 ustawy z dnia 27 marca 2003 r. o planowaniu i zagospodarowaniu przestrzennym (Dz. U. z 2026 r. poz. 538) oraz art. 39 ust. 1, art. 40, art. 41 i art. 54 ust. 2 i 3 ustawy z dnia 3 października 2008 r. o udostępnianiu informacji o środowisku i jego ochronie, udziale społeczeństwa w ochronie środowiska oraz o ocenach oddziaływania na środowisko</w:t>
      </w:r>
    </w:p>
    <w:p w14:paraId="6AE73FC9" w14:textId="77777777" w:rsidR="00FA3FB2" w:rsidRPr="006714C4" w:rsidRDefault="00FA3FB2" w:rsidP="00FA3FB2">
      <w:pPr>
        <w:pStyle w:val="Bezodstpw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zawiadamiam o rozpoczęciu konsultacji społecznych projektu planu ogólnego gminy Suszec wraz z prognozą oddziaływania na środowisko.</w:t>
      </w:r>
    </w:p>
    <w:p w14:paraId="4486EAEB" w14:textId="7C7888A2" w:rsidR="00FA3FB2" w:rsidRPr="006714C4" w:rsidRDefault="00FA3FB2" w:rsidP="00FA3FB2">
      <w:pPr>
        <w:pStyle w:val="Bezodstpw"/>
        <w:ind w:firstLine="708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Konsultacje społeczne prowadzone będą w terminie 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od </w:t>
      </w:r>
      <w:r w:rsidR="004E6CAE" w:rsidRPr="006714C4">
        <w:rPr>
          <w:rFonts w:ascii="Arial Narrow" w:hAnsi="Arial Narrow"/>
          <w:b/>
          <w:bCs/>
          <w:sz w:val="28"/>
          <w:szCs w:val="28"/>
        </w:rPr>
        <w:t>12.06.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2026 r. do </w:t>
      </w:r>
      <w:r w:rsidR="004E6CAE" w:rsidRPr="006714C4">
        <w:rPr>
          <w:rFonts w:ascii="Arial Narrow" w:hAnsi="Arial Narrow"/>
          <w:b/>
          <w:bCs/>
          <w:sz w:val="28"/>
          <w:szCs w:val="28"/>
        </w:rPr>
        <w:t>10.07.</w:t>
      </w:r>
      <w:r w:rsidRPr="006714C4">
        <w:rPr>
          <w:rFonts w:ascii="Arial Narrow" w:hAnsi="Arial Narrow"/>
          <w:b/>
          <w:bCs/>
          <w:sz w:val="28"/>
          <w:szCs w:val="28"/>
        </w:rPr>
        <w:t>2026 r.</w:t>
      </w:r>
    </w:p>
    <w:p w14:paraId="06EF1E9A" w14:textId="77777777" w:rsidR="00FA3FB2" w:rsidRPr="006714C4" w:rsidRDefault="00FA3FB2" w:rsidP="00FA3FB2">
      <w:pPr>
        <w:pStyle w:val="Bezodstpw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Konsultacje społeczne obejmą:</w:t>
      </w:r>
    </w:p>
    <w:p w14:paraId="1E75BCA2" w14:textId="77777777" w:rsidR="00FA3FB2" w:rsidRPr="006714C4" w:rsidRDefault="00FA3FB2" w:rsidP="00FA3FB2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zbieranie uwag do projektu planu ogólnego przez cały okres trwania konsultacji społecznych;</w:t>
      </w:r>
    </w:p>
    <w:p w14:paraId="7D84FF47" w14:textId="77777777" w:rsidR="00D378F7" w:rsidRPr="006714C4" w:rsidRDefault="00D378F7" w:rsidP="00D378F7">
      <w:pPr>
        <w:pStyle w:val="Bezodstpw"/>
        <w:ind w:left="720"/>
        <w:jc w:val="both"/>
        <w:rPr>
          <w:rFonts w:ascii="Arial Narrow" w:hAnsi="Arial Narrow"/>
          <w:sz w:val="10"/>
          <w:szCs w:val="10"/>
        </w:rPr>
      </w:pPr>
    </w:p>
    <w:p w14:paraId="25D25FA8" w14:textId="1459E834" w:rsidR="00FA3FB2" w:rsidRPr="006714C4" w:rsidRDefault="00FA3FB2" w:rsidP="00FA3FB2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spotkanie otwarte poprzedzone prezentacją projektu planu ogólnego, które odbędzie się w 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dniu </w:t>
      </w:r>
      <w:r w:rsidR="004E6CAE" w:rsidRPr="006714C4">
        <w:rPr>
          <w:rFonts w:ascii="Arial Narrow" w:hAnsi="Arial Narrow"/>
          <w:b/>
          <w:bCs/>
          <w:sz w:val="28"/>
          <w:szCs w:val="28"/>
        </w:rPr>
        <w:t>30.06.</w:t>
      </w:r>
      <w:r w:rsidRPr="006714C4">
        <w:rPr>
          <w:rFonts w:ascii="Arial Narrow" w:hAnsi="Arial Narrow"/>
          <w:b/>
          <w:bCs/>
          <w:sz w:val="28"/>
          <w:szCs w:val="28"/>
        </w:rPr>
        <w:t>2026 r. o godz. 17:00</w:t>
      </w:r>
      <w:r w:rsidRPr="006714C4">
        <w:rPr>
          <w:rFonts w:ascii="Arial Narrow" w:hAnsi="Arial Narrow"/>
          <w:sz w:val="28"/>
          <w:szCs w:val="28"/>
        </w:rPr>
        <w:t xml:space="preserve"> w Gminnym Ośrodku Kultury w Suszcu, ul. Ogrodowa 22, 43-267 Suszec </w:t>
      </w:r>
      <w:r w:rsidRPr="006714C4">
        <w:rPr>
          <w:rFonts w:ascii="Arial Narrow" w:hAnsi="Arial Narrow"/>
          <w:b/>
          <w:bCs/>
          <w:sz w:val="28"/>
          <w:szCs w:val="28"/>
        </w:rPr>
        <w:t>(preferowany udział mieszkańców sołectw: Suszec, Kryry</w:t>
      </w:r>
      <w:r w:rsidR="004E6CAE" w:rsidRPr="006714C4">
        <w:rPr>
          <w:rFonts w:ascii="Arial Narrow" w:hAnsi="Arial Narrow"/>
          <w:b/>
          <w:bCs/>
          <w:sz w:val="28"/>
          <w:szCs w:val="28"/>
        </w:rPr>
        <w:t>, Mizerów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 i Rudziczka);</w:t>
      </w:r>
    </w:p>
    <w:p w14:paraId="12AC6A7A" w14:textId="77777777" w:rsidR="00FA3FB2" w:rsidRPr="006714C4" w:rsidRDefault="00FA3FB2" w:rsidP="00FA3FB2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otwarty dyżur projektanta prowadzony bezpośrednio po zakończeniu spotkania, o którym mowa w pkt 2, nie krócej niż przez 60 minut, podczas którego zainteresowani będą mogli uzyskać indywidualne informacje dotyczące ustaleń projektu planu ogólnego;</w:t>
      </w:r>
    </w:p>
    <w:p w14:paraId="6D60F831" w14:textId="77777777" w:rsidR="00D378F7" w:rsidRPr="006714C4" w:rsidRDefault="00D378F7" w:rsidP="00D378F7">
      <w:pPr>
        <w:pStyle w:val="Bezodstpw"/>
        <w:ind w:left="720"/>
        <w:jc w:val="both"/>
        <w:rPr>
          <w:rFonts w:ascii="Arial Narrow" w:hAnsi="Arial Narrow"/>
          <w:sz w:val="10"/>
          <w:szCs w:val="10"/>
        </w:rPr>
      </w:pPr>
    </w:p>
    <w:p w14:paraId="7FC2EA3C" w14:textId="159CB76C" w:rsidR="004E6CAE" w:rsidRPr="006714C4" w:rsidRDefault="00FA3FB2" w:rsidP="004E6CAE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spotkanie otwarte poprzedzone prezentacją projektu planu ogólnego, które odbędzie się w 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dniu </w:t>
      </w:r>
      <w:r w:rsidR="004E6CAE" w:rsidRPr="006714C4">
        <w:rPr>
          <w:rFonts w:ascii="Arial Narrow" w:hAnsi="Arial Narrow"/>
          <w:b/>
          <w:bCs/>
          <w:sz w:val="28"/>
          <w:szCs w:val="28"/>
        </w:rPr>
        <w:t>23.06.</w:t>
      </w:r>
      <w:r w:rsidRPr="006714C4">
        <w:rPr>
          <w:rFonts w:ascii="Arial Narrow" w:hAnsi="Arial Narrow"/>
          <w:b/>
          <w:bCs/>
          <w:sz w:val="28"/>
          <w:szCs w:val="28"/>
        </w:rPr>
        <w:t>2026 r. o godz. 17:00</w:t>
      </w:r>
      <w:r w:rsidRPr="006714C4">
        <w:rPr>
          <w:rFonts w:ascii="Arial Narrow" w:hAnsi="Arial Narrow"/>
          <w:sz w:val="28"/>
          <w:szCs w:val="28"/>
        </w:rPr>
        <w:t xml:space="preserve"> w </w:t>
      </w:r>
      <w:r w:rsidR="004E6CAE" w:rsidRPr="006714C4">
        <w:rPr>
          <w:rFonts w:ascii="Arial Narrow" w:hAnsi="Arial Narrow"/>
          <w:sz w:val="28"/>
          <w:szCs w:val="28"/>
        </w:rPr>
        <w:t xml:space="preserve">Szkole Podstawowej im. Adama Mickiewicza w Kobielicach, </w:t>
      </w:r>
    </w:p>
    <w:p w14:paraId="7B7D97DE" w14:textId="6C42745E" w:rsidR="00FA3FB2" w:rsidRPr="006714C4" w:rsidRDefault="004E6CAE" w:rsidP="004E6CAE">
      <w:pPr>
        <w:pStyle w:val="Bezodstpw"/>
        <w:ind w:left="720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ul. Topolowa 42, 43-262 </w:t>
      </w:r>
      <w:r w:rsidR="00CF7EEB" w:rsidRPr="006714C4">
        <w:rPr>
          <w:rFonts w:ascii="Arial Narrow" w:hAnsi="Arial Narrow"/>
          <w:sz w:val="28"/>
          <w:szCs w:val="28"/>
        </w:rPr>
        <w:t>Kobielice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 </w:t>
      </w:r>
      <w:r w:rsidR="00FA3FB2" w:rsidRPr="006714C4">
        <w:rPr>
          <w:rFonts w:ascii="Arial Narrow" w:hAnsi="Arial Narrow"/>
          <w:b/>
          <w:bCs/>
          <w:sz w:val="28"/>
          <w:szCs w:val="28"/>
        </w:rPr>
        <w:t>(preferowany udział mieszkańców sołectw: Kobielice i Radostowice);</w:t>
      </w:r>
    </w:p>
    <w:p w14:paraId="1C381FC7" w14:textId="77777777" w:rsidR="00FA3FB2" w:rsidRPr="006714C4" w:rsidRDefault="00FA3FB2" w:rsidP="00FA3FB2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otwarty dyżur projektanta prowadzony bezpośrednio po zakończeniu spotkania, o którym mowa w pkt 4, nie krócej niż przez 60 minut, podczas którego zainteresowani będą mogli uzyskać indywidualne informacje dotyczące ustaleń projektu planu ogólnego;</w:t>
      </w:r>
    </w:p>
    <w:p w14:paraId="732C712E" w14:textId="77777777" w:rsidR="00D378F7" w:rsidRPr="006714C4" w:rsidRDefault="00D378F7" w:rsidP="00D378F7">
      <w:pPr>
        <w:pStyle w:val="Bezodstpw"/>
        <w:ind w:left="720"/>
        <w:jc w:val="both"/>
        <w:rPr>
          <w:rFonts w:ascii="Arial Narrow" w:hAnsi="Arial Narrow"/>
          <w:sz w:val="10"/>
          <w:szCs w:val="10"/>
        </w:rPr>
      </w:pPr>
    </w:p>
    <w:p w14:paraId="3027E026" w14:textId="27869A6C" w:rsidR="00FA3FB2" w:rsidRPr="006714C4" w:rsidRDefault="00FA3FB2" w:rsidP="00FA3FB2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otwarty dyżur projektanta, który odbędzie się w 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dniu </w:t>
      </w:r>
      <w:r w:rsidR="004E6CAE" w:rsidRPr="006714C4">
        <w:rPr>
          <w:rFonts w:ascii="Arial Narrow" w:hAnsi="Arial Narrow"/>
          <w:b/>
          <w:bCs/>
          <w:sz w:val="28"/>
          <w:szCs w:val="28"/>
        </w:rPr>
        <w:t>1.07.</w:t>
      </w:r>
      <w:r w:rsidRPr="006714C4">
        <w:rPr>
          <w:rFonts w:ascii="Arial Narrow" w:hAnsi="Arial Narrow"/>
          <w:b/>
          <w:bCs/>
          <w:sz w:val="28"/>
          <w:szCs w:val="28"/>
        </w:rPr>
        <w:t>2026 r. w godzinach od</w:t>
      </w:r>
      <w:r w:rsidRPr="006714C4">
        <w:rPr>
          <w:rFonts w:ascii="Arial Narrow" w:hAnsi="Arial Narrow"/>
          <w:sz w:val="28"/>
          <w:szCs w:val="28"/>
        </w:rPr>
        <w:t xml:space="preserve"> </w:t>
      </w:r>
      <w:r w:rsidR="00CF7EEB" w:rsidRPr="006714C4">
        <w:rPr>
          <w:rFonts w:ascii="Arial Narrow" w:hAnsi="Arial Narrow"/>
          <w:b/>
          <w:bCs/>
          <w:sz w:val="28"/>
          <w:szCs w:val="28"/>
        </w:rPr>
        <w:t xml:space="preserve">17:00 </w:t>
      </w:r>
      <w:r w:rsidRPr="006714C4">
        <w:rPr>
          <w:rFonts w:ascii="Arial Narrow" w:hAnsi="Arial Narrow"/>
          <w:b/>
          <w:bCs/>
          <w:sz w:val="28"/>
          <w:szCs w:val="28"/>
        </w:rPr>
        <w:t xml:space="preserve">do </w:t>
      </w:r>
      <w:r w:rsidR="00CF7EEB" w:rsidRPr="006714C4">
        <w:rPr>
          <w:rFonts w:ascii="Arial Narrow" w:hAnsi="Arial Narrow"/>
          <w:b/>
          <w:bCs/>
          <w:sz w:val="28"/>
          <w:szCs w:val="28"/>
        </w:rPr>
        <w:t>18:30</w:t>
      </w:r>
      <w:r w:rsidRPr="006714C4">
        <w:rPr>
          <w:rFonts w:ascii="Arial Narrow" w:hAnsi="Arial Narrow"/>
          <w:sz w:val="28"/>
          <w:szCs w:val="28"/>
        </w:rPr>
        <w:t xml:space="preserve"> w siedzibie Urzędu Gminy Suszec, ul. Lipowa 1, 43-267 Suszec, podczas którego zainteresowani będą mogli uzyskać indywidualne informacje dotyczące ustaleń projektu planu ogólnego;</w:t>
      </w:r>
    </w:p>
    <w:p w14:paraId="6E26B745" w14:textId="77777777" w:rsidR="00D378F7" w:rsidRPr="006714C4" w:rsidRDefault="00D378F7" w:rsidP="00D378F7">
      <w:pPr>
        <w:pStyle w:val="Bezodstpw"/>
        <w:ind w:left="720"/>
        <w:jc w:val="both"/>
        <w:rPr>
          <w:rFonts w:ascii="Arial Narrow" w:hAnsi="Arial Narrow"/>
          <w:sz w:val="10"/>
          <w:szCs w:val="10"/>
        </w:rPr>
      </w:pPr>
    </w:p>
    <w:p w14:paraId="66772222" w14:textId="404650F4" w:rsidR="00FA3FB2" w:rsidRPr="006714C4" w:rsidRDefault="00FA3FB2" w:rsidP="00FA3FB2">
      <w:pPr>
        <w:pStyle w:val="Bezodstpw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możliwość uzyskania informacji o projekcie planu ogólnego przez cały okres trwania konsultacji społecznych w siedzibie Urzędu Gminy Suszec, ul. Lipowa 1, 43-267 Suszec, w godzinach pracy urzędu.</w:t>
      </w:r>
    </w:p>
    <w:p w14:paraId="735CD9CC" w14:textId="77777777" w:rsidR="00D378F7" w:rsidRPr="006714C4" w:rsidRDefault="00D378F7" w:rsidP="00FA3FB2">
      <w:pPr>
        <w:pStyle w:val="Bezodstpw"/>
        <w:ind w:firstLine="709"/>
        <w:jc w:val="both"/>
        <w:rPr>
          <w:rFonts w:ascii="Arial Narrow" w:hAnsi="Arial Narrow"/>
          <w:sz w:val="10"/>
          <w:szCs w:val="10"/>
        </w:rPr>
      </w:pPr>
    </w:p>
    <w:p w14:paraId="04CED6E4" w14:textId="724244F8" w:rsidR="00FA3FB2" w:rsidRPr="006714C4" w:rsidRDefault="00FA3FB2" w:rsidP="00FA3FB2">
      <w:pPr>
        <w:pStyle w:val="Bezodstpw"/>
        <w:ind w:firstLine="709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Projekt planu ogólnego gminy Suszec wraz z uzasadnieniem, prognozą oddziaływania na środowisko oraz danymi przestrzennymi udostępniony zostanie:</w:t>
      </w:r>
    </w:p>
    <w:p w14:paraId="0E16AE71" w14:textId="77777777" w:rsidR="00FA3FB2" w:rsidRPr="006714C4" w:rsidRDefault="00FA3FB2" w:rsidP="00FA3FB2">
      <w:pPr>
        <w:pStyle w:val="Bezodstpw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w siedzibie Urzędu Gminy Suszec, ul. Lipowa 1, 43-267 Suszec, w godzinach pracy urzędu;</w:t>
      </w:r>
    </w:p>
    <w:p w14:paraId="172ECEB7" w14:textId="77777777" w:rsidR="00FA3FB2" w:rsidRPr="006714C4" w:rsidRDefault="00FA3FB2" w:rsidP="00FA3FB2">
      <w:pPr>
        <w:pStyle w:val="Bezodstpw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w Biuletynie Informacji Publicznej Gminy Suszec;</w:t>
      </w:r>
    </w:p>
    <w:p w14:paraId="79BCF5A7" w14:textId="77777777" w:rsidR="00FA3FB2" w:rsidRPr="006714C4" w:rsidRDefault="00FA3FB2" w:rsidP="00FA3FB2">
      <w:pPr>
        <w:pStyle w:val="Bezodstpw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w Rejestrze Urbanistycznym;</w:t>
      </w:r>
    </w:p>
    <w:p w14:paraId="61290A31" w14:textId="77777777" w:rsidR="00FA3FB2" w:rsidRPr="006714C4" w:rsidRDefault="00FA3FB2" w:rsidP="00FA3FB2">
      <w:pPr>
        <w:pStyle w:val="Bezodstpw"/>
        <w:numPr>
          <w:ilvl w:val="0"/>
          <w:numId w:val="2"/>
        </w:numPr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na stronie internetowej Gminy Suszec.</w:t>
      </w:r>
    </w:p>
    <w:p w14:paraId="7E78E3D2" w14:textId="77777777" w:rsidR="00FA3FB2" w:rsidRPr="006714C4" w:rsidRDefault="00FA3FB2" w:rsidP="00FA3FB2">
      <w:pPr>
        <w:pStyle w:val="Bezodstpw"/>
        <w:ind w:firstLine="709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Dodatkowo projekt planu ogólnego będzie udostępniony w interaktywnym portalu planistycznym pod adresem </w:t>
      </w:r>
      <w:hyperlink r:id="rId5" w:history="1">
        <w:r w:rsidRPr="006714C4">
          <w:rPr>
            <w:rStyle w:val="Hipercze"/>
            <w:rFonts w:ascii="Arial Narrow" w:hAnsi="Arial Narrow"/>
            <w:sz w:val="28"/>
            <w:szCs w:val="28"/>
          </w:rPr>
          <w:t>https://suszec.gisportal.pl</w:t>
        </w:r>
      </w:hyperlink>
      <w:r w:rsidRPr="006714C4">
        <w:rPr>
          <w:rFonts w:ascii="Arial Narrow" w:hAnsi="Arial Narrow"/>
          <w:sz w:val="28"/>
          <w:szCs w:val="28"/>
        </w:rPr>
        <w:t xml:space="preserve"> umożliwiającym przeglądanie projektu planu wraz z jego ustaleniami w formie mapowej.</w:t>
      </w:r>
    </w:p>
    <w:p w14:paraId="7EC8F050" w14:textId="77777777" w:rsidR="00FA3FB2" w:rsidRPr="006714C4" w:rsidRDefault="00FA3FB2" w:rsidP="00FA3FB2">
      <w:pPr>
        <w:pStyle w:val="Bezodstpw"/>
        <w:ind w:firstLine="709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Uwagi do projektu planu ogólnego należy składać </w:t>
      </w:r>
      <w:r w:rsidRPr="006714C4">
        <w:rPr>
          <w:rFonts w:ascii="Arial Narrow" w:hAnsi="Arial Narrow"/>
          <w:b/>
          <w:bCs/>
          <w:sz w:val="28"/>
          <w:szCs w:val="28"/>
          <w:u w:val="single"/>
        </w:rPr>
        <w:t>wyłącznie na formularzu pisma dotyczącego aktu planowania przestrzennego</w:t>
      </w:r>
      <w:r w:rsidRPr="006714C4">
        <w:rPr>
          <w:rFonts w:ascii="Arial Narrow" w:hAnsi="Arial Narrow"/>
          <w:sz w:val="28"/>
          <w:szCs w:val="28"/>
        </w:rPr>
        <w:t xml:space="preserve"> zgodnym z rozporządzeniem Ministra Rozwoju i Technologii z dnia 13 listopada 2023 r. w sprawie wzoru formularza pisma dotyczącego aktu planowania przestrzennego (Dz. U. z 2023 r. poz. 2509):</w:t>
      </w:r>
    </w:p>
    <w:p w14:paraId="7DB8252B" w14:textId="77777777" w:rsidR="00FA3FB2" w:rsidRPr="006714C4" w:rsidRDefault="00FA3FB2" w:rsidP="00FA3FB2">
      <w:pPr>
        <w:pStyle w:val="Bezodstpw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– w postaci papierowej na adres:</w:t>
      </w:r>
      <w:r w:rsidRPr="006714C4">
        <w:rPr>
          <w:rFonts w:ascii="Arial Narrow" w:hAnsi="Arial Narrow"/>
          <w:sz w:val="28"/>
          <w:szCs w:val="28"/>
        </w:rPr>
        <w:br/>
        <w:t>Wójt Gminy Suszec,</w:t>
      </w:r>
      <w:r w:rsidRPr="006714C4">
        <w:rPr>
          <w:rFonts w:ascii="Arial Narrow" w:hAnsi="Arial Narrow"/>
          <w:sz w:val="28"/>
          <w:szCs w:val="28"/>
        </w:rPr>
        <w:br/>
        <w:t>ul. Lipowa 1,</w:t>
      </w:r>
      <w:r w:rsidRPr="006714C4">
        <w:rPr>
          <w:rFonts w:ascii="Arial Narrow" w:hAnsi="Arial Narrow"/>
          <w:sz w:val="28"/>
          <w:szCs w:val="28"/>
        </w:rPr>
        <w:br/>
        <w:t>43-267 Suszec;</w:t>
      </w:r>
    </w:p>
    <w:p w14:paraId="1C76E96B" w14:textId="77777777" w:rsidR="00FA3FB2" w:rsidRPr="006714C4" w:rsidRDefault="00FA3FB2" w:rsidP="00FA3FB2">
      <w:pPr>
        <w:pStyle w:val="Bezodstpw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– w postaci elektronicznej za pomocą środków komunikacji elektronicznej, w szczególności poczty elektronicznej;</w:t>
      </w:r>
    </w:p>
    <w:p w14:paraId="18E57F05" w14:textId="2BDAB862" w:rsidR="00FA3FB2" w:rsidRPr="006714C4" w:rsidRDefault="00FA3FB2" w:rsidP="00FA3FB2">
      <w:pPr>
        <w:pStyle w:val="Bezodstpw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 xml:space="preserve">– za pośrednictwem platformy </w:t>
      </w:r>
      <w:proofErr w:type="spellStart"/>
      <w:r w:rsidRPr="006714C4">
        <w:rPr>
          <w:rFonts w:ascii="Arial Narrow" w:hAnsi="Arial Narrow"/>
          <w:sz w:val="28"/>
          <w:szCs w:val="28"/>
        </w:rPr>
        <w:t>ePUAP</w:t>
      </w:r>
      <w:proofErr w:type="spellEnd"/>
      <w:r w:rsidRPr="006714C4">
        <w:rPr>
          <w:rFonts w:ascii="Arial Narrow" w:hAnsi="Arial Narrow"/>
          <w:sz w:val="28"/>
          <w:szCs w:val="28"/>
        </w:rPr>
        <w:t>;</w:t>
      </w:r>
    </w:p>
    <w:p w14:paraId="3746B1CB" w14:textId="1E01EE9D" w:rsidR="00FA3FB2" w:rsidRPr="006714C4" w:rsidRDefault="00FA3FB2" w:rsidP="00FA3FB2">
      <w:pPr>
        <w:pStyle w:val="Bezodstpw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– za pośrednictwem adresu do doręczeń elektronicznych (e-Doręczenia).</w:t>
      </w:r>
    </w:p>
    <w:p w14:paraId="2E1F7D75" w14:textId="710ABD56" w:rsidR="00FA3FB2" w:rsidRPr="006714C4" w:rsidRDefault="00FA3FB2" w:rsidP="00FA3FB2">
      <w:pPr>
        <w:pStyle w:val="Bezodstpw"/>
        <w:ind w:firstLine="708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Składający uwagę podaje swoje imię i nazwisko albo nazwę oraz adres zamieszkania albo siedziby oraz adres poczty elektronicznej, o ile posiada, a także</w:t>
      </w:r>
      <w:r w:rsidR="00D378F7" w:rsidRPr="006714C4">
        <w:rPr>
          <w:rFonts w:ascii="Arial Narrow" w:hAnsi="Arial Narrow"/>
          <w:sz w:val="28"/>
          <w:szCs w:val="28"/>
        </w:rPr>
        <w:t xml:space="preserve"> </w:t>
      </w:r>
      <w:r w:rsidRPr="006714C4">
        <w:rPr>
          <w:rFonts w:ascii="Arial Narrow" w:hAnsi="Arial Narrow"/>
          <w:sz w:val="28"/>
          <w:szCs w:val="28"/>
        </w:rPr>
        <w:t>wskazuje czy jest właścicielem lub użytkownikiem wieczystym nieruchomości objętej uwagą oraz może podać dodatkowe dane do kontaktu, takie jak adres do korespondencji lub numer telefonu.</w:t>
      </w:r>
    </w:p>
    <w:p w14:paraId="091CBAA3" w14:textId="77777777" w:rsidR="00FA3FB2" w:rsidRPr="006714C4" w:rsidRDefault="00FA3FB2" w:rsidP="00FA3FB2">
      <w:pPr>
        <w:pStyle w:val="Bezodstpw"/>
        <w:ind w:firstLine="708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Uwagi złożone po upływie wskazanego terminu pozostaną bez rozpatrzenia.</w:t>
      </w:r>
    </w:p>
    <w:p w14:paraId="2E30BD7B" w14:textId="77777777" w:rsidR="00FA3FB2" w:rsidRPr="006714C4" w:rsidRDefault="00FA3FB2" w:rsidP="00FA3FB2">
      <w:pPr>
        <w:pStyle w:val="Bezodstpw"/>
        <w:ind w:firstLine="708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Jednocześnie, stosownie do art. 39 ust. 1 pkt 2 ustawy o udostępnianiu informacji o środowisku i jego ochronie, udziale społeczeństwa w ochronie środowiska oraz o ocenach oddziaływania na środowisko, informuję o możliwości zapoznania się z dokumentacją sprawy w miejscu i terminach wskazanych powyżej.</w:t>
      </w:r>
    </w:p>
    <w:p w14:paraId="1EE1EF5A" w14:textId="77777777" w:rsidR="00FA3FB2" w:rsidRPr="006714C4" w:rsidRDefault="00FA3FB2" w:rsidP="00FA3FB2">
      <w:pPr>
        <w:pStyle w:val="Bezodstpw"/>
        <w:ind w:firstLine="708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Zgodnie z art. 46 pkt 1 oraz art. 54 ust. 2 i 3 ww. ustawy projekt planu ogólnego podlega strategicznej ocenie oddziaływania na środowisko. Zainteresowani mogą składać uwagi i wnioski dotyczące prognozy oddziaływania na środowisko w terminie prowadzenia konsultacji społecznych.</w:t>
      </w:r>
    </w:p>
    <w:p w14:paraId="5CA8171A" w14:textId="77777777" w:rsidR="00FA3FB2" w:rsidRPr="006714C4" w:rsidRDefault="00FA3FB2" w:rsidP="00FA3FB2">
      <w:pPr>
        <w:pStyle w:val="Bezodstpw"/>
        <w:ind w:firstLine="708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Klauzula informacyjna dotycząca przetwarzania danych osobowych dostępna jest w Biuletynie Informacji Publicznej Gminy Suszec w zakładce „Ochrona danych osobowych” oraz w siedzibie Urzędu Gminy Suszec.</w:t>
      </w:r>
    </w:p>
    <w:p w14:paraId="378B1E42" w14:textId="77777777" w:rsidR="00FA3FB2" w:rsidRPr="006714C4" w:rsidRDefault="00FA3FB2" w:rsidP="00FA3FB2">
      <w:pPr>
        <w:pStyle w:val="Bezodstpw"/>
        <w:ind w:firstLine="708"/>
        <w:jc w:val="both"/>
        <w:rPr>
          <w:rFonts w:ascii="Arial Narrow" w:hAnsi="Arial Narrow"/>
          <w:sz w:val="28"/>
          <w:szCs w:val="28"/>
        </w:rPr>
      </w:pPr>
      <w:r w:rsidRPr="006714C4">
        <w:rPr>
          <w:rFonts w:ascii="Arial Narrow" w:hAnsi="Arial Narrow"/>
          <w:sz w:val="28"/>
          <w:szCs w:val="28"/>
        </w:rPr>
        <w:t>Informuję również o ograniczeniu prawa dostępu do informacji o źródle danych osobowych uzyskanych w toku prowadzenia postępowań dotyczących sporządzania aktów planistycznych, zgodnie z art. 8a ust. 1 ustawy o planowaniu i zagospodarowaniu przestrzennym.</w:t>
      </w:r>
    </w:p>
    <w:p w14:paraId="19035ED5" w14:textId="77777777" w:rsidR="006714C4" w:rsidRDefault="006714C4" w:rsidP="006714C4">
      <w:pPr>
        <w:pStyle w:val="Bezodstpw"/>
        <w:ind w:left="9204" w:firstLine="708"/>
        <w:rPr>
          <w:rFonts w:ascii="Arial Narrow" w:hAnsi="Arial Narrow"/>
          <w:b/>
          <w:bCs/>
          <w:sz w:val="28"/>
          <w:szCs w:val="28"/>
        </w:rPr>
      </w:pPr>
    </w:p>
    <w:p w14:paraId="6F148D56" w14:textId="3602805E" w:rsidR="00FA3FB2" w:rsidRDefault="00FA3FB2" w:rsidP="006714C4">
      <w:pPr>
        <w:pStyle w:val="Bezodstpw"/>
        <w:ind w:left="9204" w:firstLine="708"/>
        <w:rPr>
          <w:rFonts w:ascii="Arial Narrow" w:hAnsi="Arial Narrow"/>
          <w:b/>
          <w:bCs/>
          <w:sz w:val="28"/>
          <w:szCs w:val="28"/>
        </w:rPr>
      </w:pPr>
      <w:r w:rsidRPr="006714C4">
        <w:rPr>
          <w:rFonts w:ascii="Arial Narrow" w:hAnsi="Arial Narrow"/>
          <w:b/>
          <w:bCs/>
          <w:sz w:val="28"/>
          <w:szCs w:val="28"/>
        </w:rPr>
        <w:t>Wójt Gminy Suszec</w:t>
      </w:r>
    </w:p>
    <w:p w14:paraId="38FF551C" w14:textId="2ED793C7" w:rsidR="006714C4" w:rsidRPr="006714C4" w:rsidRDefault="006714C4" w:rsidP="006714C4">
      <w:pPr>
        <w:pStyle w:val="Bezodstpw"/>
        <w:ind w:left="9204" w:firstLine="708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Marian Pawlas</w:t>
      </w:r>
    </w:p>
    <w:p w14:paraId="53723907" w14:textId="77777777" w:rsidR="00EF36AA" w:rsidRPr="006714C4" w:rsidRDefault="00EF36AA" w:rsidP="00FA3FB2">
      <w:pPr>
        <w:pStyle w:val="Bezodstpw"/>
        <w:rPr>
          <w:rFonts w:ascii="Arial Narrow" w:hAnsi="Arial Narrow"/>
          <w:sz w:val="28"/>
          <w:szCs w:val="28"/>
        </w:rPr>
      </w:pPr>
    </w:p>
    <w:sectPr w:rsidR="00EF36AA" w:rsidRPr="006714C4" w:rsidSect="006714C4">
      <w:pgSz w:w="16838" w:h="23811" w:code="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44E"/>
    <w:multiLevelType w:val="multilevel"/>
    <w:tmpl w:val="7070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87541"/>
    <w:multiLevelType w:val="multilevel"/>
    <w:tmpl w:val="4384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0237B"/>
    <w:multiLevelType w:val="multilevel"/>
    <w:tmpl w:val="990C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896482">
    <w:abstractNumId w:val="0"/>
  </w:num>
  <w:num w:numId="2" w16cid:durableId="1632244163">
    <w:abstractNumId w:val="2"/>
  </w:num>
  <w:num w:numId="3" w16cid:durableId="101358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B2"/>
    <w:rsid w:val="00086B3D"/>
    <w:rsid w:val="0031317D"/>
    <w:rsid w:val="004073A2"/>
    <w:rsid w:val="004E6CAE"/>
    <w:rsid w:val="005B4CE4"/>
    <w:rsid w:val="005E7615"/>
    <w:rsid w:val="00644184"/>
    <w:rsid w:val="006714C4"/>
    <w:rsid w:val="007622F9"/>
    <w:rsid w:val="009221E9"/>
    <w:rsid w:val="009A172E"/>
    <w:rsid w:val="00B83494"/>
    <w:rsid w:val="00C10C2F"/>
    <w:rsid w:val="00CF7EEB"/>
    <w:rsid w:val="00D378F7"/>
    <w:rsid w:val="00E04E7C"/>
    <w:rsid w:val="00EF36AA"/>
    <w:rsid w:val="00FA3FB2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1966"/>
  <w15:chartTrackingRefBased/>
  <w15:docId w15:val="{C2DA9DFA-4D9C-4C26-A2F4-7E7294B5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3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F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F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F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F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F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F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F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F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F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F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FB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A3F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A3F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szec.gispor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Rysz</dc:creator>
  <cp:keywords/>
  <dc:description/>
  <cp:lastModifiedBy>KatarzynaS</cp:lastModifiedBy>
  <cp:revision>3</cp:revision>
  <cp:lastPrinted>2026-06-12T05:49:00Z</cp:lastPrinted>
  <dcterms:created xsi:type="dcterms:W3CDTF">2026-06-09T11:27:00Z</dcterms:created>
  <dcterms:modified xsi:type="dcterms:W3CDTF">2026-06-12T07:52:00Z</dcterms:modified>
</cp:coreProperties>
</file>