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82482B">
      <w:pPr>
        <w:ind w:left="5664" w:firstLine="43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482B">
        <w:rPr>
          <w:b/>
          <w:sz w:val="20"/>
          <w:szCs w:val="20"/>
        </w:rPr>
        <w:t xml:space="preserve">        </w:t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="00F37EC3">
        <w:rPr>
          <w:b/>
          <w:sz w:val="20"/>
          <w:szCs w:val="20"/>
        </w:rPr>
        <w:t>.</w:t>
      </w:r>
      <w:r w:rsidR="00AC1026">
        <w:rPr>
          <w:b/>
          <w:sz w:val="20"/>
          <w:szCs w:val="20"/>
        </w:rPr>
        <w:t>1</w:t>
      </w:r>
      <w:r w:rsidR="00F37EC3">
        <w:rPr>
          <w:b/>
          <w:sz w:val="20"/>
          <w:szCs w:val="20"/>
        </w:rPr>
        <w:t>.2</w:t>
      </w:r>
      <w:r w:rsidR="0082482B">
        <w:rPr>
          <w:b/>
          <w:sz w:val="20"/>
          <w:szCs w:val="20"/>
        </w:rPr>
        <w:t>0</w:t>
      </w:r>
      <w:r w:rsidR="0028365E">
        <w:rPr>
          <w:b/>
          <w:sz w:val="20"/>
          <w:szCs w:val="20"/>
        </w:rPr>
        <w:t>2</w:t>
      </w:r>
      <w:r w:rsidR="00153F6F">
        <w:rPr>
          <w:b/>
          <w:sz w:val="20"/>
          <w:szCs w:val="20"/>
        </w:rPr>
        <w:t>5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0A7B5F">
      <w:pPr>
        <w:ind w:left="5664" w:firstLine="432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0A7B5F">
      <w:pPr>
        <w:ind w:left="5664" w:firstLine="432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BC003D">
        <w:rPr>
          <w:b/>
          <w:sz w:val="20"/>
          <w:szCs w:val="20"/>
        </w:rPr>
        <w:t>3</w:t>
      </w:r>
      <w:r w:rsidR="002533F5">
        <w:rPr>
          <w:b/>
          <w:sz w:val="20"/>
          <w:szCs w:val="20"/>
        </w:rPr>
        <w:t>.0</w:t>
      </w:r>
      <w:r w:rsidR="00F37EC3">
        <w:rPr>
          <w:b/>
          <w:sz w:val="20"/>
          <w:szCs w:val="20"/>
        </w:rPr>
        <w:t>6</w:t>
      </w:r>
      <w:r w:rsidR="002533F5">
        <w:rPr>
          <w:b/>
          <w:sz w:val="20"/>
          <w:szCs w:val="20"/>
        </w:rPr>
        <w:t>.202</w:t>
      </w:r>
      <w:r w:rsidR="00153F6F">
        <w:rPr>
          <w:b/>
          <w:sz w:val="20"/>
          <w:szCs w:val="20"/>
        </w:rPr>
        <w:t>5</w:t>
      </w:r>
      <w:r w:rsidR="00AF507A">
        <w:rPr>
          <w:b/>
          <w:sz w:val="20"/>
          <w:szCs w:val="20"/>
        </w:rPr>
        <w:t xml:space="preserve"> </w:t>
      </w:r>
      <w:r w:rsidR="002533F5">
        <w:rPr>
          <w:b/>
          <w:sz w:val="20"/>
          <w:szCs w:val="20"/>
        </w:rPr>
        <w:t>r</w:t>
      </w:r>
      <w:r w:rsidR="00043164">
        <w:rPr>
          <w:b/>
          <w:sz w:val="20"/>
          <w:szCs w:val="20"/>
        </w:rPr>
        <w:t>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C965FD" w:rsidRDefault="00582E03" w:rsidP="00B9700F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Czynności związane z przeprowadzeniem konkursu wykonuje </w:t>
      </w:r>
      <w:r w:rsidR="00153F6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omisja </w:t>
      </w:r>
      <w:r w:rsidR="00153F6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onkursowa, </w:t>
      </w:r>
      <w:r w:rsidR="00C965FD">
        <w:rPr>
          <w:rFonts w:ascii="Times New Roman" w:hAnsi="Times New Roman" w:cs="Times New Roman"/>
        </w:rPr>
        <w:t xml:space="preserve">  </w:t>
      </w:r>
    </w:p>
    <w:p w:rsidR="00582E03" w:rsidRDefault="00C965FD" w:rsidP="00B9700F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82E03">
        <w:rPr>
          <w:rFonts w:ascii="Times New Roman" w:hAnsi="Times New Roman" w:cs="Times New Roman"/>
        </w:rPr>
        <w:t xml:space="preserve">powołana </w:t>
      </w:r>
      <w:r w:rsidR="00153F6F">
        <w:rPr>
          <w:rFonts w:ascii="Times New Roman" w:hAnsi="Times New Roman" w:cs="Times New Roman"/>
        </w:rPr>
        <w:t>Z</w:t>
      </w:r>
      <w:r w:rsidR="00582E03">
        <w:rPr>
          <w:rFonts w:ascii="Times New Roman" w:hAnsi="Times New Roman" w:cs="Times New Roman"/>
        </w:rPr>
        <w:t xml:space="preserve">arządzeniem Wójta Gminy Suszec, działająca zgodnie z zasadami określonymi </w:t>
      </w:r>
      <w:r>
        <w:rPr>
          <w:rFonts w:ascii="Times New Roman" w:hAnsi="Times New Roman" w:cs="Times New Roman"/>
        </w:rPr>
        <w:t xml:space="preserve">               </w:t>
      </w:r>
      <w:r w:rsidR="00582E03">
        <w:rPr>
          <w:rFonts w:ascii="Times New Roman" w:hAnsi="Times New Roman" w:cs="Times New Roman"/>
        </w:rPr>
        <w:t>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Posiedzenia </w:t>
      </w:r>
      <w:r w:rsidR="00B9700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Obecność członków </w:t>
      </w:r>
      <w:r w:rsidR="00B9700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965FD">
        <w:rPr>
          <w:rFonts w:ascii="Times New Roman" w:hAnsi="Times New Roman" w:cs="Times New Roman"/>
        </w:rPr>
        <w:t xml:space="preserve"> </w:t>
      </w:r>
      <w:r w:rsidR="00B9700F">
        <w:rPr>
          <w:rFonts w:ascii="Times New Roman" w:hAnsi="Times New Roman" w:cs="Times New Roman"/>
        </w:rPr>
        <w:t>Prace K</w:t>
      </w:r>
      <w:r>
        <w:rPr>
          <w:rFonts w:ascii="Times New Roman" w:hAnsi="Times New Roman" w:cs="Times New Roman"/>
        </w:rPr>
        <w:t>omisji są ważne tylko przy udziale pełnego jej składu.</w:t>
      </w:r>
    </w:p>
    <w:p w:rsidR="00C965FD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Wszystkie decyzj</w:t>
      </w:r>
      <w:r w:rsidR="00B9700F">
        <w:rPr>
          <w:rFonts w:ascii="Times New Roman" w:hAnsi="Times New Roman" w:cs="Times New Roman"/>
        </w:rPr>
        <w:t>e dotyczące przebiegu konkursu K</w:t>
      </w:r>
      <w:r>
        <w:rPr>
          <w:rFonts w:ascii="Times New Roman" w:hAnsi="Times New Roman" w:cs="Times New Roman"/>
        </w:rPr>
        <w:t xml:space="preserve">omisja podejmuje w głosowaniu </w:t>
      </w:r>
      <w:r w:rsidR="00C965FD">
        <w:rPr>
          <w:rFonts w:ascii="Times New Roman" w:hAnsi="Times New Roman" w:cs="Times New Roman"/>
        </w:rPr>
        <w:t xml:space="preserve">  </w:t>
      </w:r>
    </w:p>
    <w:p w:rsidR="00582E03" w:rsidRDefault="00C965FD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82E03">
        <w:rPr>
          <w:rFonts w:ascii="Times New Roman" w:hAnsi="Times New Roman" w:cs="Times New Roman"/>
        </w:rPr>
        <w:t xml:space="preserve">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2E03" w:rsidRDefault="00582E03" w:rsidP="00C965FD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Komisja konkursowa przystępując do rozstrzygnięcia konkursu ofert, dokonuje kolejno 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następujących czynności: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 które z ofert spełniają warunki konkursu, 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odrzuca oferty nie odpowiadające warunkom konkursu lub złożone po wyznaczonym 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terminie,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C965FD">
      <w:pPr>
        <w:pStyle w:val="Tekstpodstawowywcity"/>
        <w:ind w:left="567" w:hanging="283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C965FD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2. Komisja konkursowa działa na posiedzeniach zamkniętych bez udziału oferentów, </w:t>
      </w:r>
      <w:r w:rsidR="00C965FD">
        <w:t xml:space="preserve">                     </w:t>
      </w:r>
      <w:r>
        <w:t>z wyjątkiem czynności, o których mowa w ust.1 pkt 1,</w:t>
      </w:r>
      <w:r w:rsidR="00C965FD">
        <w:t xml:space="preserve"> </w:t>
      </w:r>
      <w:r>
        <w:t>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ewentualnie odrębne stanowisko członka </w:t>
      </w:r>
      <w:r w:rsidR="00B9700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 konkursowej wobec</w:t>
      </w:r>
      <w:r w:rsidR="00B9700F">
        <w:rPr>
          <w:rFonts w:ascii="Times New Roman" w:hAnsi="Times New Roman" w:cs="Times New Roman"/>
        </w:rPr>
        <w:t xml:space="preserve"> rozstrzygnięć podjętych przez K</w:t>
      </w:r>
      <w:r>
        <w:rPr>
          <w:rFonts w:ascii="Times New Roman" w:hAnsi="Times New Roman" w:cs="Times New Roman"/>
        </w:rPr>
        <w:t>omisję konkursową,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582E03" w:rsidRDefault="000A4B6E" w:rsidP="00F30D9B">
      <w:pPr>
        <w:pStyle w:val="Domylnie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podpisy członków </w:t>
      </w:r>
      <w:r w:rsidR="00B9700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omisji.</w:t>
      </w:r>
    </w:p>
    <w:p w:rsidR="00BC003D" w:rsidRDefault="00BC003D" w:rsidP="00F30D9B">
      <w:pPr>
        <w:pStyle w:val="Domylnie"/>
        <w:ind w:left="142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582E03" w:rsidRDefault="00C965FD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</w:t>
      </w:r>
      <w:r w:rsidR="00582E03">
        <w:rPr>
          <w:rFonts w:ascii="Times New Roman" w:hAnsi="Times New Roman" w:cs="Times New Roman"/>
        </w:rPr>
        <w:t xml:space="preserve"> nawet, gdy do postępowania konkursowego wpłynie jedna oferta, która spełnia warunki konkursu, a posiadane przez organizatora konkursu śro</w:t>
      </w:r>
      <w:r w:rsidR="00B9700F">
        <w:rPr>
          <w:rFonts w:ascii="Times New Roman" w:hAnsi="Times New Roman" w:cs="Times New Roman"/>
        </w:rPr>
        <w:t xml:space="preserve">dki przeznaczone na realizację </w:t>
      </w:r>
      <w:r w:rsidR="003F6B61">
        <w:rPr>
          <w:rFonts w:ascii="Times New Roman" w:hAnsi="Times New Roman" w:cs="Times New Roman"/>
        </w:rPr>
        <w:t>p</w:t>
      </w:r>
      <w:r w:rsidR="00582E03">
        <w:rPr>
          <w:rFonts w:ascii="Times New Roman" w:hAnsi="Times New Roman" w:cs="Times New Roman"/>
        </w:rPr>
        <w:t>rogramu zdrowotnego pozwolą przy zaproponowanej w te</w:t>
      </w:r>
      <w:r w:rsidR="00B9700F">
        <w:rPr>
          <w:rFonts w:ascii="Times New Roman" w:hAnsi="Times New Roman" w:cs="Times New Roman"/>
        </w:rPr>
        <w:t>j ofercie cenie,</w:t>
      </w:r>
      <w:r w:rsidR="00A0405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9700F">
        <w:rPr>
          <w:rFonts w:ascii="Times New Roman" w:hAnsi="Times New Roman" w:cs="Times New Roman"/>
        </w:rPr>
        <w:t xml:space="preserve">na realizacje </w:t>
      </w:r>
      <w:r w:rsidR="003F6B61">
        <w:rPr>
          <w:rFonts w:ascii="Times New Roman" w:hAnsi="Times New Roman" w:cs="Times New Roman"/>
        </w:rPr>
        <w:t>p</w:t>
      </w:r>
      <w:r w:rsidR="00582E03">
        <w:rPr>
          <w:rFonts w:ascii="Times New Roman" w:hAnsi="Times New Roman" w:cs="Times New Roman"/>
        </w:rPr>
        <w:t>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</w:t>
      </w:r>
      <w:r w:rsidR="00B9700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 konkursowej zobowiązani są do złożenia oświadczenia, że nie podlegają w</w:t>
      </w:r>
      <w:r w:rsidR="00B9700F">
        <w:rPr>
          <w:rFonts w:ascii="Times New Roman" w:hAnsi="Times New Roman" w:cs="Times New Roman"/>
        </w:rPr>
        <w:t>yłączeniu od udziału w pracach K</w:t>
      </w:r>
      <w:r>
        <w:rPr>
          <w:rFonts w:ascii="Times New Roman" w:hAnsi="Times New Roman" w:cs="Times New Roman"/>
        </w:rPr>
        <w:t xml:space="preserve">omisji, gdyż nie zaistniały w stosunku do nich przesłanki określone w przepisie art. 24 </w:t>
      </w:r>
      <w:r w:rsidR="00B9700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odeksu </w:t>
      </w:r>
      <w:r w:rsidR="00B9700F">
        <w:rPr>
          <w:rFonts w:ascii="Times New Roman" w:hAnsi="Times New Roman" w:cs="Times New Roman"/>
        </w:rPr>
        <w:t>Postępowania A</w:t>
      </w:r>
      <w:r>
        <w:rPr>
          <w:rFonts w:ascii="Times New Roman" w:hAnsi="Times New Roman" w:cs="Times New Roman"/>
        </w:rPr>
        <w:t>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Wyboru realizatora </w:t>
      </w:r>
      <w:r w:rsidR="00B9700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rogramu zdrowotnego dokonuje Wójt Gminy Suszec w oparciu o dane zgromadzone w trakcie prac </w:t>
      </w:r>
      <w:r w:rsidR="00B9700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rozwiązuje się z chwilą rozstrzygnięcia konkursu ofert i podpisania umowy na świadczenia zdrowotne, które mają być udzielane w ramach </w:t>
      </w:r>
      <w:r w:rsidR="003F6B6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 w:rsidSect="00E36FE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043164"/>
    <w:rsid w:val="000A4B6E"/>
    <w:rsid w:val="000A7B5F"/>
    <w:rsid w:val="00153F6F"/>
    <w:rsid w:val="00155D3E"/>
    <w:rsid w:val="002533F5"/>
    <w:rsid w:val="0028365E"/>
    <w:rsid w:val="003F6B61"/>
    <w:rsid w:val="00582E03"/>
    <w:rsid w:val="0082482B"/>
    <w:rsid w:val="0088320D"/>
    <w:rsid w:val="00A04051"/>
    <w:rsid w:val="00AB2927"/>
    <w:rsid w:val="00AC1026"/>
    <w:rsid w:val="00AF507A"/>
    <w:rsid w:val="00B9700F"/>
    <w:rsid w:val="00BC003D"/>
    <w:rsid w:val="00C965FD"/>
    <w:rsid w:val="00CB5054"/>
    <w:rsid w:val="00DB7B77"/>
    <w:rsid w:val="00E36FE7"/>
    <w:rsid w:val="00E639BC"/>
    <w:rsid w:val="00F30D9B"/>
    <w:rsid w:val="00F37EC3"/>
    <w:rsid w:val="00F4268B"/>
    <w:rsid w:val="00F6427B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24</cp:revision>
  <cp:lastPrinted>2025-06-03T09:04:00Z</cp:lastPrinted>
  <dcterms:created xsi:type="dcterms:W3CDTF">2016-04-11T09:06:00Z</dcterms:created>
  <dcterms:modified xsi:type="dcterms:W3CDTF">2025-06-03T09:04:00Z</dcterms:modified>
</cp:coreProperties>
</file>