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5291" w14:textId="77777777" w:rsidR="00BB674E" w:rsidRPr="00BB674E" w:rsidRDefault="00BB674E" w:rsidP="00BB674E">
      <w:pPr>
        <w:rPr>
          <w:rFonts w:ascii="Arial" w:hAnsi="Arial" w:cs="Arial"/>
          <w:b/>
          <w:sz w:val="24"/>
          <w:szCs w:val="24"/>
        </w:rPr>
      </w:pPr>
      <w:r w:rsidRPr="00BB674E">
        <w:rPr>
          <w:rFonts w:ascii="Arial" w:hAnsi="Arial" w:cs="Arial"/>
          <w:b/>
          <w:sz w:val="24"/>
          <w:szCs w:val="24"/>
        </w:rPr>
        <w:t>Zarządzenie Nr ORG 0050.18.2024</w:t>
      </w:r>
    </w:p>
    <w:p w14:paraId="30CB77D8" w14:textId="77777777" w:rsidR="00BB674E" w:rsidRPr="00BB674E" w:rsidRDefault="00BB674E" w:rsidP="00BB674E">
      <w:pPr>
        <w:rPr>
          <w:rFonts w:ascii="Arial" w:hAnsi="Arial" w:cs="Arial"/>
          <w:b/>
          <w:sz w:val="24"/>
          <w:szCs w:val="24"/>
        </w:rPr>
      </w:pPr>
      <w:r w:rsidRPr="00BB674E">
        <w:rPr>
          <w:rFonts w:ascii="Arial" w:hAnsi="Arial" w:cs="Arial"/>
          <w:b/>
          <w:sz w:val="24"/>
          <w:szCs w:val="24"/>
        </w:rPr>
        <w:t>Wójta Gminy Suszec</w:t>
      </w:r>
    </w:p>
    <w:p w14:paraId="0BD1829C" w14:textId="316A09B3" w:rsidR="00BB674E" w:rsidRPr="00BB674E" w:rsidRDefault="00BB674E" w:rsidP="00BB674E">
      <w:pPr>
        <w:rPr>
          <w:rFonts w:ascii="Arial" w:hAnsi="Arial" w:cs="Arial"/>
          <w:b/>
          <w:sz w:val="24"/>
          <w:szCs w:val="24"/>
        </w:rPr>
      </w:pPr>
      <w:r w:rsidRPr="00BB674E">
        <w:rPr>
          <w:rFonts w:ascii="Arial" w:hAnsi="Arial" w:cs="Arial"/>
          <w:b/>
          <w:sz w:val="24"/>
          <w:szCs w:val="24"/>
        </w:rPr>
        <w:t>z dnia 6 grudnia 2024 r.</w:t>
      </w:r>
    </w:p>
    <w:p w14:paraId="7F8C3F75" w14:textId="77777777" w:rsidR="00BB674E" w:rsidRPr="00BB674E" w:rsidRDefault="00BB674E" w:rsidP="00BB674E">
      <w:pPr>
        <w:rPr>
          <w:rFonts w:ascii="Arial" w:hAnsi="Arial" w:cs="Arial"/>
          <w:b/>
          <w:sz w:val="24"/>
          <w:szCs w:val="24"/>
        </w:rPr>
      </w:pPr>
      <w:r w:rsidRPr="00BB674E">
        <w:rPr>
          <w:rFonts w:ascii="Arial" w:hAnsi="Arial" w:cs="Arial"/>
          <w:b/>
          <w:sz w:val="24"/>
          <w:szCs w:val="24"/>
        </w:rPr>
        <w:t>W sprawie: skrócenia czasu pracy dla pracowników Urzędu Gminy Suszec</w:t>
      </w:r>
    </w:p>
    <w:p w14:paraId="6679552D" w14:textId="39B35FAC" w:rsidR="00BB674E" w:rsidRPr="00BB674E" w:rsidRDefault="00BB674E" w:rsidP="00BB674E">
      <w:pPr>
        <w:rPr>
          <w:rFonts w:ascii="Arial" w:hAnsi="Arial" w:cs="Arial"/>
          <w:b/>
          <w:sz w:val="24"/>
          <w:szCs w:val="24"/>
        </w:rPr>
      </w:pPr>
      <w:r w:rsidRPr="00BB674E">
        <w:rPr>
          <w:rFonts w:ascii="Arial" w:hAnsi="Arial" w:cs="Arial"/>
          <w:b/>
          <w:sz w:val="24"/>
          <w:szCs w:val="24"/>
        </w:rPr>
        <w:t>w dniu 24 grudnia 2024 r.</w:t>
      </w:r>
    </w:p>
    <w:p w14:paraId="57C59CED" w14:textId="77777777" w:rsidR="00BB674E" w:rsidRPr="00BB674E" w:rsidRDefault="00BB674E" w:rsidP="00BB674E">
      <w:pPr>
        <w:rPr>
          <w:rFonts w:ascii="Arial" w:hAnsi="Arial" w:cs="Arial"/>
          <w:sz w:val="24"/>
          <w:szCs w:val="24"/>
        </w:rPr>
      </w:pPr>
      <w:r w:rsidRPr="00BB674E">
        <w:rPr>
          <w:rFonts w:ascii="Arial" w:hAnsi="Arial" w:cs="Arial"/>
          <w:sz w:val="24"/>
          <w:szCs w:val="24"/>
        </w:rPr>
        <w:t>Na podstawie art. 33 ust. 3 i 5 ustawy z dnia 8 marca 1990 r. o samorządzie gminnym (</w:t>
      </w:r>
      <w:proofErr w:type="spellStart"/>
      <w:r w:rsidRPr="00BB674E">
        <w:rPr>
          <w:rFonts w:ascii="Arial" w:hAnsi="Arial" w:cs="Arial"/>
          <w:sz w:val="24"/>
          <w:szCs w:val="24"/>
        </w:rPr>
        <w:t>t.j</w:t>
      </w:r>
      <w:proofErr w:type="spellEnd"/>
      <w:r w:rsidRPr="00BB674E">
        <w:rPr>
          <w:rFonts w:ascii="Arial" w:hAnsi="Arial" w:cs="Arial"/>
          <w:sz w:val="24"/>
          <w:szCs w:val="24"/>
        </w:rPr>
        <w:t>. Dz.U. z 2024 r., poz. 1465, 1572) art. 42 i art. 43 ustawy z dnia 21 listopada 2008 r. o pracownikach samorządowych (</w:t>
      </w:r>
      <w:proofErr w:type="spellStart"/>
      <w:r w:rsidRPr="00BB674E">
        <w:rPr>
          <w:rFonts w:ascii="Arial" w:hAnsi="Arial" w:cs="Arial"/>
          <w:sz w:val="24"/>
          <w:szCs w:val="24"/>
        </w:rPr>
        <w:t>t.j</w:t>
      </w:r>
      <w:proofErr w:type="spellEnd"/>
      <w:r w:rsidRPr="00BB674E">
        <w:rPr>
          <w:rFonts w:ascii="Arial" w:hAnsi="Arial" w:cs="Arial"/>
          <w:sz w:val="24"/>
          <w:szCs w:val="24"/>
        </w:rPr>
        <w:t>. Dz. U. z 2024 r. poz. 1135) oraz art. 151</w:t>
      </w:r>
      <w:r w:rsidRPr="00BB674E">
        <w:rPr>
          <w:rFonts w:ascii="Arial" w:hAnsi="Arial" w:cs="Arial"/>
          <w:sz w:val="24"/>
          <w:szCs w:val="24"/>
          <w:vertAlign w:val="superscript"/>
        </w:rPr>
        <w:t>3</w:t>
      </w:r>
      <w:r w:rsidRPr="00BB674E">
        <w:rPr>
          <w:rFonts w:ascii="Arial" w:hAnsi="Arial" w:cs="Arial"/>
          <w:sz w:val="24"/>
          <w:szCs w:val="24"/>
        </w:rPr>
        <w:t> ustawy  z dnia 26 czerwca 1974 r., Kodeks Pracy (</w:t>
      </w:r>
      <w:proofErr w:type="spellStart"/>
      <w:r w:rsidRPr="00BB674E">
        <w:rPr>
          <w:rFonts w:ascii="Arial" w:hAnsi="Arial" w:cs="Arial"/>
          <w:sz w:val="24"/>
          <w:szCs w:val="24"/>
        </w:rPr>
        <w:t>t.j</w:t>
      </w:r>
      <w:proofErr w:type="spellEnd"/>
      <w:r w:rsidRPr="00BB674E">
        <w:rPr>
          <w:rFonts w:ascii="Arial" w:hAnsi="Arial" w:cs="Arial"/>
          <w:sz w:val="24"/>
          <w:szCs w:val="24"/>
        </w:rPr>
        <w:t>. Dz. U. z 2023 r., poz. 1465)  zarządzam, co następuje:</w:t>
      </w:r>
    </w:p>
    <w:p w14:paraId="53221A6C" w14:textId="77777777" w:rsidR="00BB674E" w:rsidRPr="00BB674E" w:rsidRDefault="00BB674E" w:rsidP="00BB674E">
      <w:pPr>
        <w:rPr>
          <w:rFonts w:ascii="Arial" w:hAnsi="Arial" w:cs="Arial"/>
          <w:sz w:val="24"/>
          <w:szCs w:val="24"/>
        </w:rPr>
      </w:pPr>
      <w:r w:rsidRPr="00BB674E">
        <w:rPr>
          <w:rFonts w:ascii="Arial" w:hAnsi="Arial" w:cs="Arial"/>
          <w:b/>
          <w:bCs/>
          <w:sz w:val="24"/>
          <w:szCs w:val="24"/>
        </w:rPr>
        <w:t>§1.</w:t>
      </w:r>
    </w:p>
    <w:p w14:paraId="524E9EE0" w14:textId="4C4A3687" w:rsidR="00BB674E" w:rsidRPr="00BB674E" w:rsidRDefault="00BB674E" w:rsidP="00BB674E">
      <w:pPr>
        <w:rPr>
          <w:rFonts w:ascii="Arial" w:hAnsi="Arial" w:cs="Arial"/>
          <w:b/>
          <w:bCs/>
          <w:sz w:val="24"/>
          <w:szCs w:val="24"/>
        </w:rPr>
      </w:pPr>
      <w:r w:rsidRPr="00BB674E">
        <w:rPr>
          <w:rFonts w:ascii="Arial" w:hAnsi="Arial" w:cs="Arial"/>
          <w:sz w:val="24"/>
          <w:szCs w:val="24"/>
        </w:rPr>
        <w:t>Skraca się czas pracy dla pracowników Urzędu Gminy Suszec w dniu 24 grudnia 2024 roku (WIGILIA) do godz. 12:00.</w:t>
      </w:r>
    </w:p>
    <w:p w14:paraId="1B778A43" w14:textId="261A1970" w:rsidR="00BB674E" w:rsidRPr="00BB674E" w:rsidRDefault="00BB674E" w:rsidP="00BB674E">
      <w:pPr>
        <w:rPr>
          <w:rFonts w:ascii="Arial" w:hAnsi="Arial" w:cs="Arial"/>
          <w:sz w:val="24"/>
          <w:szCs w:val="24"/>
        </w:rPr>
      </w:pPr>
      <w:r w:rsidRPr="00BB674E">
        <w:rPr>
          <w:rFonts w:ascii="Arial" w:hAnsi="Arial" w:cs="Arial"/>
          <w:b/>
          <w:bCs/>
          <w:sz w:val="24"/>
          <w:szCs w:val="24"/>
        </w:rPr>
        <w:t>§2.</w:t>
      </w:r>
    </w:p>
    <w:p w14:paraId="195710D1" w14:textId="6B5C3AD7" w:rsidR="00BB674E" w:rsidRPr="00BB674E" w:rsidRDefault="00BB674E" w:rsidP="00BB674E">
      <w:pPr>
        <w:rPr>
          <w:rFonts w:ascii="Arial" w:hAnsi="Arial" w:cs="Arial"/>
          <w:sz w:val="24"/>
          <w:szCs w:val="24"/>
        </w:rPr>
      </w:pPr>
      <w:r w:rsidRPr="00BB674E">
        <w:rPr>
          <w:rFonts w:ascii="Arial" w:hAnsi="Arial" w:cs="Arial"/>
          <w:sz w:val="24"/>
          <w:szCs w:val="24"/>
        </w:rPr>
        <w:t>Zarządzenie podaje się do wiadomości pracownikom Urzędu Gminy Suszec oraz do publicznej wiadomości poprzez wywieszenie na tablicy ogłoszeń urzędu oraz opublikowanie na stronie internetowej Urzędu Gminy Suszec.</w:t>
      </w:r>
    </w:p>
    <w:p w14:paraId="3C2CE79C" w14:textId="77777777" w:rsidR="00BB674E" w:rsidRPr="00BB674E" w:rsidRDefault="00BB674E" w:rsidP="00BB674E">
      <w:pPr>
        <w:rPr>
          <w:rFonts w:ascii="Arial" w:hAnsi="Arial" w:cs="Arial"/>
          <w:sz w:val="24"/>
          <w:szCs w:val="24"/>
        </w:rPr>
      </w:pPr>
      <w:r w:rsidRPr="00BB674E">
        <w:rPr>
          <w:rFonts w:ascii="Arial" w:hAnsi="Arial" w:cs="Arial"/>
          <w:b/>
          <w:bCs/>
          <w:sz w:val="24"/>
          <w:szCs w:val="24"/>
        </w:rPr>
        <w:t>§3.</w:t>
      </w:r>
    </w:p>
    <w:p w14:paraId="1644A92E" w14:textId="585BE4A3" w:rsidR="00BB674E" w:rsidRPr="00BB674E" w:rsidRDefault="00BB674E" w:rsidP="00BB674E">
      <w:pPr>
        <w:rPr>
          <w:rFonts w:ascii="Arial" w:hAnsi="Arial" w:cs="Arial"/>
          <w:sz w:val="24"/>
          <w:szCs w:val="24"/>
        </w:rPr>
      </w:pPr>
      <w:r w:rsidRPr="00BB674E">
        <w:rPr>
          <w:rFonts w:ascii="Arial" w:hAnsi="Arial" w:cs="Arial"/>
          <w:sz w:val="24"/>
          <w:szCs w:val="24"/>
        </w:rPr>
        <w:t>Wykonanie zarządzenia powierza się Sekretarzowi Gminy Suszec.</w:t>
      </w:r>
    </w:p>
    <w:p w14:paraId="631AFFE2" w14:textId="77777777" w:rsidR="00BB674E" w:rsidRPr="00BB674E" w:rsidRDefault="00BB674E" w:rsidP="00BB674E">
      <w:pPr>
        <w:rPr>
          <w:rFonts w:ascii="Arial" w:hAnsi="Arial" w:cs="Arial"/>
          <w:sz w:val="24"/>
          <w:szCs w:val="24"/>
        </w:rPr>
      </w:pPr>
      <w:r w:rsidRPr="00BB674E">
        <w:rPr>
          <w:rFonts w:ascii="Arial" w:hAnsi="Arial" w:cs="Arial"/>
          <w:b/>
          <w:bCs/>
          <w:sz w:val="24"/>
          <w:szCs w:val="24"/>
        </w:rPr>
        <w:t>§4.</w:t>
      </w:r>
    </w:p>
    <w:p w14:paraId="1DD76775" w14:textId="77777777" w:rsidR="00BB674E" w:rsidRPr="00BB674E" w:rsidRDefault="00BB674E" w:rsidP="00BB674E">
      <w:pPr>
        <w:rPr>
          <w:rFonts w:ascii="Arial" w:hAnsi="Arial" w:cs="Arial"/>
          <w:sz w:val="24"/>
          <w:szCs w:val="24"/>
        </w:rPr>
      </w:pPr>
      <w:r w:rsidRPr="00BB674E">
        <w:rPr>
          <w:rFonts w:ascii="Arial" w:hAnsi="Arial" w:cs="Arial"/>
          <w:sz w:val="24"/>
          <w:szCs w:val="24"/>
        </w:rPr>
        <w:t>Zarządzenie wchodzi w życie z dniem podpisania.</w:t>
      </w:r>
    </w:p>
    <w:p w14:paraId="6BA8AB9F" w14:textId="77777777" w:rsidR="00BB674E" w:rsidRPr="00BB674E" w:rsidRDefault="00BB674E" w:rsidP="00BB674E">
      <w:pPr>
        <w:rPr>
          <w:rFonts w:ascii="Arial" w:hAnsi="Arial" w:cs="Arial"/>
          <w:sz w:val="24"/>
          <w:szCs w:val="24"/>
        </w:rPr>
      </w:pPr>
      <w:r w:rsidRPr="00BB674E">
        <w:rPr>
          <w:rFonts w:ascii="Arial" w:hAnsi="Arial" w:cs="Arial"/>
          <w:sz w:val="24"/>
          <w:szCs w:val="24"/>
        </w:rPr>
        <w:t> </w:t>
      </w:r>
    </w:p>
    <w:p w14:paraId="40CCF4D6" w14:textId="77777777" w:rsidR="00BB674E" w:rsidRPr="00BB674E" w:rsidRDefault="00BB674E" w:rsidP="00BB674E">
      <w:pPr>
        <w:rPr>
          <w:rFonts w:ascii="Times New Roman" w:hAnsi="Times New Roman" w:cs="Times New Roman"/>
          <w:sz w:val="24"/>
          <w:szCs w:val="24"/>
        </w:rPr>
      </w:pPr>
    </w:p>
    <w:p w14:paraId="5BCED0F0" w14:textId="77777777" w:rsidR="00670609" w:rsidRPr="00BB674E" w:rsidRDefault="00670609">
      <w:pPr>
        <w:rPr>
          <w:rFonts w:ascii="Times New Roman" w:hAnsi="Times New Roman" w:cs="Times New Roman"/>
          <w:sz w:val="24"/>
          <w:szCs w:val="24"/>
        </w:rPr>
      </w:pPr>
    </w:p>
    <w:sectPr w:rsidR="00670609" w:rsidRPr="00BB674E" w:rsidSect="009A5389">
      <w:type w:val="continuous"/>
      <w:pgSz w:w="11906" w:h="16838" w:code="9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D7"/>
    <w:rsid w:val="00224BD3"/>
    <w:rsid w:val="003231D7"/>
    <w:rsid w:val="00670609"/>
    <w:rsid w:val="007A3678"/>
    <w:rsid w:val="008F6C46"/>
    <w:rsid w:val="009A5389"/>
    <w:rsid w:val="00BB674E"/>
    <w:rsid w:val="00B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0059"/>
  <w15:chartTrackingRefBased/>
  <w15:docId w15:val="{3A9CBAAE-393E-4C63-910E-4DBB886B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MichalinaSz</dc:creator>
  <cp:keywords/>
  <dc:description/>
  <cp:lastModifiedBy>MichalinaSz</cp:lastModifiedBy>
  <cp:revision>2</cp:revision>
  <dcterms:created xsi:type="dcterms:W3CDTF">2024-12-06T12:09:00Z</dcterms:created>
  <dcterms:modified xsi:type="dcterms:W3CDTF">2024-12-06T12:16:00Z</dcterms:modified>
</cp:coreProperties>
</file>