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11" w:rsidRDefault="00CE392E" w:rsidP="00CE392E">
      <w:pPr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944211">
        <w:rPr>
          <w:b/>
          <w:sz w:val="20"/>
          <w:szCs w:val="20"/>
        </w:rPr>
        <w:t>Załącznik Nr 2</w:t>
      </w:r>
    </w:p>
    <w:p w:rsidR="00944211" w:rsidRDefault="00CE392E" w:rsidP="009442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44211" w:rsidRPr="00815D27">
        <w:rPr>
          <w:b/>
          <w:sz w:val="20"/>
          <w:szCs w:val="20"/>
        </w:rPr>
        <w:t xml:space="preserve">do Zarządzenia Nr </w:t>
      </w:r>
      <w:r w:rsidR="00944211">
        <w:rPr>
          <w:b/>
          <w:sz w:val="20"/>
          <w:szCs w:val="20"/>
        </w:rPr>
        <w:t>OPG</w:t>
      </w:r>
      <w:r w:rsidR="00944211" w:rsidRPr="00815D27">
        <w:rPr>
          <w:b/>
          <w:sz w:val="20"/>
          <w:szCs w:val="20"/>
        </w:rPr>
        <w:t>/</w:t>
      </w:r>
      <w:r w:rsidR="0094421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3/20</w:t>
      </w:r>
      <w:r w:rsidR="00B11C7F">
        <w:rPr>
          <w:b/>
          <w:sz w:val="20"/>
          <w:szCs w:val="20"/>
        </w:rPr>
        <w:t>20</w:t>
      </w:r>
      <w:r w:rsidR="00944211" w:rsidRPr="00815D27">
        <w:rPr>
          <w:b/>
          <w:sz w:val="20"/>
          <w:szCs w:val="20"/>
        </w:rPr>
        <w:t xml:space="preserve"> </w:t>
      </w:r>
    </w:p>
    <w:p w:rsidR="00944211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944211" w:rsidRPr="00854A1C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B11C7F">
        <w:rPr>
          <w:b/>
          <w:sz w:val="20"/>
          <w:szCs w:val="20"/>
        </w:rPr>
        <w:t>4.08.2020</w:t>
      </w:r>
      <w:r>
        <w:rPr>
          <w:b/>
          <w:sz w:val="20"/>
          <w:szCs w:val="20"/>
        </w:rPr>
        <w:t>r.</w:t>
      </w:r>
    </w:p>
    <w:p w:rsidR="00944211" w:rsidRPr="00C60C02" w:rsidRDefault="00944211" w:rsidP="00944211">
      <w:pPr>
        <w:rPr>
          <w:i/>
        </w:rPr>
      </w:pPr>
    </w:p>
    <w:p w:rsidR="00944211" w:rsidRPr="00C60C02" w:rsidRDefault="00944211" w:rsidP="00944211">
      <w:pPr>
        <w:rPr>
          <w:i/>
        </w:rPr>
      </w:pPr>
    </w:p>
    <w:p w:rsidR="00944211" w:rsidRPr="00C60C02" w:rsidRDefault="00944211" w:rsidP="00944211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944211" w:rsidRPr="00C60C02" w:rsidRDefault="00944211" w:rsidP="00944211">
      <w:pPr>
        <w:jc w:val="both"/>
        <w:rPr>
          <w:i/>
        </w:rPr>
      </w:pPr>
    </w:p>
    <w:p w:rsidR="00944211" w:rsidRPr="00C60C02" w:rsidRDefault="00944211" w:rsidP="00944211">
      <w:pPr>
        <w:jc w:val="center"/>
        <w:rPr>
          <w:b/>
        </w:rPr>
      </w:pPr>
      <w:r w:rsidRPr="00C60C02">
        <w:rPr>
          <w:b/>
        </w:rPr>
        <w:t>FORMULARZ OFERTOWY</w:t>
      </w:r>
    </w:p>
    <w:p w:rsidR="00944211" w:rsidRDefault="00944211" w:rsidP="00944211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 chodu w wieku 55+ na lata 2015-2020” w 20</w:t>
      </w:r>
      <w:r w:rsidR="00B11C7F">
        <w:rPr>
          <w:b/>
          <w:color w:val="000000"/>
        </w:rPr>
        <w:t>20</w:t>
      </w:r>
      <w:bookmarkStart w:id="0" w:name="_GoBack"/>
      <w:bookmarkEnd w:id="0"/>
      <w:r>
        <w:rPr>
          <w:b/>
          <w:color w:val="000000"/>
        </w:rPr>
        <w:t xml:space="preserve"> r.   </w:t>
      </w:r>
    </w:p>
    <w:p w:rsidR="00944211" w:rsidRPr="00C60C02" w:rsidRDefault="00944211" w:rsidP="00944211">
      <w:pPr>
        <w:rPr>
          <w:b/>
        </w:rPr>
      </w:pPr>
    </w:p>
    <w:p w:rsidR="00944211" w:rsidRPr="00C60C02" w:rsidRDefault="00944211" w:rsidP="00944211">
      <w:pPr>
        <w:numPr>
          <w:ilvl w:val="0"/>
          <w:numId w:val="2"/>
        </w:numPr>
        <w:spacing w:after="200" w:line="276" w:lineRule="auto"/>
        <w:ind w:left="0" w:firstLine="0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944211" w:rsidRPr="00C60C02" w:rsidTr="00F3223A">
        <w:trPr>
          <w:trHeight w:val="1023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1015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2.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 w:val="restart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363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9B72AD"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- sala rehabilitacyjna</w:t>
            </w: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8.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AD5357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 xml:space="preserve">Wyposażenie w aparaturę i sprzęt </w:t>
            </w:r>
            <w:r>
              <w:rPr>
                <w:rFonts w:eastAsia="Calibri"/>
                <w:b/>
                <w:lang w:eastAsia="en-US"/>
              </w:rPr>
              <w:t xml:space="preserve"> niezbędny do realizacji zadania </w:t>
            </w:r>
          </w:p>
          <w:p w:rsidR="00944211" w:rsidRPr="00AD5357" w:rsidRDefault="00944211" w:rsidP="00F322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944211" w:rsidRDefault="00944211" w:rsidP="00944211">
      <w:pPr>
        <w:rPr>
          <w:rFonts w:eastAsia="Calibri"/>
          <w:b/>
          <w:color w:val="FF0000"/>
          <w:lang w:eastAsia="en-US"/>
        </w:rPr>
      </w:pPr>
    </w:p>
    <w:p w:rsidR="00944211" w:rsidRDefault="00944211" w:rsidP="00944211">
      <w:pPr>
        <w:rPr>
          <w:b/>
        </w:rPr>
      </w:pPr>
      <w:r w:rsidRPr="00C60C02">
        <w:rPr>
          <w:b/>
        </w:rPr>
        <w:t>II. INFORMACJE O MIEJSCU WYKONANIA ZADANIA</w:t>
      </w:r>
    </w:p>
    <w:p w:rsidR="00944211" w:rsidRPr="00C60C02" w:rsidRDefault="00944211" w:rsidP="00944211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944211" w:rsidRPr="00EE614A" w:rsidTr="00F3223A">
        <w:trPr>
          <w:trHeight w:val="853"/>
        </w:trPr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7B2097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7B2097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Default="00944211" w:rsidP="00944211">
      <w:pPr>
        <w:ind w:left="720"/>
        <w:jc w:val="center"/>
        <w:rPr>
          <w:b/>
        </w:rPr>
      </w:pPr>
    </w:p>
    <w:p w:rsidR="00944211" w:rsidRDefault="00944211" w:rsidP="00944211">
      <w:pPr>
        <w:ind w:left="720"/>
        <w:jc w:val="center"/>
        <w:rPr>
          <w:b/>
        </w:rPr>
      </w:pPr>
    </w:p>
    <w:p w:rsidR="00944211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Pr="00C60C02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ind w:left="720" w:hanging="720"/>
        <w:rPr>
          <w:b/>
        </w:rPr>
      </w:pPr>
      <w:r w:rsidRPr="00C60C02">
        <w:rPr>
          <w:b/>
        </w:rPr>
        <w:t>IV. PLAN RZECZOWO – FINANSOWY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93"/>
        <w:gridCol w:w="1443"/>
        <w:gridCol w:w="1977"/>
      </w:tblGrid>
      <w:tr w:rsidR="00944211" w:rsidRPr="00C60C02" w:rsidTr="00F3223A">
        <w:trPr>
          <w:trHeight w:val="435"/>
        </w:trPr>
        <w:tc>
          <w:tcPr>
            <w:tcW w:w="709" w:type="dxa"/>
            <w:vMerge w:val="restart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193" w:type="dxa"/>
            <w:vMerge w:val="restart"/>
          </w:tcPr>
          <w:p w:rsidR="00944211" w:rsidRPr="00A1548C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944211" w:rsidRDefault="00944211" w:rsidP="00F3223A">
            <w:pPr>
              <w:ind w:left="284"/>
              <w:jc w:val="both"/>
            </w:pPr>
          </w:p>
          <w:p w:rsidR="00944211" w:rsidRDefault="00944211" w:rsidP="00F3223A">
            <w:pPr>
              <w:ind w:left="284"/>
              <w:jc w:val="both"/>
            </w:pPr>
            <w:r>
              <w:t xml:space="preserve">- porada fizjoterapeutyczna 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profilaktyka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szkoła profilaktyki stawów obejmująca wszystkie aspekty życia </w:t>
            </w:r>
          </w:p>
          <w:p w:rsidR="00944211" w:rsidRDefault="00944211" w:rsidP="00F3223A">
            <w:pPr>
              <w:ind w:left="284"/>
              <w:jc w:val="both"/>
            </w:pPr>
            <w:r w:rsidRPr="00346CA3">
              <w:rPr>
                <w:b/>
              </w:rPr>
              <w:t>działania prozdrowotne</w:t>
            </w:r>
            <w:r>
              <w:t>: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 – metoda PNF -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</w:t>
            </w:r>
            <w:proofErr w:type="spellEnd"/>
            <w:r>
              <w:t>΄ a ,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platforma balansowa ,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 xml:space="preserve">,-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komputerowo dobrane do dysfunkcji ćwiczenia reedukacji na platformie balansowej,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na bieżni do oceny reakcji „stopa- podłoże  </w:t>
            </w:r>
          </w:p>
          <w:p w:rsidR="00944211" w:rsidRPr="002E3ADF" w:rsidRDefault="00944211" w:rsidP="00F3223A">
            <w:pPr>
              <w:ind w:left="284"/>
            </w:pPr>
            <w:r>
              <w:t>- re</w:t>
            </w:r>
            <w:r w:rsidR="00A01E24">
              <w:t>e</w:t>
            </w:r>
            <w:r w:rsidRPr="002E3ADF">
              <w:t>duk</w:t>
            </w:r>
            <w:r w:rsidR="00A01E24">
              <w:t>a</w:t>
            </w:r>
            <w:r w:rsidRPr="002E3ADF">
              <w:t>cja chodu</w:t>
            </w:r>
          </w:p>
        </w:tc>
        <w:tc>
          <w:tcPr>
            <w:tcW w:w="1443" w:type="dxa"/>
          </w:tcPr>
          <w:p w:rsidR="00944211" w:rsidRPr="00C60C02" w:rsidRDefault="00944211" w:rsidP="00F3223A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944211" w:rsidRDefault="00944211" w:rsidP="00F3223A">
            <w:pPr>
              <w:jc w:val="center"/>
            </w:pPr>
            <w:r>
              <w:t>koszt</w:t>
            </w:r>
          </w:p>
          <w:p w:rsidR="00944211" w:rsidRPr="00C60C02" w:rsidRDefault="00944211" w:rsidP="00F3223A">
            <w:pPr>
              <w:rPr>
                <w:b/>
              </w:rPr>
            </w:pPr>
          </w:p>
        </w:tc>
      </w:tr>
      <w:tr w:rsidR="00944211" w:rsidRPr="00C60C02" w:rsidTr="00F3223A">
        <w:trPr>
          <w:trHeight w:val="4713"/>
        </w:trPr>
        <w:tc>
          <w:tcPr>
            <w:tcW w:w="709" w:type="dxa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193" w:type="dxa"/>
            <w:vMerge/>
          </w:tcPr>
          <w:p w:rsidR="00944211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443" w:type="dxa"/>
          </w:tcPr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20 </w:t>
            </w:r>
            <w:r w:rsidRPr="00A1548C">
              <w:rPr>
                <w:lang w:val="de-DE"/>
              </w:rPr>
              <w:t>min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t xml:space="preserve">10 min. 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 min</w:t>
            </w:r>
          </w:p>
          <w:p w:rsidR="00944211" w:rsidRPr="00A1548C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 w:rsidRPr="00A1548C">
              <w:rPr>
                <w:lang w:val="de-DE"/>
              </w:rPr>
              <w:t xml:space="preserve">   10 .min</w:t>
            </w:r>
          </w:p>
          <w:p w:rsidR="00944211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min</w:t>
            </w: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10 </w:t>
            </w:r>
            <w:r w:rsidRPr="00A1548C"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min  </w:t>
            </w:r>
          </w:p>
          <w:p w:rsidR="00944211" w:rsidRPr="00711F42" w:rsidRDefault="00944211" w:rsidP="00F3223A">
            <w:pPr>
              <w:tabs>
                <w:tab w:val="left" w:pos="252"/>
              </w:tabs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10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  <w:r w:rsidRPr="00711F42">
              <w:rPr>
                <w:lang w:val="de-DE"/>
              </w:rPr>
              <w:t xml:space="preserve"> 10 min.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min.</w:t>
            </w:r>
          </w:p>
        </w:tc>
        <w:tc>
          <w:tcPr>
            <w:tcW w:w="1977" w:type="dxa"/>
          </w:tcPr>
          <w:p w:rsidR="00944211" w:rsidRDefault="00944211" w:rsidP="00F3223A">
            <w:r w:rsidRPr="002E3ADF">
              <w:rPr>
                <w:lang w:val="de-DE"/>
              </w:rPr>
              <w:t xml:space="preserve"> </w:t>
            </w:r>
            <w:r>
              <w:t>……….zł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………. 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……. . 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 zł brutto</w:t>
            </w:r>
          </w:p>
          <w:p w:rsidR="00944211" w:rsidRDefault="00944211" w:rsidP="00F3223A">
            <w:r>
              <w:t xml:space="preserve"> </w:t>
            </w:r>
          </w:p>
        </w:tc>
      </w:tr>
    </w:tbl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rPr>
          <w:i/>
        </w:rPr>
      </w:pP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>………………………………………………………</w:t>
      </w: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944211" w:rsidRPr="00C60C02" w:rsidRDefault="00944211" w:rsidP="0094421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 xml:space="preserve">wykonującego działalność leczniczą </w:t>
      </w:r>
    </w:p>
    <w:p w:rsidR="00944211" w:rsidRDefault="00944211" w:rsidP="00944211">
      <w:pPr>
        <w:jc w:val="right"/>
      </w:pPr>
      <w:r w:rsidRPr="00C60C02">
        <w:t>w rozumieniu u</w:t>
      </w:r>
      <w:r>
        <w:t>stawy o działalności leczniczej</w:t>
      </w:r>
    </w:p>
    <w:p w:rsidR="00944211" w:rsidRPr="00501154" w:rsidRDefault="00944211" w:rsidP="00944211">
      <w:pPr>
        <w:jc w:val="right"/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1"/>
    <w:rsid w:val="000B3948"/>
    <w:rsid w:val="00155D3E"/>
    <w:rsid w:val="00285A32"/>
    <w:rsid w:val="005954FE"/>
    <w:rsid w:val="007B2097"/>
    <w:rsid w:val="00944211"/>
    <w:rsid w:val="00A01E24"/>
    <w:rsid w:val="00AB2927"/>
    <w:rsid w:val="00B11C7F"/>
    <w:rsid w:val="00C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8</cp:revision>
  <cp:lastPrinted>2018-04-26T11:06:00Z</cp:lastPrinted>
  <dcterms:created xsi:type="dcterms:W3CDTF">2016-04-11T10:48:00Z</dcterms:created>
  <dcterms:modified xsi:type="dcterms:W3CDTF">2020-08-04T11:04:00Z</dcterms:modified>
</cp:coreProperties>
</file>