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Załącznik do informacji z otwarcia ofert z dnia </w:t>
      </w:r>
      <w:r w:rsidR="003E4B3B">
        <w:rPr>
          <w:rFonts w:asciiTheme="minorHAnsi" w:hAnsiTheme="minorHAnsi" w:cstheme="minorHAnsi"/>
          <w:b/>
          <w:bCs/>
          <w:iCs/>
          <w:color w:val="000000"/>
        </w:rPr>
        <w:t>1</w:t>
      </w:r>
      <w:r w:rsidR="005C0ADB">
        <w:rPr>
          <w:rFonts w:asciiTheme="minorHAnsi" w:hAnsiTheme="minorHAnsi" w:cstheme="minorHAnsi"/>
          <w:b/>
          <w:bCs/>
          <w:iCs/>
          <w:color w:val="000000"/>
        </w:rPr>
        <w:t>0</w:t>
      </w:r>
      <w:r w:rsidR="00F05094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3E4B3B">
        <w:rPr>
          <w:rFonts w:asciiTheme="minorHAnsi" w:hAnsiTheme="minorHAnsi" w:cstheme="minorHAnsi"/>
          <w:b/>
          <w:bCs/>
          <w:iCs/>
          <w:color w:val="000000"/>
        </w:rPr>
        <w:t>październik</w:t>
      </w:r>
      <w:r w:rsidR="00F05094">
        <w:rPr>
          <w:rFonts w:asciiTheme="minorHAnsi" w:hAnsiTheme="minorHAnsi" w:cstheme="minorHAnsi"/>
          <w:b/>
          <w:bCs/>
          <w:iCs/>
          <w:color w:val="000000"/>
        </w:rPr>
        <w:t>a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201</w:t>
      </w:r>
      <w:r w:rsidR="005C0ADB">
        <w:rPr>
          <w:rFonts w:asciiTheme="minorHAnsi" w:hAnsiTheme="minorHAnsi" w:cstheme="minorHAnsi"/>
          <w:b/>
          <w:bCs/>
          <w:iCs/>
          <w:color w:val="000000"/>
        </w:rPr>
        <w:t>8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r.</w:t>
      </w:r>
    </w:p>
    <w:p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="00F05094">
        <w:rPr>
          <w:rFonts w:asciiTheme="minorHAnsi" w:hAnsiTheme="minorHAnsi" w:cstheme="minorHAnsi"/>
          <w:b/>
        </w:rPr>
        <w:t>ZPU.271.1.</w:t>
      </w:r>
      <w:r w:rsidR="003E4B3B">
        <w:rPr>
          <w:rFonts w:asciiTheme="minorHAnsi" w:hAnsiTheme="minorHAnsi" w:cstheme="minorHAnsi"/>
          <w:b/>
        </w:rPr>
        <w:t>1</w:t>
      </w:r>
      <w:r w:rsidR="005C0ADB">
        <w:rPr>
          <w:rFonts w:asciiTheme="minorHAnsi" w:hAnsiTheme="minorHAnsi" w:cstheme="minorHAnsi"/>
          <w:b/>
        </w:rPr>
        <w:t>5.2018</w:t>
      </w:r>
    </w:p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F6781">
        <w:rPr>
          <w:rFonts w:asciiTheme="minorHAnsi" w:hAnsiTheme="minorHAnsi" w:cstheme="minorHAnsi"/>
          <w:b/>
          <w:color w:val="000000"/>
        </w:rPr>
        <w:t xml:space="preserve">Oświadczenie dotyczące przynależności albo braku przynależności do tej samej grupy kapitałowej 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w nawiązaniu do złożonej przez nas w postępowaniu przetargowym prowadzonym w trybie przetargu nieograniczonego oferty na </w:t>
      </w:r>
      <w:r w:rsidR="002A2D3D">
        <w:rPr>
          <w:rFonts w:asciiTheme="minorHAnsi" w:hAnsiTheme="minorHAnsi" w:cstheme="minorHAnsi"/>
        </w:rPr>
        <w:t>realizację zamówienia</w:t>
      </w:r>
      <w:r w:rsidRPr="00FF6781">
        <w:rPr>
          <w:rFonts w:asciiTheme="minorHAnsi" w:hAnsiTheme="minorHAnsi" w:cstheme="minorHAnsi"/>
        </w:rPr>
        <w:t xml:space="preserve"> pn.:</w:t>
      </w:r>
    </w:p>
    <w:p w:rsidR="00295F50" w:rsidRPr="00FF6781" w:rsidRDefault="00295F50" w:rsidP="00295F50">
      <w:pPr>
        <w:jc w:val="both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  <w:b/>
        </w:rPr>
        <w:t>„</w:t>
      </w:r>
      <w:r w:rsidR="00D15F0D" w:rsidRPr="00650170">
        <w:rPr>
          <w:rFonts w:ascii="Calibri" w:eastAsia="Calibri" w:hAnsi="Calibri" w:cs="Calibri"/>
          <w:b/>
          <w:bCs/>
          <w:i/>
          <w:iCs/>
          <w:lang w:eastAsia="en-US"/>
        </w:rPr>
        <w:t xml:space="preserve">Zimowe utrzymanie gminnych dróg, chodników, placów i parkingów oraz powiatowych dróg i chodników na terenie </w:t>
      </w:r>
      <w:r w:rsidR="00D15F0D">
        <w:rPr>
          <w:rFonts w:ascii="Calibri" w:eastAsia="Calibri" w:hAnsi="Calibri" w:cs="Calibri"/>
          <w:b/>
          <w:bCs/>
          <w:i/>
          <w:iCs/>
          <w:lang w:eastAsia="en-US"/>
        </w:rPr>
        <w:t xml:space="preserve">       </w:t>
      </w:r>
      <w:r w:rsidR="00D15F0D" w:rsidRPr="00650170">
        <w:rPr>
          <w:rFonts w:ascii="Calibri" w:eastAsia="Calibri" w:hAnsi="Calibri" w:cs="Calibri"/>
          <w:b/>
          <w:bCs/>
          <w:i/>
          <w:iCs/>
          <w:lang w:eastAsia="en-US"/>
        </w:rPr>
        <w:t>Gminy Suszec w sezonie zimowym 201</w:t>
      </w:r>
      <w:r w:rsidR="005C0ADB">
        <w:rPr>
          <w:rFonts w:ascii="Calibri" w:eastAsia="Calibri" w:hAnsi="Calibri" w:cs="Calibri"/>
          <w:b/>
          <w:bCs/>
          <w:i/>
          <w:iCs/>
          <w:lang w:eastAsia="en-US"/>
        </w:rPr>
        <w:t>8</w:t>
      </w:r>
      <w:r w:rsidR="00D15F0D" w:rsidRPr="00650170">
        <w:rPr>
          <w:rFonts w:ascii="Calibri" w:eastAsia="Calibri" w:hAnsi="Calibri" w:cs="Calibri"/>
          <w:b/>
          <w:bCs/>
          <w:i/>
          <w:iCs/>
          <w:lang w:eastAsia="en-US"/>
        </w:rPr>
        <w:t>/201</w:t>
      </w:r>
      <w:r w:rsidR="005C0ADB">
        <w:rPr>
          <w:rFonts w:ascii="Calibri" w:eastAsia="Calibri" w:hAnsi="Calibri" w:cs="Calibri"/>
          <w:b/>
          <w:bCs/>
          <w:i/>
          <w:iCs/>
          <w:lang w:eastAsia="en-US"/>
        </w:rPr>
        <w:t>9</w:t>
      </w:r>
      <w:r w:rsidR="00011983">
        <w:rPr>
          <w:rFonts w:ascii="Calibri" w:hAnsi="Calibri" w:cs="Calibri"/>
          <w:b/>
          <w:i/>
          <w:lang w:eastAsia="ar-SA"/>
        </w:rPr>
        <w:t>”.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w związku </w:t>
      </w:r>
      <w:r w:rsidR="00C40AAE">
        <w:rPr>
          <w:rFonts w:asciiTheme="minorHAnsi" w:hAnsiTheme="minorHAnsi" w:cstheme="minorHAnsi"/>
          <w:b/>
        </w:rPr>
        <w:t xml:space="preserve">z zamieszczoną w dniu </w:t>
      </w:r>
      <w:r w:rsidR="003E4B3B">
        <w:rPr>
          <w:rFonts w:asciiTheme="minorHAnsi" w:hAnsiTheme="minorHAnsi" w:cstheme="minorHAnsi"/>
          <w:b/>
        </w:rPr>
        <w:t>1</w:t>
      </w:r>
      <w:r w:rsidR="005C0ADB">
        <w:rPr>
          <w:rFonts w:asciiTheme="minorHAnsi" w:hAnsiTheme="minorHAnsi" w:cstheme="minorHAnsi"/>
          <w:b/>
        </w:rPr>
        <w:t>0</w:t>
      </w:r>
      <w:r w:rsidR="00C40AAE">
        <w:rPr>
          <w:rFonts w:asciiTheme="minorHAnsi" w:hAnsiTheme="minorHAnsi" w:cstheme="minorHAnsi"/>
          <w:b/>
        </w:rPr>
        <w:t xml:space="preserve"> </w:t>
      </w:r>
      <w:r w:rsidR="003E4B3B">
        <w:rPr>
          <w:rFonts w:asciiTheme="minorHAnsi" w:hAnsiTheme="minorHAnsi" w:cstheme="minorHAnsi"/>
          <w:b/>
        </w:rPr>
        <w:t>październik</w:t>
      </w:r>
      <w:r w:rsidR="00F05094">
        <w:rPr>
          <w:rFonts w:asciiTheme="minorHAnsi" w:hAnsiTheme="minorHAnsi" w:cstheme="minorHAnsi"/>
          <w:b/>
        </w:rPr>
        <w:t>a</w:t>
      </w:r>
      <w:r w:rsidR="005D24AD">
        <w:rPr>
          <w:rFonts w:asciiTheme="minorHAnsi" w:hAnsiTheme="minorHAnsi" w:cstheme="minorHAnsi"/>
          <w:b/>
        </w:rPr>
        <w:t xml:space="preserve"> 201</w:t>
      </w:r>
      <w:r w:rsidR="005C0ADB">
        <w:rPr>
          <w:rFonts w:asciiTheme="minorHAnsi" w:hAnsiTheme="minorHAnsi" w:cstheme="minorHAnsi"/>
          <w:b/>
        </w:rPr>
        <w:t>8</w:t>
      </w:r>
      <w:bookmarkStart w:id="0" w:name="_GoBack"/>
      <w:bookmarkEnd w:id="0"/>
      <w:r w:rsidRPr="00FF6781">
        <w:rPr>
          <w:rFonts w:asciiTheme="minorHAnsi" w:hAnsiTheme="minorHAnsi" w:cstheme="minorHAnsi"/>
          <w:b/>
        </w:rPr>
        <w:t xml:space="preserve">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</w:t>
      </w:r>
      <w:r w:rsidR="002A2D3D">
        <w:rPr>
          <w:rFonts w:asciiTheme="minorHAnsi" w:hAnsiTheme="minorHAnsi" w:cstheme="minorHAnsi"/>
        </w:rPr>
        <w:t xml:space="preserve">                          </w:t>
      </w:r>
      <w:r w:rsidRPr="00FF6781">
        <w:rPr>
          <w:rFonts w:asciiTheme="minorHAnsi" w:hAnsiTheme="minorHAnsi" w:cstheme="minorHAnsi"/>
        </w:rPr>
        <w:t>w art. 86 ust. 5 ustawy z dnia 29 stycznia 2004 r. – Prawo zamówień publicznych:</w:t>
      </w: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</w:t>
      </w:r>
      <w:r w:rsidRPr="002A2D3D">
        <w:rPr>
          <w:rFonts w:asciiTheme="minorHAnsi" w:hAnsiTheme="minorHAnsi" w:cstheme="minorHAnsi"/>
          <w:bCs/>
          <w:u w:val="single"/>
        </w:rPr>
        <w:t>z żadnym z wykonawców, którzy złożyli ofertę w niniejszym postępowaniu</w:t>
      </w:r>
      <w:r w:rsidRPr="00FF6781">
        <w:rPr>
          <w:rFonts w:asciiTheme="minorHAnsi" w:hAnsiTheme="minorHAnsi" w:cstheme="minorHAnsi"/>
          <w:bCs/>
        </w:rPr>
        <w:t>,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Pr="002A2D3D" w:rsidRDefault="00295F50" w:rsidP="00295F50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2A2D3D">
        <w:rPr>
          <w:rFonts w:asciiTheme="minorHAnsi" w:hAnsiTheme="minorHAnsi" w:cstheme="minorHAnsi"/>
          <w:b/>
          <w:u w:val="single"/>
        </w:rPr>
        <w:t>UWAGI: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:rsidR="00295F50" w:rsidRPr="002A2D3D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A2D3D">
        <w:rPr>
          <w:rFonts w:asciiTheme="minorHAnsi" w:hAnsiTheme="minorHAnsi" w:cstheme="minorHAnsi"/>
          <w:b/>
        </w:rPr>
        <w:t>Należy wypełnić pkt 1 albo pkt 2.</w:t>
      </w:r>
    </w:p>
    <w:p w:rsidR="00D75780" w:rsidRDefault="00D75780"/>
    <w:sectPr w:rsidR="00D75780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5F50"/>
    <w:rsid w:val="00011983"/>
    <w:rsid w:val="001472CD"/>
    <w:rsid w:val="00236B77"/>
    <w:rsid w:val="00295F50"/>
    <w:rsid w:val="002A2D3D"/>
    <w:rsid w:val="003E4B3B"/>
    <w:rsid w:val="00511D5B"/>
    <w:rsid w:val="005C0ADB"/>
    <w:rsid w:val="005D24AD"/>
    <w:rsid w:val="00657B2F"/>
    <w:rsid w:val="008A3A5E"/>
    <w:rsid w:val="00C40AAE"/>
    <w:rsid w:val="00D15F0D"/>
    <w:rsid w:val="00D239C9"/>
    <w:rsid w:val="00D75780"/>
    <w:rsid w:val="00EC7C67"/>
    <w:rsid w:val="00F0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6</cp:revision>
  <cp:lastPrinted>2018-10-10T11:02:00Z</cp:lastPrinted>
  <dcterms:created xsi:type="dcterms:W3CDTF">2017-06-02T10:59:00Z</dcterms:created>
  <dcterms:modified xsi:type="dcterms:W3CDTF">2018-10-10T11:02:00Z</dcterms:modified>
</cp:coreProperties>
</file>