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DF" w:rsidRPr="006F2AD1" w:rsidRDefault="004C31D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4C31DF" w:rsidRPr="006F2AD1" w:rsidRDefault="004C31D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4C31DF" w:rsidRPr="006F2AD1" w:rsidRDefault="004C31D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4C31DF" w:rsidRPr="006F2AD1" w:rsidRDefault="004C31D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6F2AD1" w:rsidRPr="006F2AD1" w:rsidRDefault="006F2AD1" w:rsidP="006F2AD1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F2AD1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6F2AD1" w:rsidRPr="006F2AD1" w:rsidRDefault="006F2AD1" w:rsidP="006F2AD1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Style w:val="header2"/>
          <w:rFonts w:asciiTheme="minorHAnsi" w:hAnsiTheme="minorHAnsi" w:cstheme="minorHAnsi"/>
          <w:lang w:val="pl-PL"/>
        </w:rPr>
      </w:pPr>
      <w:r w:rsidRPr="006F2AD1">
        <w:rPr>
          <w:rFonts w:asciiTheme="minorHAnsi" w:hAnsiTheme="minorHAnsi" w:cstheme="minorHAnsi"/>
          <w:sz w:val="36"/>
          <w:szCs w:val="36"/>
          <w:lang w:val="pl-PL"/>
        </w:rPr>
        <w:t>D-08.03.01 Obrzeża betonowe</w:t>
      </w:r>
    </w:p>
    <w:p w:rsidR="004C31DF" w:rsidRPr="006F2AD1" w:rsidRDefault="004C31D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6F2AD1" w:rsidRPr="006F2AD1" w:rsidRDefault="006F2AD1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4C31DF" w:rsidRPr="006F2AD1" w:rsidRDefault="004C31D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4C31DF" w:rsidRPr="006F2AD1" w:rsidRDefault="004C31DF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4C31DF" w:rsidRPr="006F2AD1" w:rsidRDefault="004C31DF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4C31DF" w:rsidRPr="006F2AD1" w:rsidRDefault="004C31D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  <w:r w:rsidRPr="006F2AD1">
        <w:rPr>
          <w:rStyle w:val="podpunkt"/>
          <w:rFonts w:asciiTheme="minorHAnsi" w:hAnsiTheme="minorHAnsi" w:cstheme="minorHAnsi"/>
          <w:sz w:val="28"/>
          <w:lang w:val="pl-PL"/>
        </w:rPr>
        <w:t>1. Wstęp</w:t>
      </w:r>
    </w:p>
    <w:p w:rsidR="004C31DF" w:rsidRPr="006F2AD1" w:rsidRDefault="004C31D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lang w:val="pl-PL"/>
        </w:rPr>
      </w:pPr>
      <w:r w:rsidRPr="006F2AD1">
        <w:rPr>
          <w:rStyle w:val="podpunkt"/>
          <w:rFonts w:asciiTheme="minorHAnsi" w:hAnsiTheme="minorHAnsi" w:cstheme="minorHAnsi"/>
          <w:lang w:val="pl-PL"/>
        </w:rPr>
        <w:t>1.1.</w:t>
      </w:r>
      <w:r w:rsidRPr="006F2AD1">
        <w:rPr>
          <w:rStyle w:val="podpunkt"/>
          <w:rFonts w:asciiTheme="minorHAnsi" w:hAnsiTheme="minorHAnsi" w:cstheme="minorHAnsi"/>
          <w:lang w:val="pl-PL"/>
        </w:rPr>
        <w:tab/>
        <w:t>Przedmiot ST</w:t>
      </w:r>
    </w:p>
    <w:p w:rsidR="004C31DF" w:rsidRPr="006F2AD1" w:rsidRDefault="004C31DF" w:rsidP="001B7B94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Przedmiotem niniejszej Specyfikacji Technicznej są wymagania dotyczące wykonania </w:t>
      </w:r>
      <w:r w:rsidR="006F2AD1">
        <w:rPr>
          <w:rFonts w:asciiTheme="minorHAnsi" w:hAnsiTheme="minorHAnsi" w:cstheme="minorHAnsi"/>
          <w:snapToGrid w:val="0"/>
        </w:rPr>
        <w:br/>
      </w:r>
      <w:r w:rsidRPr="006F2AD1">
        <w:rPr>
          <w:rFonts w:asciiTheme="minorHAnsi" w:hAnsiTheme="minorHAnsi" w:cstheme="minorHAnsi"/>
          <w:snapToGrid w:val="0"/>
        </w:rPr>
        <w:t xml:space="preserve">i odbioru robót związanych z ustawieniem obrzeży betonowych </w:t>
      </w:r>
      <w:r w:rsidR="006F2AD1" w:rsidRPr="00772F2F">
        <w:rPr>
          <w:rFonts w:asciiTheme="minorHAnsi" w:hAnsiTheme="minorHAnsi" w:cstheme="minorHAnsi"/>
          <w:szCs w:val="24"/>
        </w:rPr>
        <w:t xml:space="preserve">w związku </w:t>
      </w:r>
      <w:r w:rsidR="00703ADC">
        <w:rPr>
          <w:rFonts w:asciiTheme="minorHAnsi" w:hAnsiTheme="minorHAnsi" w:cstheme="minorHAnsi"/>
          <w:snapToGrid w:val="0"/>
          <w:szCs w:val="24"/>
        </w:rPr>
        <w:t>z przebudową ulicy Cichej w Suszcu na odcinku o długości około 180 mb”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</w:rPr>
      </w:pPr>
      <w:r w:rsidRPr="006F2AD1">
        <w:rPr>
          <w:rFonts w:asciiTheme="minorHAnsi" w:hAnsiTheme="minorHAnsi" w:cstheme="minorHAnsi"/>
          <w:b/>
          <w:snapToGrid w:val="0"/>
        </w:rPr>
        <w:t>1.2.</w:t>
      </w:r>
      <w:r w:rsidRPr="006F2AD1">
        <w:rPr>
          <w:rFonts w:asciiTheme="minorHAnsi" w:hAnsiTheme="minorHAnsi" w:cstheme="minorHAnsi"/>
          <w:b/>
          <w:snapToGrid w:val="0"/>
        </w:rPr>
        <w:tab/>
        <w:t>Zakres stosowania ST</w:t>
      </w:r>
    </w:p>
    <w:p w:rsidR="004C31DF" w:rsidRPr="006F2AD1" w:rsidRDefault="004C31DF" w:rsidP="001B7B94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Specyfikacja Techniczna stosowana jest jako dokument </w:t>
      </w:r>
      <w:r w:rsidR="00CF0CC9" w:rsidRPr="006F2AD1">
        <w:rPr>
          <w:rFonts w:asciiTheme="minorHAnsi" w:hAnsiTheme="minorHAnsi" w:cstheme="minorHAnsi"/>
          <w:snapToGrid w:val="0"/>
        </w:rPr>
        <w:t>kon</w:t>
      </w:r>
      <w:smartTag w:uri="urn:schemas-microsoft-com:office:smarttags" w:element="PersonName">
        <w:r w:rsidR="00CF0CC9" w:rsidRPr="006F2AD1">
          <w:rPr>
            <w:rFonts w:asciiTheme="minorHAnsi" w:hAnsiTheme="minorHAnsi" w:cstheme="minorHAnsi"/>
            <w:snapToGrid w:val="0"/>
          </w:rPr>
          <w:t>trakt</w:t>
        </w:r>
      </w:smartTag>
      <w:r w:rsidR="00CF0CC9" w:rsidRPr="006F2AD1">
        <w:rPr>
          <w:rFonts w:asciiTheme="minorHAnsi" w:hAnsiTheme="minorHAnsi" w:cstheme="minorHAnsi"/>
          <w:snapToGrid w:val="0"/>
        </w:rPr>
        <w:t xml:space="preserve">owy przy </w:t>
      </w:r>
      <w:r w:rsidRPr="006F2AD1">
        <w:rPr>
          <w:rFonts w:asciiTheme="minorHAnsi" w:hAnsiTheme="minorHAnsi" w:cstheme="minorHAnsi"/>
          <w:snapToGrid w:val="0"/>
        </w:rPr>
        <w:t>zlecaniu i realizacji robót wymienionych w punkcie 1.1.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</w:rPr>
      </w:pP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</w:rPr>
      </w:pPr>
      <w:r w:rsidRPr="006F2AD1">
        <w:rPr>
          <w:rFonts w:asciiTheme="minorHAnsi" w:hAnsiTheme="minorHAnsi" w:cstheme="minorHAnsi"/>
          <w:b/>
          <w:snapToGrid w:val="0"/>
        </w:rPr>
        <w:t>1.3.</w:t>
      </w:r>
      <w:r w:rsidRPr="006F2AD1">
        <w:rPr>
          <w:rFonts w:asciiTheme="minorHAnsi" w:hAnsiTheme="minorHAnsi" w:cstheme="minorHAnsi"/>
          <w:b/>
          <w:snapToGrid w:val="0"/>
        </w:rPr>
        <w:tab/>
        <w:t>Zakres robót objętych ST</w:t>
      </w:r>
    </w:p>
    <w:p w:rsidR="004C31DF" w:rsidRPr="006F2AD1" w:rsidRDefault="004C31DF" w:rsidP="001B7B94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Ustalenia zawarte w niniejszej specyfikacji dotyczą prowadzenia robót przy ustawieniu obrzeży betonowych i obejmują:</w:t>
      </w:r>
    </w:p>
    <w:p w:rsidR="004C31DF" w:rsidRPr="006F2AD1" w:rsidRDefault="004C31DF" w:rsidP="00736508">
      <w:pPr>
        <w:pStyle w:val="Tekstpodstawowy"/>
        <w:numPr>
          <w:ilvl w:val="0"/>
          <w:numId w:val="3"/>
        </w:numPr>
        <w:tabs>
          <w:tab w:val="clear" w:pos="-1440"/>
          <w:tab w:val="clear" w:pos="-720"/>
          <w:tab w:val="clear" w:pos="258"/>
          <w:tab w:val="clear" w:pos="360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num" w:pos="69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699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ustaw</w:t>
      </w:r>
      <w:r w:rsidR="001D7B40" w:rsidRPr="006F2AD1">
        <w:rPr>
          <w:rFonts w:asciiTheme="minorHAnsi" w:hAnsiTheme="minorHAnsi" w:cstheme="minorHAnsi"/>
          <w:snapToGrid w:val="0"/>
        </w:rPr>
        <w:t>ienie obrzeży betonow</w:t>
      </w:r>
      <w:r w:rsidR="00516B7E" w:rsidRPr="006F2AD1">
        <w:rPr>
          <w:rFonts w:asciiTheme="minorHAnsi" w:hAnsiTheme="minorHAnsi" w:cstheme="minorHAnsi"/>
          <w:snapToGrid w:val="0"/>
        </w:rPr>
        <w:t>ych</w:t>
      </w:r>
      <w:r w:rsidR="001D7B40" w:rsidRPr="006F2AD1">
        <w:rPr>
          <w:rFonts w:asciiTheme="minorHAnsi" w:hAnsiTheme="minorHAnsi" w:cstheme="minorHAnsi"/>
          <w:snapToGrid w:val="0"/>
        </w:rPr>
        <w:t xml:space="preserve"> 8x30</w:t>
      </w:r>
      <w:r w:rsidR="00CB79BA" w:rsidRPr="006F2AD1">
        <w:rPr>
          <w:rFonts w:asciiTheme="minorHAnsi" w:hAnsiTheme="minorHAnsi" w:cstheme="minorHAnsi"/>
          <w:snapToGrid w:val="0"/>
        </w:rPr>
        <w:t>x100</w:t>
      </w:r>
      <w:r w:rsidR="001D7B40" w:rsidRPr="006F2AD1">
        <w:rPr>
          <w:rFonts w:asciiTheme="minorHAnsi" w:hAnsiTheme="minorHAnsi" w:cstheme="minorHAnsi"/>
          <w:snapToGrid w:val="0"/>
        </w:rPr>
        <w:t xml:space="preserve"> cm</w:t>
      </w:r>
      <w:r w:rsidRPr="006F2AD1">
        <w:rPr>
          <w:rFonts w:asciiTheme="minorHAnsi" w:hAnsiTheme="minorHAnsi" w:cstheme="minorHAnsi"/>
          <w:snapToGrid w:val="0"/>
        </w:rPr>
        <w:t xml:space="preserve"> n</w:t>
      </w:r>
      <w:r w:rsidR="00030CDF" w:rsidRPr="006F2AD1">
        <w:rPr>
          <w:rFonts w:asciiTheme="minorHAnsi" w:hAnsiTheme="minorHAnsi" w:cstheme="minorHAnsi"/>
          <w:snapToGrid w:val="0"/>
        </w:rPr>
        <w:t xml:space="preserve">a </w:t>
      </w:r>
      <w:r w:rsidR="00060DEE" w:rsidRPr="006F2AD1">
        <w:rPr>
          <w:rFonts w:asciiTheme="minorHAnsi" w:hAnsiTheme="minorHAnsi" w:cstheme="minorHAnsi"/>
          <w:snapToGrid w:val="0"/>
        </w:rPr>
        <w:t xml:space="preserve">ławie betonowej </w:t>
      </w:r>
      <w:r w:rsidR="00AA5719" w:rsidRPr="006F2AD1">
        <w:rPr>
          <w:rFonts w:asciiTheme="minorHAnsi" w:hAnsiTheme="minorHAnsi" w:cstheme="minorHAnsi"/>
          <w:snapToGrid w:val="0"/>
        </w:rPr>
        <w:t>C12/15</w:t>
      </w:r>
      <w:r w:rsidR="0021792A" w:rsidRPr="006F2AD1">
        <w:rPr>
          <w:rFonts w:asciiTheme="minorHAnsi" w:hAnsiTheme="minorHAnsi" w:cstheme="minorHAnsi"/>
          <w:snapToGrid w:val="0"/>
        </w:rPr>
        <w:t xml:space="preserve"> </w:t>
      </w:r>
      <w:r w:rsidR="00060DEE" w:rsidRPr="006F2AD1">
        <w:rPr>
          <w:rFonts w:asciiTheme="minorHAnsi" w:hAnsiTheme="minorHAnsi" w:cstheme="minorHAnsi"/>
          <w:snapToGrid w:val="0"/>
        </w:rPr>
        <w:t>z oporem</w:t>
      </w:r>
      <w:r w:rsidRPr="006F2AD1">
        <w:rPr>
          <w:rFonts w:asciiTheme="minorHAnsi" w:hAnsiTheme="minorHAnsi" w:cstheme="minorHAnsi"/>
          <w:snapToGrid w:val="0"/>
        </w:rPr>
        <w:t>.</w:t>
      </w:r>
    </w:p>
    <w:p w:rsidR="001B7B94" w:rsidRPr="006F2AD1" w:rsidRDefault="001B7B94" w:rsidP="001B7B94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699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</w:rPr>
      </w:pPr>
      <w:r w:rsidRPr="006F2AD1">
        <w:rPr>
          <w:rFonts w:asciiTheme="minorHAnsi" w:hAnsiTheme="minorHAnsi" w:cstheme="minorHAnsi"/>
          <w:b/>
          <w:snapToGrid w:val="0"/>
        </w:rPr>
        <w:t>1.4.</w:t>
      </w:r>
      <w:r w:rsidRPr="006F2AD1">
        <w:rPr>
          <w:rFonts w:asciiTheme="minorHAnsi" w:hAnsiTheme="minorHAnsi" w:cstheme="minorHAnsi"/>
          <w:b/>
          <w:snapToGrid w:val="0"/>
        </w:rPr>
        <w:tab/>
        <w:t>Określenia podstawowe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1.4.1. Obrzeża betonowe są to betonowe elementy prefabrykowane oddzielające chodnik od pobocza lub pasa gruntowego.</w:t>
      </w:r>
    </w:p>
    <w:p w:rsidR="00CB79BA" w:rsidRPr="006F2AD1" w:rsidRDefault="00CB79BA" w:rsidP="00CB79BA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6F2AD1">
        <w:rPr>
          <w:rFonts w:asciiTheme="minorHAnsi" w:hAnsiTheme="minorHAnsi" w:cstheme="minorHAnsi"/>
          <w:snapToGrid/>
          <w:szCs w:val="24"/>
          <w:lang w:val="pl-PL"/>
        </w:rPr>
        <w:t xml:space="preserve">1.4.2. Ława – </w:t>
      </w:r>
      <w:r w:rsidRPr="006F2AD1">
        <w:rPr>
          <w:rFonts w:asciiTheme="minorHAnsi" w:hAnsiTheme="minorHAnsi" w:cstheme="minorHAnsi"/>
          <w:szCs w:val="24"/>
          <w:lang w:val="pl-PL"/>
        </w:rPr>
        <w:t xml:space="preserve">warstwa nośna służąca do umocnienia </w:t>
      </w:r>
      <w:r w:rsidR="00AA5719" w:rsidRPr="006F2AD1">
        <w:rPr>
          <w:rFonts w:asciiTheme="minorHAnsi" w:hAnsiTheme="minorHAnsi" w:cstheme="minorHAnsi"/>
          <w:szCs w:val="24"/>
          <w:lang w:val="pl-PL"/>
        </w:rPr>
        <w:t>obrzeża</w:t>
      </w:r>
      <w:r w:rsidRPr="006F2AD1">
        <w:rPr>
          <w:rFonts w:asciiTheme="minorHAnsi" w:hAnsiTheme="minorHAnsi" w:cstheme="minorHAnsi"/>
          <w:szCs w:val="24"/>
          <w:lang w:val="pl-PL"/>
        </w:rPr>
        <w:t xml:space="preserve"> oraz przenosząca obciążenie </w:t>
      </w:r>
      <w:r w:rsidR="00AA5719" w:rsidRPr="006F2AD1">
        <w:rPr>
          <w:rFonts w:asciiTheme="minorHAnsi" w:hAnsiTheme="minorHAnsi" w:cstheme="minorHAnsi"/>
          <w:szCs w:val="24"/>
          <w:lang w:val="pl-PL"/>
        </w:rPr>
        <w:t xml:space="preserve">obrzeża </w:t>
      </w:r>
      <w:r w:rsidRPr="006F2AD1">
        <w:rPr>
          <w:rFonts w:asciiTheme="minorHAnsi" w:hAnsiTheme="minorHAnsi" w:cstheme="minorHAnsi"/>
          <w:szCs w:val="24"/>
          <w:lang w:val="pl-PL"/>
        </w:rPr>
        <w:t>na grunt</w:t>
      </w:r>
    </w:p>
    <w:p w:rsidR="004C31DF" w:rsidRPr="006F2AD1" w:rsidRDefault="00CB79BA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1.4.3</w:t>
      </w:r>
      <w:r w:rsidR="004C31DF" w:rsidRPr="006F2AD1">
        <w:rPr>
          <w:rFonts w:asciiTheme="minorHAnsi" w:hAnsiTheme="minorHAnsi" w:cstheme="minorHAnsi"/>
          <w:snapToGrid w:val="0"/>
        </w:rPr>
        <w:t xml:space="preserve">. Określenia podane w niniejszej ST są zgodne z obowiązującymi przepisami 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ST D-M.00.00.00 „Wymagania ogólne” i odpowiednimi </w:t>
      </w:r>
      <w:r w:rsidR="00CF0CC9" w:rsidRPr="006F2AD1">
        <w:rPr>
          <w:rFonts w:asciiTheme="minorHAnsi" w:hAnsiTheme="minorHAnsi" w:cstheme="minorHAnsi"/>
          <w:snapToGrid w:val="0"/>
        </w:rPr>
        <w:t>ujednoliconymi normami polskimi</w:t>
      </w:r>
      <w:r w:rsidRPr="006F2AD1">
        <w:rPr>
          <w:rFonts w:asciiTheme="minorHAnsi" w:hAnsiTheme="minorHAnsi" w:cstheme="minorHAnsi"/>
          <w:snapToGrid w:val="0"/>
        </w:rPr>
        <w:t xml:space="preserve"> i europejskimi.</w:t>
      </w:r>
    </w:p>
    <w:p w:rsidR="001B7B94" w:rsidRPr="006F2AD1" w:rsidRDefault="001B7B94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numPr>
          <w:ilvl w:val="1"/>
          <w:numId w:val="1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</w:rPr>
      </w:pPr>
      <w:r w:rsidRPr="006F2AD1">
        <w:rPr>
          <w:rFonts w:asciiTheme="minorHAnsi" w:hAnsiTheme="minorHAnsi" w:cstheme="minorHAnsi"/>
          <w:b/>
          <w:snapToGrid w:val="0"/>
        </w:rPr>
        <w:t xml:space="preserve"> Ogólne wymagania dotyczące robót</w:t>
      </w:r>
    </w:p>
    <w:p w:rsidR="006B57F2" w:rsidRPr="006F2AD1" w:rsidRDefault="006B57F2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Ogólne wymagania dotyczące robót podano w ST D-M.00.00.00. „Wymagania Ogólne”.</w:t>
      </w:r>
    </w:p>
    <w:p w:rsidR="00142DB3" w:rsidRPr="006F2AD1" w:rsidRDefault="00142DB3" w:rsidP="00142DB3">
      <w:pPr>
        <w:jc w:val="both"/>
        <w:rPr>
          <w:rFonts w:asciiTheme="minorHAnsi" w:hAnsiTheme="minorHAnsi" w:cstheme="minorHAnsi"/>
          <w:lang w:val="pl-PL"/>
        </w:rPr>
      </w:pPr>
      <w:r w:rsidRPr="006F2AD1">
        <w:rPr>
          <w:rFonts w:asciiTheme="minorHAnsi" w:hAnsiTheme="minorHAnsi" w:cstheme="minorHAnsi"/>
          <w:lang w:val="pl-PL"/>
        </w:rPr>
        <w:t>Wykonawca robót jest odpowiedzialny za jakość ich wykonania oraz za zgodność z opracowaną przez siebie i zatwierdzoną przez Zamawiającego i Inżyniera Dokumentacją Projektową.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numPr>
          <w:ilvl w:val="0"/>
          <w:numId w:val="1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 w:val="28"/>
        </w:rPr>
      </w:pPr>
      <w:r w:rsidRPr="006F2AD1">
        <w:rPr>
          <w:rFonts w:asciiTheme="minorHAnsi" w:hAnsiTheme="minorHAnsi" w:cstheme="minorHAnsi"/>
          <w:b/>
          <w:snapToGrid w:val="0"/>
          <w:sz w:val="28"/>
        </w:rPr>
        <w:t>Materiały</w:t>
      </w:r>
    </w:p>
    <w:p w:rsidR="00142DB3" w:rsidRPr="006F2AD1" w:rsidRDefault="00142DB3" w:rsidP="00142DB3">
      <w:pPr>
        <w:jc w:val="both"/>
        <w:rPr>
          <w:rFonts w:asciiTheme="minorHAnsi" w:hAnsiTheme="minorHAnsi" w:cstheme="minorHAnsi"/>
          <w:lang w:val="pl-PL"/>
        </w:rPr>
      </w:pPr>
      <w:r w:rsidRPr="006F2AD1">
        <w:rPr>
          <w:rFonts w:asciiTheme="minorHAnsi" w:hAnsiTheme="minorHAnsi" w:cstheme="minorHAnsi"/>
          <w:lang w:val="pl-PL"/>
        </w:rPr>
        <w:t>Ostatecznie standard materiałów, jego cechy techniczne i jakościowe będą zgodne z dokumentacją projektową i zatwierdzon</w:t>
      </w:r>
      <w:r w:rsidR="00AA5719" w:rsidRPr="006F2AD1">
        <w:rPr>
          <w:rFonts w:asciiTheme="minorHAnsi" w:hAnsiTheme="minorHAnsi" w:cstheme="minorHAnsi"/>
          <w:lang w:val="pl-PL"/>
        </w:rPr>
        <w:t>e</w:t>
      </w:r>
      <w:r w:rsidRPr="006F2AD1">
        <w:rPr>
          <w:rFonts w:asciiTheme="minorHAnsi" w:hAnsiTheme="minorHAnsi" w:cstheme="minorHAnsi"/>
          <w:lang w:val="pl-PL"/>
        </w:rPr>
        <w:t xml:space="preserve"> przez Zamawiającego i Inżyniera.</w:t>
      </w:r>
    </w:p>
    <w:p w:rsidR="004C31DF" w:rsidRPr="006F2AD1" w:rsidRDefault="004C31DF" w:rsidP="001B7B94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Materiałami stosowanymi przy wykonaniu robót związan</w:t>
      </w:r>
      <w:r w:rsidR="0045049A" w:rsidRPr="006F2AD1">
        <w:rPr>
          <w:rFonts w:asciiTheme="minorHAnsi" w:hAnsiTheme="minorHAnsi" w:cstheme="minorHAnsi"/>
          <w:snapToGrid w:val="0"/>
        </w:rPr>
        <w:t>ych</w:t>
      </w:r>
      <w:r w:rsidRPr="006F2AD1">
        <w:rPr>
          <w:rFonts w:asciiTheme="minorHAnsi" w:hAnsiTheme="minorHAnsi" w:cstheme="minorHAnsi"/>
          <w:snapToGrid w:val="0"/>
        </w:rPr>
        <w:t xml:space="preserve"> z</w:t>
      </w:r>
      <w:r w:rsidR="00897FBB" w:rsidRPr="006F2AD1">
        <w:rPr>
          <w:rFonts w:asciiTheme="minorHAnsi" w:hAnsiTheme="minorHAnsi" w:cstheme="minorHAnsi"/>
          <w:snapToGrid w:val="0"/>
        </w:rPr>
        <w:t xml:space="preserve"> ustawieniem obrzeży betonowych</w:t>
      </w:r>
      <w:r w:rsidRPr="006F2AD1">
        <w:rPr>
          <w:rFonts w:asciiTheme="minorHAnsi" w:hAnsiTheme="minorHAnsi" w:cstheme="minorHAnsi"/>
          <w:snapToGrid w:val="0"/>
        </w:rPr>
        <w:t xml:space="preserve"> według zasad niniejszej specyfikacji są:</w:t>
      </w:r>
    </w:p>
    <w:p w:rsidR="004C31DF" w:rsidRPr="006F2AD1" w:rsidRDefault="00297345" w:rsidP="001B7B94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b/>
          <w:snapToGrid w:val="0"/>
        </w:rPr>
      </w:pPr>
      <w:r w:rsidRPr="006F2AD1">
        <w:rPr>
          <w:rFonts w:asciiTheme="minorHAnsi" w:hAnsiTheme="minorHAnsi" w:cstheme="minorHAnsi"/>
          <w:b/>
          <w:snapToGrid w:val="0"/>
        </w:rPr>
        <w:t>a)</w:t>
      </w:r>
      <w:r w:rsidR="004C31DF" w:rsidRPr="006F2AD1">
        <w:rPr>
          <w:rFonts w:asciiTheme="minorHAnsi" w:hAnsiTheme="minorHAnsi" w:cstheme="minorHAnsi"/>
          <w:snapToGrid w:val="0"/>
        </w:rPr>
        <w:t>Obrzeża beton</w:t>
      </w:r>
      <w:r w:rsidR="00060DEE" w:rsidRPr="006F2AD1">
        <w:rPr>
          <w:rFonts w:asciiTheme="minorHAnsi" w:hAnsiTheme="minorHAnsi" w:cstheme="minorHAnsi"/>
          <w:snapToGrid w:val="0"/>
        </w:rPr>
        <w:t>owe</w:t>
      </w:r>
      <w:r w:rsidR="001D7B40" w:rsidRPr="006F2AD1">
        <w:rPr>
          <w:rFonts w:asciiTheme="minorHAnsi" w:hAnsiTheme="minorHAnsi" w:cstheme="minorHAnsi"/>
          <w:snapToGrid w:val="0"/>
        </w:rPr>
        <w:t xml:space="preserve"> 8</w:t>
      </w:r>
      <w:r w:rsidR="00130DAE" w:rsidRPr="006F2AD1">
        <w:rPr>
          <w:rFonts w:asciiTheme="minorHAnsi" w:hAnsiTheme="minorHAnsi" w:cstheme="minorHAnsi"/>
          <w:snapToGrid w:val="0"/>
        </w:rPr>
        <w:t>x30</w:t>
      </w:r>
      <w:r w:rsidR="00644230" w:rsidRPr="006F2AD1">
        <w:rPr>
          <w:rFonts w:asciiTheme="minorHAnsi" w:hAnsiTheme="minorHAnsi" w:cstheme="minorHAnsi"/>
          <w:snapToGrid w:val="0"/>
        </w:rPr>
        <w:t>x100</w:t>
      </w:r>
      <w:r w:rsidR="00060DEE" w:rsidRPr="006F2AD1">
        <w:rPr>
          <w:rFonts w:asciiTheme="minorHAnsi" w:hAnsiTheme="minorHAnsi" w:cstheme="minorHAnsi"/>
          <w:snapToGrid w:val="0"/>
        </w:rPr>
        <w:t xml:space="preserve"> cm</w:t>
      </w:r>
    </w:p>
    <w:p w:rsidR="001E7EC5" w:rsidRPr="006F2AD1" w:rsidRDefault="00C24ED4" w:rsidP="001E7EC5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Zastosowane obrzeża</w:t>
      </w:r>
      <w:r w:rsidR="001E7EC5" w:rsidRPr="006F2AD1">
        <w:rPr>
          <w:rFonts w:asciiTheme="minorHAnsi" w:hAnsiTheme="minorHAnsi" w:cstheme="minorHAnsi"/>
          <w:snapToGrid w:val="0"/>
        </w:rPr>
        <w:t xml:space="preserve"> pod względem jakości powin</w:t>
      </w:r>
      <w:r w:rsidR="004666AB" w:rsidRPr="006F2AD1">
        <w:rPr>
          <w:rFonts w:asciiTheme="minorHAnsi" w:hAnsiTheme="minorHAnsi" w:cstheme="minorHAnsi"/>
          <w:snapToGrid w:val="0"/>
        </w:rPr>
        <w:t>ny odpowiadać wymaganiom nor</w:t>
      </w:r>
      <w:r w:rsidR="00552E7E" w:rsidRPr="006F2AD1">
        <w:rPr>
          <w:rFonts w:asciiTheme="minorHAnsi" w:hAnsiTheme="minorHAnsi" w:cstheme="minorHAnsi"/>
          <w:snapToGrid w:val="0"/>
        </w:rPr>
        <w:t>my PN-EN 1340:2</w:t>
      </w:r>
      <w:r w:rsidR="001E7EC5" w:rsidRPr="006F2AD1">
        <w:rPr>
          <w:rFonts w:asciiTheme="minorHAnsi" w:hAnsiTheme="minorHAnsi" w:cstheme="minorHAnsi"/>
          <w:snapToGrid w:val="0"/>
        </w:rPr>
        <w:t>004 (oznaczenia wg normy);</w:t>
      </w:r>
    </w:p>
    <w:p w:rsidR="001E7EC5" w:rsidRPr="006F2AD1" w:rsidRDefault="001E7EC5" w:rsidP="001E7EC5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- nasiąkliwość </w:t>
      </w:r>
      <w:r w:rsidRPr="006F2AD1">
        <w:rPr>
          <w:rFonts w:asciiTheme="minorHAnsi" w:hAnsiTheme="minorHAnsi" w:cstheme="minorHAnsi"/>
          <w:b/>
          <w:snapToGrid w:val="0"/>
        </w:rPr>
        <w:t>B</w:t>
      </w:r>
      <w:r w:rsidRPr="006F2AD1">
        <w:rPr>
          <w:rFonts w:asciiTheme="minorHAnsi" w:hAnsiTheme="minorHAnsi" w:cstheme="minorHAnsi"/>
          <w:snapToGrid w:val="0"/>
        </w:rPr>
        <w:t>,</w:t>
      </w:r>
    </w:p>
    <w:p w:rsidR="001E7EC5" w:rsidRPr="006F2AD1" w:rsidRDefault="001E7EC5" w:rsidP="001E7EC5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- odporność na zamrażanie/rozmrażanie </w:t>
      </w:r>
      <w:r w:rsidRPr="006F2AD1">
        <w:rPr>
          <w:rFonts w:asciiTheme="minorHAnsi" w:hAnsiTheme="minorHAnsi" w:cstheme="minorHAnsi"/>
          <w:b/>
          <w:snapToGrid w:val="0"/>
        </w:rPr>
        <w:t>D</w:t>
      </w:r>
      <w:r w:rsidRPr="006F2AD1">
        <w:rPr>
          <w:rFonts w:asciiTheme="minorHAnsi" w:hAnsiTheme="minorHAnsi" w:cstheme="minorHAnsi"/>
          <w:snapToGrid w:val="0"/>
        </w:rPr>
        <w:t>,</w:t>
      </w:r>
    </w:p>
    <w:p w:rsidR="001E7EC5" w:rsidRPr="006F2AD1" w:rsidRDefault="001E7EC5" w:rsidP="001E7EC5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- odporność na ścieranie </w:t>
      </w:r>
      <w:r w:rsidRPr="006F2AD1">
        <w:rPr>
          <w:rFonts w:asciiTheme="minorHAnsi" w:hAnsiTheme="minorHAnsi" w:cstheme="minorHAnsi"/>
          <w:b/>
          <w:snapToGrid w:val="0"/>
        </w:rPr>
        <w:t>I</w:t>
      </w:r>
      <w:r w:rsidRPr="006F2AD1">
        <w:rPr>
          <w:rFonts w:asciiTheme="minorHAnsi" w:hAnsiTheme="minorHAnsi" w:cstheme="minorHAnsi"/>
          <w:snapToGrid w:val="0"/>
        </w:rPr>
        <w:t>,</w:t>
      </w:r>
    </w:p>
    <w:p w:rsidR="001E7EC5" w:rsidRPr="006F2AD1" w:rsidRDefault="001E7EC5" w:rsidP="001E7EC5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- wytrzymałość na zginanie </w:t>
      </w:r>
      <w:r w:rsidRPr="006F2AD1">
        <w:rPr>
          <w:rFonts w:asciiTheme="minorHAnsi" w:hAnsiTheme="minorHAnsi" w:cstheme="minorHAnsi"/>
          <w:b/>
          <w:snapToGrid w:val="0"/>
        </w:rPr>
        <w:t>T</w:t>
      </w:r>
      <w:r w:rsidRPr="006F2AD1">
        <w:rPr>
          <w:rFonts w:asciiTheme="minorHAnsi" w:hAnsiTheme="minorHAnsi" w:cstheme="minorHAnsi"/>
          <w:snapToGrid w:val="0"/>
        </w:rPr>
        <w:t>,</w:t>
      </w:r>
    </w:p>
    <w:p w:rsidR="00060DEE" w:rsidRPr="006F2AD1" w:rsidRDefault="00297345" w:rsidP="001B7B94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b)</w:t>
      </w:r>
      <w:r w:rsidR="001B7B94" w:rsidRPr="006F2AD1">
        <w:rPr>
          <w:rFonts w:asciiTheme="minorHAnsi" w:hAnsiTheme="minorHAnsi" w:cstheme="minorHAnsi"/>
          <w:snapToGrid w:val="0"/>
        </w:rPr>
        <w:t xml:space="preserve"> </w:t>
      </w:r>
      <w:r w:rsidR="00060DEE" w:rsidRPr="006F2AD1">
        <w:rPr>
          <w:rFonts w:asciiTheme="minorHAnsi" w:hAnsiTheme="minorHAnsi" w:cstheme="minorHAnsi"/>
          <w:snapToGrid w:val="0"/>
        </w:rPr>
        <w:t xml:space="preserve">Ława betonowa z oporem </w:t>
      </w:r>
      <w:r w:rsidRPr="006F2AD1">
        <w:rPr>
          <w:rFonts w:asciiTheme="minorHAnsi" w:hAnsiTheme="minorHAnsi" w:cstheme="minorHAnsi"/>
          <w:snapToGrid w:val="0"/>
        </w:rPr>
        <w:t xml:space="preserve"> z betonu C12/15 </w:t>
      </w:r>
      <w:r w:rsidR="00FE0D1C" w:rsidRPr="006F2AD1">
        <w:rPr>
          <w:rFonts w:asciiTheme="minorHAnsi" w:hAnsiTheme="minorHAnsi" w:cstheme="minorHAnsi"/>
          <w:snapToGrid w:val="0"/>
        </w:rPr>
        <w:t>wg PN-EN 206-1:2003</w:t>
      </w:r>
    </w:p>
    <w:p w:rsidR="00060DEE" w:rsidRPr="006F2AD1" w:rsidRDefault="00060DEE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4C31DF" w:rsidRPr="006F2AD1" w:rsidRDefault="004C31DF" w:rsidP="001B7B94">
      <w:pPr>
        <w:pStyle w:val="Tekstpodstawowy"/>
        <w:numPr>
          <w:ilvl w:val="0"/>
          <w:numId w:val="1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 w:val="28"/>
        </w:rPr>
      </w:pPr>
      <w:r w:rsidRPr="006F2AD1">
        <w:rPr>
          <w:rFonts w:asciiTheme="minorHAnsi" w:hAnsiTheme="minorHAnsi" w:cstheme="minorHAnsi"/>
          <w:b/>
          <w:snapToGrid w:val="0"/>
          <w:sz w:val="28"/>
        </w:rPr>
        <w:t>Sprzęt</w:t>
      </w:r>
    </w:p>
    <w:p w:rsidR="001B7B94" w:rsidRPr="006F2AD1" w:rsidRDefault="004C31DF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Roboty związane z wbudowaniem obrzeży betonowych wykonane będą ręcznie</w:t>
      </w:r>
      <w:r w:rsidR="006B57F2" w:rsidRPr="006F2AD1">
        <w:rPr>
          <w:rFonts w:asciiTheme="minorHAnsi" w:hAnsiTheme="minorHAnsi" w:cstheme="minorHAnsi"/>
          <w:snapToGrid w:val="0"/>
        </w:rPr>
        <w:t xml:space="preserve"> lub mechanicznie</w:t>
      </w:r>
      <w:r w:rsidRPr="006F2AD1">
        <w:rPr>
          <w:rFonts w:asciiTheme="minorHAnsi" w:hAnsiTheme="minorHAnsi" w:cstheme="minorHAnsi"/>
          <w:snapToGrid w:val="0"/>
        </w:rPr>
        <w:t>.</w:t>
      </w:r>
      <w:r w:rsidR="006B57F2" w:rsidRPr="006F2AD1">
        <w:rPr>
          <w:rFonts w:asciiTheme="minorHAnsi" w:hAnsiTheme="minorHAnsi" w:cstheme="minorHAnsi"/>
          <w:snapToGrid w:val="0"/>
        </w:rPr>
        <w:t xml:space="preserve"> </w:t>
      </w:r>
    </w:p>
    <w:p w:rsidR="00297345" w:rsidRPr="006F2AD1" w:rsidRDefault="00297345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Do wykonania robót Wykonawca może zastosować następujący sprzęt:</w:t>
      </w:r>
    </w:p>
    <w:p w:rsidR="00297345" w:rsidRPr="006F2AD1" w:rsidRDefault="00297345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- wibratory płytowe,</w:t>
      </w:r>
    </w:p>
    <w:p w:rsidR="00297345" w:rsidRPr="006F2AD1" w:rsidRDefault="00297345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- koparka,</w:t>
      </w:r>
    </w:p>
    <w:p w:rsidR="00297345" w:rsidRPr="006F2AD1" w:rsidRDefault="00297345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- sprzęt ręczny,</w:t>
      </w:r>
    </w:p>
    <w:p w:rsidR="00297345" w:rsidRPr="006F2AD1" w:rsidRDefault="00297345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- piły do betonu,</w:t>
      </w:r>
    </w:p>
    <w:p w:rsidR="00297345" w:rsidRPr="006F2AD1" w:rsidRDefault="00297345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- inne.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numPr>
          <w:ilvl w:val="0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 w:val="28"/>
        </w:rPr>
      </w:pPr>
      <w:r w:rsidRPr="006F2AD1">
        <w:rPr>
          <w:rFonts w:asciiTheme="minorHAnsi" w:hAnsiTheme="minorHAnsi" w:cstheme="minorHAnsi"/>
          <w:b/>
          <w:snapToGrid w:val="0"/>
          <w:sz w:val="28"/>
        </w:rPr>
        <w:t>Transport</w:t>
      </w:r>
    </w:p>
    <w:p w:rsidR="00446E59" w:rsidRPr="006F2AD1" w:rsidRDefault="00CF0CC9" w:rsidP="00446E59">
      <w:pPr>
        <w:pStyle w:val="Tekstpodstawowy"/>
        <w:tabs>
          <w:tab w:val="clear" w:pos="-1440"/>
          <w:tab w:val="clear" w:pos="-720"/>
          <w:tab w:val="clear" w:pos="1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6" w:hanging="426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ab/>
      </w:r>
      <w:r w:rsidR="00446E59" w:rsidRPr="006F2AD1">
        <w:rPr>
          <w:rFonts w:asciiTheme="minorHAnsi" w:hAnsiTheme="minorHAnsi" w:cstheme="minorHAnsi"/>
          <w:snapToGrid w:val="0"/>
        </w:rPr>
        <w:t>Obrzeża betonowe powinny być przewożone dowolnymi środkami transport</w:t>
      </w:r>
      <w:r w:rsidR="00297345" w:rsidRPr="006F2AD1">
        <w:rPr>
          <w:rFonts w:asciiTheme="minorHAnsi" w:hAnsiTheme="minorHAnsi" w:cstheme="minorHAnsi"/>
          <w:snapToGrid w:val="0"/>
        </w:rPr>
        <w:t>u.</w:t>
      </w:r>
      <w:r w:rsidR="00446E59" w:rsidRPr="006F2AD1">
        <w:rPr>
          <w:rFonts w:asciiTheme="minorHAnsi" w:hAnsiTheme="minorHAnsi" w:cstheme="minorHAnsi"/>
          <w:snapToGrid w:val="0"/>
        </w:rPr>
        <w:t xml:space="preserve"> </w:t>
      </w:r>
    </w:p>
    <w:p w:rsidR="00446E59" w:rsidRPr="006F2AD1" w:rsidRDefault="00446E59" w:rsidP="00446E59">
      <w:pPr>
        <w:pStyle w:val="Tekstpodstawowy"/>
        <w:tabs>
          <w:tab w:val="clear" w:pos="-1440"/>
          <w:tab w:val="clear" w:pos="-720"/>
          <w:tab w:val="clear" w:pos="1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6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Materiały </w:t>
      </w:r>
      <w:r w:rsidR="00393D97" w:rsidRPr="006F2AD1">
        <w:rPr>
          <w:rFonts w:asciiTheme="minorHAnsi" w:hAnsiTheme="minorHAnsi" w:cstheme="minorHAnsi"/>
          <w:snapToGrid w:val="0"/>
        </w:rPr>
        <w:t>mogą</w:t>
      </w:r>
      <w:r w:rsidRPr="006F2AD1">
        <w:rPr>
          <w:rFonts w:asciiTheme="minorHAnsi" w:hAnsiTheme="minorHAnsi" w:cstheme="minorHAnsi"/>
          <w:snapToGrid w:val="0"/>
        </w:rPr>
        <w:t xml:space="preserve"> być składowane na otwartej przestrzeni, na podłożu wyrównanym i odwodnionym. </w:t>
      </w:r>
    </w:p>
    <w:p w:rsidR="002018A9" w:rsidRPr="006F2AD1" w:rsidRDefault="002018A9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numPr>
          <w:ilvl w:val="0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 w:val="28"/>
        </w:rPr>
      </w:pPr>
      <w:r w:rsidRPr="006F2AD1">
        <w:rPr>
          <w:rFonts w:asciiTheme="minorHAnsi" w:hAnsiTheme="minorHAnsi" w:cstheme="minorHAnsi"/>
          <w:b/>
          <w:snapToGrid w:val="0"/>
          <w:sz w:val="28"/>
        </w:rPr>
        <w:t>Wykonanie robót</w:t>
      </w:r>
    </w:p>
    <w:p w:rsidR="006B57F2" w:rsidRPr="006F2AD1" w:rsidRDefault="004C31DF">
      <w:pPr>
        <w:pStyle w:val="Tekstpodstawowy"/>
        <w:numPr>
          <w:ilvl w:val="1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Ogólne warunki wykonania robót </w:t>
      </w:r>
    </w:p>
    <w:p w:rsidR="006B57F2" w:rsidRPr="006F2AD1" w:rsidRDefault="006B57F2" w:rsidP="006B57F2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Ogólne warunki wykonania robót podano w ST D-M.00.00.00 „Wymagania ogólne”.</w:t>
      </w:r>
    </w:p>
    <w:p w:rsidR="001B7B94" w:rsidRPr="006F2AD1" w:rsidRDefault="001B7B94" w:rsidP="001B7B94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numPr>
          <w:ilvl w:val="1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</w:rPr>
      </w:pPr>
      <w:r w:rsidRPr="006F2AD1">
        <w:rPr>
          <w:rFonts w:asciiTheme="minorHAnsi" w:hAnsiTheme="minorHAnsi" w:cstheme="minorHAnsi"/>
          <w:b/>
          <w:snapToGrid w:val="0"/>
        </w:rPr>
        <w:t>Zakres wykonywanych robót</w:t>
      </w:r>
    </w:p>
    <w:p w:rsidR="00A21E2E" w:rsidRPr="006F2AD1" w:rsidRDefault="00A21E2E" w:rsidP="00A21E2E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b/>
          <w:snapToGrid w:val="0"/>
        </w:rPr>
      </w:pPr>
    </w:p>
    <w:p w:rsidR="00A21E2E" w:rsidRPr="006F2AD1" w:rsidRDefault="00A21E2E" w:rsidP="00A21E2E">
      <w:pPr>
        <w:pStyle w:val="Tekstpodstawowy"/>
        <w:numPr>
          <w:ilvl w:val="2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Roboty przygotowawcze</w:t>
      </w:r>
    </w:p>
    <w:p w:rsidR="00A21E2E" w:rsidRPr="006F2AD1" w:rsidRDefault="00A21E2E" w:rsidP="00A21E2E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</w:rPr>
        <w:t>Nale</w:t>
      </w:r>
      <w:r w:rsidRPr="006F2AD1">
        <w:rPr>
          <w:rFonts w:asciiTheme="minorHAnsi" w:eastAsia="TimesNewRoman" w:hAnsiTheme="minorHAnsi" w:cstheme="minorHAnsi"/>
        </w:rPr>
        <w:t>ż</w:t>
      </w:r>
      <w:r w:rsidRPr="006F2AD1">
        <w:rPr>
          <w:rFonts w:asciiTheme="minorHAnsi" w:hAnsiTheme="minorHAnsi" w:cstheme="minorHAnsi"/>
        </w:rPr>
        <w:t>y wytyczy</w:t>
      </w:r>
      <w:r w:rsidRPr="006F2AD1">
        <w:rPr>
          <w:rFonts w:asciiTheme="minorHAnsi" w:eastAsia="TimesNewRoman" w:hAnsiTheme="minorHAnsi" w:cstheme="minorHAnsi"/>
        </w:rPr>
        <w:t xml:space="preserve">ć </w:t>
      </w:r>
      <w:r w:rsidRPr="006F2AD1">
        <w:rPr>
          <w:rFonts w:asciiTheme="minorHAnsi" w:hAnsiTheme="minorHAnsi" w:cstheme="minorHAnsi"/>
        </w:rPr>
        <w:t>lini</w:t>
      </w:r>
      <w:r w:rsidRPr="006F2AD1">
        <w:rPr>
          <w:rFonts w:asciiTheme="minorHAnsi" w:eastAsia="TimesNewRoman" w:hAnsiTheme="minorHAnsi" w:cstheme="minorHAnsi"/>
        </w:rPr>
        <w:t xml:space="preserve">ę </w:t>
      </w:r>
      <w:r w:rsidRPr="006F2AD1">
        <w:rPr>
          <w:rFonts w:asciiTheme="minorHAnsi" w:hAnsiTheme="minorHAnsi" w:cstheme="minorHAnsi"/>
        </w:rPr>
        <w:t>obrze</w:t>
      </w:r>
      <w:r w:rsidRPr="006F2AD1">
        <w:rPr>
          <w:rFonts w:asciiTheme="minorHAnsi" w:eastAsia="TimesNewRoman" w:hAnsiTheme="minorHAnsi" w:cstheme="minorHAnsi"/>
        </w:rPr>
        <w:t>ż</w:t>
      </w:r>
      <w:r w:rsidRPr="006F2AD1">
        <w:rPr>
          <w:rFonts w:asciiTheme="minorHAnsi" w:hAnsiTheme="minorHAnsi" w:cstheme="minorHAnsi"/>
        </w:rPr>
        <w:t>a zgodnie z Dokumentacj</w:t>
      </w:r>
      <w:r w:rsidRPr="006F2AD1">
        <w:rPr>
          <w:rFonts w:asciiTheme="minorHAnsi" w:eastAsia="TimesNewRoman" w:hAnsiTheme="minorHAnsi" w:cstheme="minorHAnsi"/>
        </w:rPr>
        <w:t xml:space="preserve">ą </w:t>
      </w:r>
      <w:r w:rsidRPr="006F2AD1">
        <w:rPr>
          <w:rFonts w:asciiTheme="minorHAnsi" w:hAnsiTheme="minorHAnsi" w:cstheme="minorHAnsi"/>
        </w:rPr>
        <w:t>Projektow</w:t>
      </w:r>
      <w:r w:rsidRPr="006F2AD1">
        <w:rPr>
          <w:rFonts w:asciiTheme="minorHAnsi" w:eastAsia="TimesNewRoman" w:hAnsiTheme="minorHAnsi" w:cstheme="minorHAnsi"/>
        </w:rPr>
        <w:t>ą</w:t>
      </w:r>
      <w:r w:rsidRPr="006F2AD1">
        <w:rPr>
          <w:rFonts w:asciiTheme="minorHAnsi" w:hAnsiTheme="minorHAnsi" w:cstheme="minorHAnsi"/>
        </w:rPr>
        <w:t>.</w:t>
      </w:r>
    </w:p>
    <w:p w:rsidR="00A21E2E" w:rsidRPr="006F2AD1" w:rsidRDefault="00A21E2E" w:rsidP="00A21E2E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20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numPr>
          <w:ilvl w:val="2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Wykonanie koryta pod obrzeża betonowe</w:t>
      </w:r>
      <w:r w:rsidR="00393D97" w:rsidRPr="006F2AD1">
        <w:rPr>
          <w:rFonts w:asciiTheme="minorHAnsi" w:hAnsiTheme="minorHAnsi" w:cstheme="minorHAnsi"/>
          <w:snapToGrid w:val="0"/>
        </w:rPr>
        <w:t xml:space="preserve"> na ławie betonowej</w:t>
      </w:r>
      <w:r w:rsidRPr="006F2AD1">
        <w:rPr>
          <w:rFonts w:asciiTheme="minorHAnsi" w:hAnsiTheme="minorHAnsi" w:cstheme="minorHAnsi"/>
          <w:snapToGrid w:val="0"/>
        </w:rPr>
        <w:t>.</w:t>
      </w:r>
    </w:p>
    <w:p w:rsidR="004C31DF" w:rsidRPr="006F2AD1" w:rsidRDefault="004C31DF" w:rsidP="001B7B94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Powyższe roboty wykonane będą ręcznie</w:t>
      </w:r>
      <w:r w:rsidR="006B57F2" w:rsidRPr="006F2AD1">
        <w:rPr>
          <w:rFonts w:asciiTheme="minorHAnsi" w:hAnsiTheme="minorHAnsi" w:cstheme="minorHAnsi"/>
          <w:snapToGrid w:val="0"/>
        </w:rPr>
        <w:t xml:space="preserve"> lub mechanicznie</w:t>
      </w:r>
      <w:r w:rsidRPr="006F2AD1">
        <w:rPr>
          <w:rFonts w:asciiTheme="minorHAnsi" w:hAnsiTheme="minorHAnsi" w:cstheme="minorHAnsi"/>
          <w:snapToGrid w:val="0"/>
        </w:rPr>
        <w:t>.</w:t>
      </w:r>
      <w:r w:rsidR="00A21E2E" w:rsidRPr="006F2AD1">
        <w:rPr>
          <w:rFonts w:asciiTheme="minorHAnsi" w:hAnsiTheme="minorHAnsi" w:cstheme="minorHAnsi"/>
          <w:snapToGrid w:val="0"/>
        </w:rPr>
        <w:t xml:space="preserve"> </w:t>
      </w:r>
      <w:r w:rsidR="00A21E2E" w:rsidRPr="006F2AD1">
        <w:rPr>
          <w:rFonts w:asciiTheme="minorHAnsi" w:hAnsiTheme="minorHAnsi" w:cstheme="minorHAnsi"/>
        </w:rPr>
        <w:t>Wymiary koryta powinny uwzględniać</w:t>
      </w:r>
      <w:r w:rsidR="00A21E2E" w:rsidRPr="006F2AD1">
        <w:rPr>
          <w:rFonts w:asciiTheme="minorHAnsi" w:eastAsia="TimesNewRoman" w:hAnsiTheme="minorHAnsi" w:cstheme="minorHAnsi"/>
        </w:rPr>
        <w:t xml:space="preserve"> </w:t>
      </w:r>
      <w:r w:rsidR="00A21E2E" w:rsidRPr="006F2AD1">
        <w:rPr>
          <w:rFonts w:asciiTheme="minorHAnsi" w:hAnsiTheme="minorHAnsi" w:cstheme="minorHAnsi"/>
        </w:rPr>
        <w:t xml:space="preserve">wymiary ławy. 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20"/>
        <w:rPr>
          <w:rFonts w:asciiTheme="minorHAnsi" w:hAnsiTheme="minorHAnsi" w:cstheme="minorHAnsi"/>
          <w:snapToGrid w:val="0"/>
        </w:rPr>
      </w:pPr>
    </w:p>
    <w:p w:rsidR="00060DEE" w:rsidRPr="006F2AD1" w:rsidRDefault="00060DEE" w:rsidP="00060DEE">
      <w:pPr>
        <w:pStyle w:val="Tekstpodstawowy"/>
        <w:numPr>
          <w:ilvl w:val="2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Wykonanie betonowej ławy pod obrzeża</w:t>
      </w:r>
    </w:p>
    <w:p w:rsidR="00060DEE" w:rsidRPr="006F2AD1" w:rsidRDefault="00060DEE" w:rsidP="001B7B94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Przed przystąpieniem do </w:t>
      </w:r>
      <w:r w:rsidR="00297345" w:rsidRPr="006F2AD1">
        <w:rPr>
          <w:rFonts w:asciiTheme="minorHAnsi" w:hAnsiTheme="minorHAnsi" w:cstheme="minorHAnsi"/>
          <w:snapToGrid w:val="0"/>
        </w:rPr>
        <w:t xml:space="preserve">wykonywania </w:t>
      </w:r>
      <w:r w:rsidRPr="006F2AD1">
        <w:rPr>
          <w:rFonts w:asciiTheme="minorHAnsi" w:hAnsiTheme="minorHAnsi" w:cstheme="minorHAnsi"/>
          <w:snapToGrid w:val="0"/>
        </w:rPr>
        <w:t>ław</w:t>
      </w:r>
      <w:r w:rsidR="00297345" w:rsidRPr="006F2AD1">
        <w:rPr>
          <w:rFonts w:asciiTheme="minorHAnsi" w:hAnsiTheme="minorHAnsi" w:cstheme="minorHAnsi"/>
          <w:snapToGrid w:val="0"/>
        </w:rPr>
        <w:t>y</w:t>
      </w:r>
      <w:r w:rsidRPr="006F2AD1">
        <w:rPr>
          <w:rFonts w:asciiTheme="minorHAnsi" w:hAnsiTheme="minorHAnsi" w:cstheme="minorHAnsi"/>
          <w:snapToGrid w:val="0"/>
        </w:rPr>
        <w:t xml:space="preserve"> betonow</w:t>
      </w:r>
      <w:r w:rsidR="00297345" w:rsidRPr="006F2AD1">
        <w:rPr>
          <w:rFonts w:asciiTheme="minorHAnsi" w:hAnsiTheme="minorHAnsi" w:cstheme="minorHAnsi"/>
          <w:snapToGrid w:val="0"/>
        </w:rPr>
        <w:t>ej</w:t>
      </w:r>
      <w:r w:rsidRPr="006F2AD1">
        <w:rPr>
          <w:rFonts w:asciiTheme="minorHAnsi" w:hAnsiTheme="minorHAnsi" w:cstheme="minorHAnsi"/>
          <w:snapToGrid w:val="0"/>
        </w:rPr>
        <w:t xml:space="preserve"> z oporem, Wykonawca jest zobowiązany do </w:t>
      </w:r>
      <w:r w:rsidR="00297345" w:rsidRPr="006F2AD1">
        <w:rPr>
          <w:rFonts w:asciiTheme="minorHAnsi" w:hAnsiTheme="minorHAnsi" w:cstheme="minorHAnsi"/>
          <w:snapToGrid w:val="0"/>
        </w:rPr>
        <w:t>zatwierdzenia</w:t>
      </w:r>
      <w:r w:rsidRPr="006F2AD1">
        <w:rPr>
          <w:rFonts w:asciiTheme="minorHAnsi" w:hAnsiTheme="minorHAnsi" w:cstheme="minorHAnsi"/>
          <w:snapToGrid w:val="0"/>
        </w:rPr>
        <w:t xml:space="preserve"> receptury na beton</w:t>
      </w:r>
      <w:r w:rsidR="00297345" w:rsidRPr="006F2AD1">
        <w:rPr>
          <w:rFonts w:asciiTheme="minorHAnsi" w:hAnsiTheme="minorHAnsi" w:cstheme="minorHAnsi"/>
          <w:snapToGrid w:val="0"/>
        </w:rPr>
        <w:t xml:space="preserve"> u Inżyniera</w:t>
      </w:r>
      <w:r w:rsidRPr="006F2AD1">
        <w:rPr>
          <w:rFonts w:asciiTheme="minorHAnsi" w:hAnsiTheme="minorHAnsi" w:cstheme="minorHAnsi"/>
          <w:snapToGrid w:val="0"/>
        </w:rPr>
        <w:t xml:space="preserve">. </w:t>
      </w:r>
    </w:p>
    <w:p w:rsidR="00FE0D1C" w:rsidRPr="006F2AD1" w:rsidRDefault="00060DEE" w:rsidP="00FE0D1C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 xml:space="preserve">Ława betonowa wykonana będzie z betonu klasy </w:t>
      </w:r>
      <w:r w:rsidR="00297345" w:rsidRPr="006F2AD1">
        <w:rPr>
          <w:rFonts w:asciiTheme="minorHAnsi" w:hAnsiTheme="minorHAnsi" w:cstheme="minorHAnsi"/>
          <w:snapToGrid w:val="0"/>
        </w:rPr>
        <w:t>C12/15</w:t>
      </w:r>
      <w:r w:rsidRPr="006F2AD1">
        <w:rPr>
          <w:rFonts w:asciiTheme="minorHAnsi" w:hAnsiTheme="minorHAnsi" w:cstheme="minorHAnsi"/>
          <w:snapToGrid w:val="0"/>
        </w:rPr>
        <w:t xml:space="preserve">, </w:t>
      </w:r>
      <w:r w:rsidR="00297345" w:rsidRPr="006F2AD1">
        <w:rPr>
          <w:rFonts w:asciiTheme="minorHAnsi" w:hAnsiTheme="minorHAnsi" w:cstheme="minorHAnsi"/>
          <w:snapToGrid w:val="0"/>
        </w:rPr>
        <w:t>na</w:t>
      </w:r>
      <w:r w:rsidRPr="006F2AD1">
        <w:rPr>
          <w:rFonts w:asciiTheme="minorHAnsi" w:hAnsiTheme="minorHAnsi" w:cstheme="minorHAnsi"/>
          <w:snapToGrid w:val="0"/>
        </w:rPr>
        <w:t xml:space="preserve"> wcześniej przygotowanym korycie gruntowym.</w:t>
      </w:r>
      <w:r w:rsidR="00297345" w:rsidRPr="006F2AD1">
        <w:rPr>
          <w:rFonts w:asciiTheme="minorHAnsi" w:hAnsiTheme="minorHAnsi" w:cstheme="minorHAnsi"/>
          <w:snapToGrid w:val="0"/>
          <w:color w:val="FF0000"/>
        </w:rPr>
        <w:t xml:space="preserve"> </w:t>
      </w:r>
      <w:r w:rsidR="001B7B94" w:rsidRPr="006F2AD1">
        <w:rPr>
          <w:rFonts w:asciiTheme="minorHAnsi" w:hAnsiTheme="minorHAnsi" w:cstheme="minorHAnsi"/>
          <w:snapToGrid w:val="0"/>
        </w:rPr>
        <w:t>W</w:t>
      </w:r>
      <w:r w:rsidRPr="006F2AD1">
        <w:rPr>
          <w:rFonts w:asciiTheme="minorHAnsi" w:hAnsiTheme="minorHAnsi" w:cstheme="minorHAnsi"/>
          <w:snapToGrid w:val="0"/>
        </w:rPr>
        <w:t xml:space="preserve">ykonanie ławy betonowej polega na rozścieleniu betonu oraz odpowiednim jego zagęszczeniu. </w:t>
      </w:r>
      <w:r w:rsidR="00A21E2E" w:rsidRPr="006F2AD1">
        <w:rPr>
          <w:rFonts w:asciiTheme="minorHAnsi" w:hAnsiTheme="minorHAnsi" w:cstheme="minorHAnsi"/>
        </w:rPr>
        <w:t>Wymiary wykopu powinny odpowiada</w:t>
      </w:r>
      <w:r w:rsidR="00A21E2E" w:rsidRPr="006F2AD1">
        <w:rPr>
          <w:rFonts w:asciiTheme="minorHAnsi" w:eastAsia="TimesNewRoman" w:hAnsiTheme="minorHAnsi" w:cstheme="minorHAnsi"/>
        </w:rPr>
        <w:t xml:space="preserve">ć </w:t>
      </w:r>
      <w:r w:rsidR="00A21E2E" w:rsidRPr="006F2AD1">
        <w:rPr>
          <w:rFonts w:asciiTheme="minorHAnsi" w:hAnsiTheme="minorHAnsi" w:cstheme="minorHAnsi"/>
        </w:rPr>
        <w:t>wymiarom ławy w planie</w:t>
      </w:r>
      <w:r w:rsidR="00FE0D1C" w:rsidRPr="006F2AD1">
        <w:rPr>
          <w:rFonts w:asciiTheme="minorHAnsi" w:hAnsiTheme="minorHAnsi" w:cstheme="minorHAnsi"/>
        </w:rPr>
        <w:t xml:space="preserve">. </w:t>
      </w:r>
      <w:r w:rsidR="00FE0D1C" w:rsidRPr="006F2AD1">
        <w:rPr>
          <w:rFonts w:asciiTheme="minorHAnsi" w:hAnsiTheme="minorHAnsi" w:cstheme="minorHAnsi"/>
          <w:snapToGrid w:val="0"/>
        </w:rPr>
        <w:t>Dopuszczalne odchylenia od projektowanej niwelety obrzeża nie powinny przekraczać 0,5%.</w:t>
      </w:r>
    </w:p>
    <w:p w:rsidR="00060DEE" w:rsidRPr="006F2AD1" w:rsidRDefault="00060DEE" w:rsidP="00060DEE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 w:val="20"/>
        </w:rPr>
      </w:pPr>
    </w:p>
    <w:p w:rsidR="00060DEE" w:rsidRPr="006F2AD1" w:rsidRDefault="00060DEE" w:rsidP="00060DEE">
      <w:pPr>
        <w:pStyle w:val="Tekstpodstawowy"/>
        <w:numPr>
          <w:ilvl w:val="2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W</w:t>
      </w:r>
      <w:r w:rsidR="00FA6384" w:rsidRPr="006F2AD1">
        <w:rPr>
          <w:rFonts w:asciiTheme="minorHAnsi" w:hAnsiTheme="minorHAnsi" w:cstheme="minorHAnsi"/>
          <w:snapToGrid w:val="0"/>
        </w:rPr>
        <w:t>budowanie obrzeży</w:t>
      </w:r>
    </w:p>
    <w:p w:rsidR="00060DEE" w:rsidRPr="006F2AD1" w:rsidRDefault="00FA6384" w:rsidP="001B7B94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  <w:r w:rsidRPr="006F2AD1">
        <w:rPr>
          <w:rFonts w:asciiTheme="minorHAnsi" w:hAnsiTheme="minorHAnsi" w:cstheme="minorHAnsi"/>
          <w:snapToGrid w:val="0"/>
        </w:rPr>
        <w:t>Wbudowanie obrzeży</w:t>
      </w:r>
      <w:r w:rsidR="00060DEE" w:rsidRPr="006F2AD1">
        <w:rPr>
          <w:rFonts w:asciiTheme="minorHAnsi" w:hAnsiTheme="minorHAnsi" w:cstheme="minorHAnsi"/>
          <w:snapToGrid w:val="0"/>
        </w:rPr>
        <w:t xml:space="preserve"> należy dokonać zgodnie z „Dokumentacją Projektową”. Przy wbu</w:t>
      </w:r>
      <w:r w:rsidRPr="006F2AD1">
        <w:rPr>
          <w:rFonts w:asciiTheme="minorHAnsi" w:hAnsiTheme="minorHAnsi" w:cstheme="minorHAnsi"/>
          <w:snapToGrid w:val="0"/>
        </w:rPr>
        <w:t>dowywaniu obrzeży</w:t>
      </w:r>
      <w:r w:rsidR="00060DEE" w:rsidRPr="006F2AD1">
        <w:rPr>
          <w:rFonts w:asciiTheme="minorHAnsi" w:hAnsiTheme="minorHAnsi" w:cstheme="minorHAnsi"/>
          <w:snapToGrid w:val="0"/>
        </w:rPr>
        <w:t xml:space="preserve"> należy bezwzględnie przestrzegać wytyc</w:t>
      </w:r>
      <w:r w:rsidRPr="006F2AD1">
        <w:rPr>
          <w:rFonts w:asciiTheme="minorHAnsi" w:hAnsiTheme="minorHAnsi" w:cstheme="minorHAnsi"/>
          <w:snapToGrid w:val="0"/>
        </w:rPr>
        <w:t>zonej trasy przebiegu obrzeży</w:t>
      </w:r>
      <w:r w:rsidR="00060DEE" w:rsidRPr="006F2AD1">
        <w:rPr>
          <w:rFonts w:asciiTheme="minorHAnsi" w:hAnsiTheme="minorHAnsi" w:cstheme="minorHAnsi"/>
          <w:snapToGrid w:val="0"/>
        </w:rPr>
        <w:t xml:space="preserve"> oraz usytuowania wysokościowego, zgodnego z Dokumentacją Projektową. Dopuszczalne odstępstwa od Dokumentacji Projektowej, to </w:t>
      </w:r>
      <w:r w:rsidR="00060DEE" w:rsidRPr="006F2AD1">
        <w:rPr>
          <w:rFonts w:asciiTheme="minorHAnsi" w:hAnsiTheme="minorHAnsi" w:cstheme="minorHAnsi"/>
          <w:snapToGrid w:val="0"/>
        </w:rPr>
        <w:sym w:font="Symbol" w:char="F0B1"/>
      </w:r>
      <w:r w:rsidRPr="006F2AD1">
        <w:rPr>
          <w:rFonts w:asciiTheme="minorHAnsi" w:hAnsiTheme="minorHAnsi" w:cstheme="minorHAnsi"/>
          <w:snapToGrid w:val="0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6F2AD1">
          <w:rPr>
            <w:rFonts w:asciiTheme="minorHAnsi" w:hAnsiTheme="minorHAnsi" w:cstheme="minorHAnsi"/>
            <w:snapToGrid w:val="0"/>
          </w:rPr>
          <w:t>1 cm</w:t>
        </w:r>
      </w:smartTag>
      <w:r w:rsidRPr="006F2AD1">
        <w:rPr>
          <w:rFonts w:asciiTheme="minorHAnsi" w:hAnsiTheme="minorHAnsi" w:cstheme="minorHAnsi"/>
          <w:snapToGrid w:val="0"/>
        </w:rPr>
        <w:t xml:space="preserve"> w niwelecie obrzeży</w:t>
      </w:r>
      <w:r w:rsidR="00060DEE" w:rsidRPr="006F2AD1">
        <w:rPr>
          <w:rFonts w:asciiTheme="minorHAnsi" w:hAnsiTheme="minorHAnsi" w:cstheme="minorHAnsi"/>
          <w:snapToGrid w:val="0"/>
        </w:rPr>
        <w:t xml:space="preserve"> i </w:t>
      </w:r>
      <w:r w:rsidR="00060DEE" w:rsidRPr="006F2AD1">
        <w:rPr>
          <w:rFonts w:asciiTheme="minorHAnsi" w:hAnsiTheme="minorHAnsi" w:cstheme="minorHAnsi"/>
          <w:snapToGrid w:val="0"/>
        </w:rPr>
        <w:sym w:font="Symbol" w:char="F0B1"/>
      </w:r>
      <w:r w:rsidR="00060DEE" w:rsidRPr="006F2AD1">
        <w:rPr>
          <w:rFonts w:asciiTheme="minorHAnsi" w:hAnsiTheme="minorHAnsi" w:cstheme="minorHAnsi"/>
          <w:snapToGrid w:val="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="00060DEE" w:rsidRPr="006F2AD1">
          <w:rPr>
            <w:rFonts w:asciiTheme="minorHAnsi" w:hAnsiTheme="minorHAnsi" w:cstheme="minorHAnsi"/>
            <w:snapToGrid w:val="0"/>
          </w:rPr>
          <w:t>5 cm</w:t>
        </w:r>
      </w:smartTag>
      <w:r w:rsidR="00060DEE" w:rsidRPr="006F2AD1">
        <w:rPr>
          <w:rFonts w:asciiTheme="minorHAnsi" w:hAnsiTheme="minorHAnsi" w:cstheme="minorHAnsi"/>
          <w:snapToGrid w:val="0"/>
        </w:rPr>
        <w:t xml:space="preserve"> w usytuowaniu poziomym.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z w:val="28"/>
        </w:rPr>
      </w:pPr>
      <w:r w:rsidRPr="006F2AD1">
        <w:rPr>
          <w:rFonts w:asciiTheme="minorHAnsi" w:hAnsiTheme="minorHAnsi" w:cstheme="minorHAnsi"/>
          <w:b/>
          <w:snapToGrid w:val="0"/>
          <w:sz w:val="28"/>
        </w:rPr>
        <w:lastRenderedPageBreak/>
        <w:t>6.</w:t>
      </w:r>
      <w:r w:rsidRPr="006F2AD1">
        <w:rPr>
          <w:rFonts w:asciiTheme="minorHAnsi" w:hAnsiTheme="minorHAnsi" w:cstheme="minorHAnsi"/>
          <w:snapToGrid w:val="0"/>
        </w:rPr>
        <w:t xml:space="preserve"> </w:t>
      </w:r>
      <w:r w:rsidRPr="006F2AD1">
        <w:rPr>
          <w:rFonts w:asciiTheme="minorHAnsi" w:hAnsiTheme="minorHAnsi" w:cstheme="minorHAnsi"/>
          <w:b/>
          <w:sz w:val="28"/>
        </w:rPr>
        <w:t>Kontrola jakości robót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>Ogólne zasady kontroli jakości robót podano w ST D-M.00.00.00 ‘Wymagania ogólne”.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</w:p>
    <w:p w:rsidR="004C31DF" w:rsidRPr="006F2AD1" w:rsidRDefault="00897FBB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</w:rPr>
      </w:pPr>
      <w:r w:rsidRPr="006F2AD1">
        <w:rPr>
          <w:rFonts w:asciiTheme="minorHAnsi" w:hAnsiTheme="minorHAnsi" w:cstheme="minorHAnsi"/>
          <w:b/>
        </w:rPr>
        <w:t>6.1. Kontrola jakości</w:t>
      </w:r>
      <w:r w:rsidR="004C31DF" w:rsidRPr="006F2AD1">
        <w:rPr>
          <w:rFonts w:asciiTheme="minorHAnsi" w:hAnsiTheme="minorHAnsi" w:cstheme="minorHAnsi"/>
          <w:b/>
        </w:rPr>
        <w:t xml:space="preserve"> materiałów </w:t>
      </w:r>
    </w:p>
    <w:p w:rsidR="004C31DF" w:rsidRPr="006F2AD1" w:rsidRDefault="004C31DF" w:rsidP="001B7B94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 xml:space="preserve">Obrzeża betonowe powinny pod względem jakości odpowiadać wymaganiom </w:t>
      </w:r>
      <w:r w:rsidR="00446E59" w:rsidRPr="006F2AD1">
        <w:rPr>
          <w:rFonts w:asciiTheme="minorHAnsi" w:hAnsiTheme="minorHAnsi" w:cstheme="minorHAnsi"/>
        </w:rPr>
        <w:t>PN-EN 1340:2004.</w:t>
      </w:r>
    </w:p>
    <w:p w:rsidR="00FE0D1C" w:rsidRPr="006F2AD1" w:rsidRDefault="00FE0D1C" w:rsidP="00FE0D1C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 xml:space="preserve">Wykonawca dostarczy do badań laboratoryjnych 1 sztukę obrzeża na </w:t>
      </w:r>
      <w:smartTag w:uri="urn:schemas-microsoft-com:office:smarttags" w:element="metricconverter">
        <w:smartTagPr>
          <w:attr w:name="ProductID" w:val="300 m"/>
        </w:smartTagPr>
        <w:r w:rsidRPr="006F2AD1">
          <w:rPr>
            <w:rFonts w:asciiTheme="minorHAnsi" w:hAnsiTheme="minorHAnsi" w:cstheme="minorHAnsi"/>
          </w:rPr>
          <w:t>300 m</w:t>
        </w:r>
      </w:smartTag>
      <w:r w:rsidRPr="006F2AD1">
        <w:rPr>
          <w:rFonts w:asciiTheme="minorHAnsi" w:hAnsiTheme="minorHAnsi" w:cstheme="minorHAnsi"/>
        </w:rPr>
        <w:t xml:space="preserve"> wykonywanego wbudowania.</w:t>
      </w:r>
    </w:p>
    <w:p w:rsidR="00FE0D1C" w:rsidRPr="006F2AD1" w:rsidRDefault="00FE0D1C" w:rsidP="001B7B94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</w:p>
    <w:p w:rsidR="00446E59" w:rsidRPr="006F2AD1" w:rsidRDefault="00446E59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</w:rPr>
      </w:pPr>
      <w:r w:rsidRPr="006F2AD1">
        <w:rPr>
          <w:rFonts w:asciiTheme="minorHAnsi" w:hAnsiTheme="minorHAnsi" w:cstheme="minorHAnsi"/>
          <w:b/>
        </w:rPr>
        <w:t>6.2. Kontrola w trakcie robót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>6.2.1. Sprawdzenie geometrii wytyczonej linii wykonania obrzeża.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 xml:space="preserve">6.2.2. Sprawdzenie prawidłowości wykonania </w:t>
      </w:r>
      <w:r w:rsidR="00A21E2E" w:rsidRPr="006F2AD1">
        <w:rPr>
          <w:rFonts w:asciiTheme="minorHAnsi" w:hAnsiTheme="minorHAnsi" w:cstheme="minorHAnsi"/>
        </w:rPr>
        <w:t>koryta</w:t>
      </w:r>
      <w:r w:rsidRPr="006F2AD1">
        <w:rPr>
          <w:rFonts w:asciiTheme="minorHAnsi" w:hAnsiTheme="minorHAnsi" w:cstheme="minorHAnsi"/>
        </w:rPr>
        <w:t xml:space="preserve"> pod obrzeże betonowe.</w:t>
      </w:r>
    </w:p>
    <w:p w:rsidR="0040464F" w:rsidRPr="006F2AD1" w:rsidRDefault="00FA6384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zCs w:val="24"/>
        </w:rPr>
      </w:pPr>
      <w:r w:rsidRPr="006F2AD1">
        <w:rPr>
          <w:rFonts w:asciiTheme="minorHAnsi" w:hAnsiTheme="minorHAnsi" w:cstheme="minorHAnsi"/>
          <w:szCs w:val="24"/>
        </w:rPr>
        <w:t>6.2.4. Kontrola prawidłowości wykonania lawy betonowej</w:t>
      </w:r>
    </w:p>
    <w:p w:rsidR="004C31DF" w:rsidRPr="006F2AD1" w:rsidRDefault="004C31D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>6.2.4. Kontrola ustawienia obrzeży betonowych:</w:t>
      </w:r>
    </w:p>
    <w:p w:rsidR="004C31DF" w:rsidRPr="006F2AD1" w:rsidRDefault="004C31DF" w:rsidP="00736508">
      <w:pPr>
        <w:pStyle w:val="Tekstpodstawowy"/>
        <w:numPr>
          <w:ilvl w:val="0"/>
          <w:numId w:val="8"/>
        </w:numPr>
        <w:tabs>
          <w:tab w:val="clear" w:pos="-1440"/>
          <w:tab w:val="clear" w:pos="-720"/>
          <w:tab w:val="clear" w:pos="258"/>
          <w:tab w:val="clear" w:pos="360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num" w:pos="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20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>zgodność z Dokumentacją Projektową usytuowania w planie,</w:t>
      </w:r>
    </w:p>
    <w:p w:rsidR="001B7B94" w:rsidRPr="006F2AD1" w:rsidRDefault="004C31DF" w:rsidP="001B7B94">
      <w:pPr>
        <w:pStyle w:val="Tekstpodstawowy"/>
        <w:numPr>
          <w:ilvl w:val="0"/>
          <w:numId w:val="8"/>
        </w:numPr>
        <w:tabs>
          <w:tab w:val="clear" w:pos="-1440"/>
          <w:tab w:val="clear" w:pos="-720"/>
          <w:tab w:val="clear" w:pos="258"/>
          <w:tab w:val="clear" w:pos="360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num" w:pos="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20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>zgodność</w:t>
      </w:r>
      <w:r w:rsidR="00A21E2E" w:rsidRPr="006F2AD1">
        <w:rPr>
          <w:rFonts w:asciiTheme="minorHAnsi" w:hAnsiTheme="minorHAnsi" w:cstheme="minorHAnsi"/>
        </w:rPr>
        <w:t xml:space="preserve"> usytuowania wysokościowego</w:t>
      </w:r>
      <w:r w:rsidRPr="006F2AD1">
        <w:rPr>
          <w:rFonts w:asciiTheme="minorHAnsi" w:hAnsiTheme="minorHAnsi" w:cstheme="minorHAnsi"/>
        </w:rPr>
        <w:t xml:space="preserve"> wykonanego obrzeża z Dokumentacją Projektową.</w:t>
      </w:r>
      <w:r w:rsidR="001B7B94" w:rsidRPr="006F2AD1">
        <w:rPr>
          <w:rFonts w:asciiTheme="minorHAnsi" w:hAnsiTheme="minorHAnsi" w:cstheme="minorHAnsi"/>
        </w:rPr>
        <w:t xml:space="preserve"> </w:t>
      </w:r>
    </w:p>
    <w:p w:rsidR="004C31DF" w:rsidRPr="006F2AD1" w:rsidRDefault="004C31DF" w:rsidP="001B7B94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360"/>
        <w:rPr>
          <w:rFonts w:asciiTheme="minorHAnsi" w:hAnsiTheme="minorHAnsi" w:cstheme="minorHAnsi"/>
        </w:rPr>
      </w:pPr>
      <w:r w:rsidRPr="006F2AD1">
        <w:rPr>
          <w:rFonts w:asciiTheme="minorHAnsi" w:hAnsiTheme="minorHAnsi" w:cstheme="minorHAnsi"/>
        </w:rPr>
        <w:t>Dopuszczalne odchylenia od Dokumentacji Projektowej podano w punkcie 5 niniejszej ST.</w:t>
      </w:r>
    </w:p>
    <w:p w:rsidR="002018A9" w:rsidRPr="006F2AD1" w:rsidRDefault="002018A9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</w:rPr>
      </w:pPr>
    </w:p>
    <w:p w:rsidR="004C31DF" w:rsidRPr="006F2AD1" w:rsidRDefault="004C31DF">
      <w:pPr>
        <w:pStyle w:val="Tekstpodstawowy"/>
        <w:numPr>
          <w:ilvl w:val="0"/>
          <w:numId w:val="6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z w:val="28"/>
        </w:rPr>
      </w:pPr>
      <w:r w:rsidRPr="006F2AD1">
        <w:rPr>
          <w:rFonts w:asciiTheme="minorHAnsi" w:hAnsiTheme="minorHAnsi" w:cstheme="minorHAnsi"/>
          <w:b/>
          <w:sz w:val="28"/>
        </w:rPr>
        <w:t>Obmiar robót</w:t>
      </w:r>
    </w:p>
    <w:p w:rsidR="002A5D17" w:rsidRPr="006F2AD1" w:rsidRDefault="002A5D17" w:rsidP="002A5D17">
      <w:pPr>
        <w:pStyle w:val="Tekstpodstawowy"/>
        <w:rPr>
          <w:rFonts w:asciiTheme="minorHAnsi" w:hAnsiTheme="minorHAnsi" w:cstheme="minorHAnsi"/>
          <w:szCs w:val="24"/>
        </w:rPr>
      </w:pPr>
      <w:r w:rsidRPr="006F2AD1">
        <w:rPr>
          <w:rFonts w:asciiTheme="minorHAnsi" w:hAnsiTheme="minorHAnsi" w:cstheme="minorHAnsi"/>
          <w:szCs w:val="24"/>
        </w:rPr>
        <w:t xml:space="preserve">Ogólne wymagania dotyczące obmiaru robót podano w ST D-M.00.00.00 „Wymagania Ogólne”. </w:t>
      </w:r>
      <w:r w:rsidRPr="006F2AD1">
        <w:rPr>
          <w:rStyle w:val="podpunkt"/>
          <w:rFonts w:asciiTheme="minorHAnsi" w:hAnsiTheme="minorHAnsi" w:cstheme="minorHAnsi"/>
          <w:b w:val="0"/>
          <w:bCs/>
          <w:szCs w:val="24"/>
        </w:rPr>
        <w:t>Ze względu na</w:t>
      </w:r>
      <w:r w:rsidRPr="006F2AD1">
        <w:rPr>
          <w:rStyle w:val="podpunkt"/>
          <w:rFonts w:asciiTheme="minorHAnsi" w:hAnsiTheme="minorHAnsi" w:cstheme="minorHAnsi"/>
          <w:bCs/>
          <w:szCs w:val="24"/>
        </w:rPr>
        <w:t xml:space="preserve"> </w:t>
      </w:r>
      <w:r w:rsidRPr="006F2AD1">
        <w:rPr>
          <w:rFonts w:asciiTheme="minorHAnsi" w:hAnsiTheme="minorHAnsi" w:cstheme="minorHAnsi"/>
          <w:szCs w:val="24"/>
        </w:rPr>
        <w:t>ryczałtową formę Kon</w:t>
      </w:r>
      <w:smartTag w:uri="urn:schemas-microsoft-com:office:smarttags" w:element="PersonName">
        <w:r w:rsidRPr="006F2AD1">
          <w:rPr>
            <w:rFonts w:asciiTheme="minorHAnsi" w:hAnsiTheme="minorHAnsi" w:cstheme="minorHAnsi"/>
            <w:szCs w:val="24"/>
          </w:rPr>
          <w:t>trakt</w:t>
        </w:r>
      </w:smartTag>
      <w:r w:rsidRPr="006F2AD1">
        <w:rPr>
          <w:rFonts w:asciiTheme="minorHAnsi" w:hAnsiTheme="minorHAnsi" w:cstheme="minorHAnsi"/>
          <w:szCs w:val="24"/>
        </w:rPr>
        <w:t>u</w:t>
      </w:r>
      <w:r w:rsidRPr="006F2AD1">
        <w:rPr>
          <w:rStyle w:val="Document2"/>
          <w:rFonts w:asciiTheme="minorHAnsi" w:hAnsiTheme="minorHAnsi" w:cstheme="minorHAnsi"/>
          <w:bCs/>
          <w:szCs w:val="24"/>
        </w:rPr>
        <w:t xml:space="preserve"> o</w:t>
      </w:r>
      <w:r w:rsidRPr="006F2AD1">
        <w:rPr>
          <w:rFonts w:asciiTheme="minorHAnsi" w:hAnsiTheme="minorHAnsi" w:cstheme="minorHAnsi"/>
          <w:spacing w:val="-3"/>
          <w:szCs w:val="24"/>
        </w:rPr>
        <w:t xml:space="preserve">kreślanie ilości robót i materiałów należy przyjmować zgodnie z zasadami podanymi w pkt. </w:t>
      </w:r>
      <w:smartTag w:uri="urn:schemas-microsoft-com:office:smarttags" w:element="metricconverter">
        <w:smartTagPr>
          <w:attr w:name="ProductID" w:val="7 ST"/>
        </w:smartTagPr>
        <w:r w:rsidRPr="006F2AD1">
          <w:rPr>
            <w:rFonts w:asciiTheme="minorHAnsi" w:hAnsiTheme="minorHAnsi" w:cstheme="minorHAnsi"/>
            <w:spacing w:val="-3"/>
            <w:szCs w:val="24"/>
          </w:rPr>
          <w:t xml:space="preserve">7 </w:t>
        </w:r>
        <w:r w:rsidRPr="006F2AD1">
          <w:rPr>
            <w:rFonts w:asciiTheme="minorHAnsi" w:hAnsiTheme="minorHAnsi" w:cstheme="minorHAnsi"/>
            <w:szCs w:val="24"/>
          </w:rPr>
          <w:t>ST</w:t>
        </w:r>
      </w:smartTag>
      <w:r w:rsidRPr="006F2AD1">
        <w:rPr>
          <w:rFonts w:asciiTheme="minorHAnsi" w:hAnsiTheme="minorHAnsi" w:cstheme="minorHAnsi"/>
          <w:szCs w:val="24"/>
        </w:rPr>
        <w:t xml:space="preserve"> DM-00.00.00 „Wymagania Ogólne”.</w:t>
      </w:r>
    </w:p>
    <w:p w:rsidR="004C31DF" w:rsidRPr="006F2AD1" w:rsidRDefault="004C31DF">
      <w:pPr>
        <w:tabs>
          <w:tab w:val="left" w:pos="426"/>
        </w:tabs>
        <w:jc w:val="both"/>
        <w:rPr>
          <w:rFonts w:asciiTheme="minorHAnsi" w:hAnsiTheme="minorHAnsi" w:cstheme="minorHAnsi"/>
          <w:lang w:val="pl-PL"/>
        </w:rPr>
      </w:pPr>
    </w:p>
    <w:p w:rsidR="004C31DF" w:rsidRPr="006F2AD1" w:rsidRDefault="004C31DF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6F2AD1">
        <w:rPr>
          <w:rFonts w:asciiTheme="minorHAnsi" w:hAnsiTheme="minorHAnsi" w:cstheme="minorHAnsi"/>
          <w:b/>
          <w:sz w:val="28"/>
          <w:lang w:val="pl-PL"/>
        </w:rPr>
        <w:t>Odbiór robót</w:t>
      </w:r>
    </w:p>
    <w:p w:rsidR="004C31DF" w:rsidRPr="006F2AD1" w:rsidRDefault="004C31DF" w:rsidP="001B7B94">
      <w:pPr>
        <w:tabs>
          <w:tab w:val="left" w:pos="426"/>
        </w:tabs>
        <w:jc w:val="both"/>
        <w:rPr>
          <w:rFonts w:asciiTheme="minorHAnsi" w:hAnsiTheme="minorHAnsi" w:cstheme="minorHAnsi"/>
          <w:lang w:val="pl-PL"/>
        </w:rPr>
      </w:pPr>
      <w:r w:rsidRPr="006F2AD1">
        <w:rPr>
          <w:rFonts w:asciiTheme="minorHAnsi" w:hAnsiTheme="minorHAnsi" w:cstheme="minorHAnsi"/>
          <w:lang w:val="pl-PL"/>
        </w:rPr>
        <w:t>Ogólne zasady odbioru robót podano w ST D-M.00.00.00 „Wymagania ogólne”.</w:t>
      </w:r>
    </w:p>
    <w:p w:rsidR="004C31DF" w:rsidRPr="006F2AD1" w:rsidRDefault="004C31DF">
      <w:pPr>
        <w:tabs>
          <w:tab w:val="left" w:pos="426"/>
        </w:tabs>
        <w:jc w:val="both"/>
        <w:rPr>
          <w:rFonts w:asciiTheme="minorHAnsi" w:hAnsiTheme="minorHAnsi" w:cstheme="minorHAnsi"/>
          <w:lang w:val="pl-PL"/>
        </w:rPr>
      </w:pPr>
    </w:p>
    <w:p w:rsidR="004C31DF" w:rsidRPr="006F2AD1" w:rsidRDefault="004C31DF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6F2AD1">
        <w:rPr>
          <w:rFonts w:asciiTheme="minorHAnsi" w:hAnsiTheme="minorHAnsi" w:cstheme="minorHAnsi"/>
          <w:b/>
          <w:sz w:val="28"/>
          <w:lang w:val="pl-PL"/>
        </w:rPr>
        <w:t>Podstawa płatności</w:t>
      </w:r>
    </w:p>
    <w:p w:rsidR="002A5D17" w:rsidRPr="006F2AD1" w:rsidRDefault="002A5D17" w:rsidP="002A5D17">
      <w:pPr>
        <w:jc w:val="both"/>
        <w:rPr>
          <w:rFonts w:asciiTheme="minorHAnsi" w:hAnsiTheme="minorHAnsi" w:cstheme="minorHAnsi"/>
          <w:bCs/>
          <w:szCs w:val="24"/>
          <w:lang w:val="pl-PL"/>
        </w:rPr>
      </w:pPr>
      <w:r w:rsidRPr="006F2AD1">
        <w:rPr>
          <w:rFonts w:asciiTheme="minorHAnsi" w:hAnsiTheme="minorHAnsi" w:cstheme="minorHAnsi"/>
          <w:bCs/>
          <w:szCs w:val="24"/>
          <w:lang w:val="pl-PL"/>
        </w:rPr>
        <w:t>Ogólne ustalenia dotycz</w:t>
      </w:r>
      <w:r w:rsidRPr="006F2AD1">
        <w:rPr>
          <w:rFonts w:asciiTheme="minorHAnsi" w:hAnsiTheme="minorHAnsi" w:cstheme="minorHAnsi"/>
          <w:szCs w:val="24"/>
          <w:lang w:val="pl-PL"/>
        </w:rPr>
        <w:t>ą</w:t>
      </w:r>
      <w:r w:rsidRPr="006F2AD1">
        <w:rPr>
          <w:rFonts w:asciiTheme="minorHAnsi" w:hAnsiTheme="minorHAnsi" w:cstheme="minorHAnsi"/>
          <w:bCs/>
          <w:szCs w:val="24"/>
          <w:lang w:val="pl-PL"/>
        </w:rPr>
        <w:t>ce podstawy płatno</w:t>
      </w:r>
      <w:r w:rsidRPr="006F2AD1">
        <w:rPr>
          <w:rFonts w:asciiTheme="minorHAnsi" w:hAnsiTheme="minorHAnsi" w:cstheme="minorHAnsi"/>
          <w:szCs w:val="24"/>
          <w:lang w:val="pl-PL"/>
        </w:rPr>
        <w:t>ś</w:t>
      </w:r>
      <w:r w:rsidRPr="006F2AD1">
        <w:rPr>
          <w:rFonts w:asciiTheme="minorHAnsi" w:hAnsiTheme="minorHAnsi" w:cstheme="minorHAnsi"/>
          <w:bCs/>
          <w:szCs w:val="24"/>
          <w:lang w:val="pl-PL"/>
        </w:rPr>
        <w:t>ci i rozliczenia robót.</w:t>
      </w:r>
    </w:p>
    <w:p w:rsidR="002A5D17" w:rsidRPr="006F2AD1" w:rsidRDefault="002A5D17" w:rsidP="002A5D17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6F2AD1">
        <w:rPr>
          <w:rFonts w:asciiTheme="minorHAnsi" w:hAnsiTheme="minorHAnsi" w:cstheme="minorHAnsi"/>
          <w:szCs w:val="24"/>
          <w:lang w:val="pl-PL"/>
        </w:rPr>
        <w:t xml:space="preserve">Ogólne ustalenia dotyczące podstawy płatności i rozliczenia w/w robót podano w ST D-00.00.00 „Wymagania ogólne” </w:t>
      </w:r>
      <w:proofErr w:type="spellStart"/>
      <w:r w:rsidRPr="006F2AD1">
        <w:rPr>
          <w:rFonts w:asciiTheme="minorHAnsi" w:hAnsiTheme="minorHAnsi" w:cstheme="minorHAnsi"/>
          <w:szCs w:val="24"/>
          <w:lang w:val="pl-PL"/>
        </w:rPr>
        <w:t>pkt</w:t>
      </w:r>
      <w:proofErr w:type="spellEnd"/>
      <w:r w:rsidRPr="006F2AD1">
        <w:rPr>
          <w:rFonts w:asciiTheme="minorHAnsi" w:hAnsiTheme="minorHAnsi" w:cstheme="minorHAnsi"/>
          <w:szCs w:val="24"/>
          <w:lang w:val="pl-PL"/>
        </w:rPr>
        <w:t xml:space="preserve"> 9. Cena obejmuje wykonanie wszelkich prac związanych w wykonaniem zadania określonego w przedmiotowej specyfikacji w tym czynności ujęte w ST i Dokumentacji.</w:t>
      </w:r>
    </w:p>
    <w:p w:rsidR="004C31DF" w:rsidRPr="006F2AD1" w:rsidRDefault="004C31DF">
      <w:pPr>
        <w:tabs>
          <w:tab w:val="left" w:pos="426"/>
        </w:tabs>
        <w:jc w:val="both"/>
        <w:rPr>
          <w:rFonts w:asciiTheme="minorHAnsi" w:hAnsiTheme="minorHAnsi" w:cstheme="minorHAnsi"/>
          <w:lang w:val="pl-PL"/>
        </w:rPr>
      </w:pPr>
    </w:p>
    <w:p w:rsidR="004C31DF" w:rsidRPr="006F2AD1" w:rsidRDefault="004C31DF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6F2AD1">
        <w:rPr>
          <w:rFonts w:asciiTheme="minorHAnsi" w:hAnsiTheme="minorHAnsi" w:cstheme="minorHAnsi"/>
          <w:b/>
          <w:sz w:val="28"/>
          <w:lang w:val="pl-PL"/>
        </w:rPr>
        <w:t>Przepisy związane</w:t>
      </w:r>
    </w:p>
    <w:p w:rsidR="0033628D" w:rsidRPr="006F2AD1" w:rsidRDefault="0033628D" w:rsidP="0033628D">
      <w:pPr>
        <w:tabs>
          <w:tab w:val="left" w:pos="426"/>
        </w:tabs>
        <w:jc w:val="both"/>
        <w:rPr>
          <w:rFonts w:asciiTheme="minorHAnsi" w:hAnsiTheme="minorHAnsi" w:cstheme="minorHAnsi"/>
          <w:lang w:val="pl-PL"/>
        </w:rPr>
      </w:pPr>
      <w:r w:rsidRPr="006F2AD1">
        <w:rPr>
          <w:rFonts w:asciiTheme="minorHAnsi" w:hAnsiTheme="minorHAnsi" w:cstheme="minorHAnsi"/>
          <w:lang w:val="pl-PL"/>
        </w:rPr>
        <w:t>Katalog Powtarzalnych Elementów Drogowych. Centralne Biuro Projektowo Badawcze Dróg i Mostów w Warszawie.</w:t>
      </w:r>
    </w:p>
    <w:p w:rsidR="0033628D" w:rsidRPr="006F2AD1" w:rsidRDefault="0033628D" w:rsidP="0033628D">
      <w:pPr>
        <w:tabs>
          <w:tab w:val="left" w:pos="426"/>
        </w:tabs>
        <w:ind w:left="2160" w:hanging="2160"/>
        <w:jc w:val="both"/>
        <w:rPr>
          <w:rFonts w:asciiTheme="minorHAnsi" w:hAnsiTheme="minorHAnsi" w:cstheme="minorHAnsi"/>
          <w:lang w:val="pl-PL"/>
        </w:rPr>
      </w:pPr>
      <w:r w:rsidRPr="006F2AD1">
        <w:rPr>
          <w:rFonts w:asciiTheme="minorHAnsi" w:hAnsiTheme="minorHAnsi" w:cstheme="minorHAnsi"/>
          <w:lang w:val="pl-PL"/>
        </w:rPr>
        <w:t>PN-EN 1340:2004</w:t>
      </w:r>
      <w:r w:rsidRPr="006F2AD1">
        <w:rPr>
          <w:rFonts w:asciiTheme="minorHAnsi" w:hAnsiTheme="minorHAnsi" w:cstheme="minorHAnsi"/>
          <w:lang w:val="pl-PL"/>
        </w:rPr>
        <w:tab/>
        <w:t>Krawężniki betonowe. Wymagania i metody badań.</w:t>
      </w:r>
    </w:p>
    <w:p w:rsidR="0033628D" w:rsidRPr="006F2AD1" w:rsidRDefault="0033628D" w:rsidP="0033628D">
      <w:pPr>
        <w:tabs>
          <w:tab w:val="left" w:pos="426"/>
        </w:tabs>
        <w:jc w:val="both"/>
        <w:rPr>
          <w:rFonts w:asciiTheme="minorHAnsi" w:hAnsiTheme="minorHAnsi" w:cstheme="minorHAnsi"/>
          <w:lang w:val="pl-PL"/>
        </w:rPr>
      </w:pPr>
      <w:r w:rsidRPr="006F2AD1">
        <w:rPr>
          <w:rFonts w:asciiTheme="minorHAnsi" w:hAnsiTheme="minorHAnsi" w:cstheme="minorHAnsi"/>
          <w:lang w:val="de-DE"/>
        </w:rPr>
        <w:t>PN-B-06250</w:t>
      </w:r>
      <w:r w:rsidRPr="006F2AD1">
        <w:rPr>
          <w:rFonts w:asciiTheme="minorHAnsi" w:hAnsiTheme="minorHAnsi" w:cstheme="minorHAnsi"/>
          <w:lang w:val="de-DE"/>
        </w:rPr>
        <w:tab/>
      </w:r>
      <w:r w:rsidRPr="006F2AD1">
        <w:rPr>
          <w:rFonts w:asciiTheme="minorHAnsi" w:hAnsiTheme="minorHAnsi" w:cstheme="minorHAnsi"/>
          <w:lang w:val="de-DE"/>
        </w:rPr>
        <w:tab/>
        <w:t xml:space="preserve">Beton </w:t>
      </w:r>
      <w:proofErr w:type="spellStart"/>
      <w:r w:rsidRPr="006F2AD1">
        <w:rPr>
          <w:rFonts w:asciiTheme="minorHAnsi" w:hAnsiTheme="minorHAnsi" w:cstheme="minorHAnsi"/>
          <w:lang w:val="de-DE"/>
        </w:rPr>
        <w:t>zwykły</w:t>
      </w:r>
      <w:proofErr w:type="spellEnd"/>
    </w:p>
    <w:sectPr w:rsidR="0033628D" w:rsidRPr="006F2AD1" w:rsidSect="00FF244F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1418" w:right="1418" w:bottom="1418" w:left="1418" w:header="1418" w:footer="1134" w:gutter="0"/>
      <w:pgNumType w:start="25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3B" w:rsidRDefault="003D193B">
      <w:r>
        <w:separator/>
      </w:r>
    </w:p>
  </w:endnote>
  <w:endnote w:type="continuationSeparator" w:id="0">
    <w:p w:rsidR="003D193B" w:rsidRDefault="003D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DF" w:rsidRDefault="003662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31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1DF" w:rsidRDefault="004C31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8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9622D0" w:rsidRDefault="009622D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622D0">
          <w:rPr>
            <w:rFonts w:asciiTheme="minorHAnsi" w:hAnsiTheme="minorHAnsi" w:cstheme="minorHAnsi"/>
            <w:szCs w:val="24"/>
          </w:rPr>
          <w:t xml:space="preserve">str. </w:t>
        </w:r>
        <w:r w:rsidR="00366216" w:rsidRPr="009622D0">
          <w:rPr>
            <w:rFonts w:asciiTheme="minorHAnsi" w:hAnsiTheme="minorHAnsi" w:cstheme="minorHAnsi"/>
            <w:szCs w:val="24"/>
          </w:rPr>
          <w:fldChar w:fldCharType="begin"/>
        </w:r>
        <w:r w:rsidRPr="009622D0">
          <w:rPr>
            <w:rFonts w:asciiTheme="minorHAnsi" w:hAnsiTheme="minorHAnsi" w:cstheme="minorHAnsi"/>
            <w:szCs w:val="24"/>
          </w:rPr>
          <w:instrText xml:space="preserve"> PAGE    \* MERGEFORMAT </w:instrText>
        </w:r>
        <w:r w:rsidR="00366216" w:rsidRPr="009622D0">
          <w:rPr>
            <w:rFonts w:asciiTheme="minorHAnsi" w:hAnsiTheme="minorHAnsi" w:cstheme="minorHAnsi"/>
            <w:szCs w:val="24"/>
          </w:rPr>
          <w:fldChar w:fldCharType="separate"/>
        </w:r>
        <w:r w:rsidR="00FF244F">
          <w:rPr>
            <w:rFonts w:asciiTheme="minorHAnsi" w:hAnsiTheme="minorHAnsi" w:cstheme="minorHAnsi"/>
            <w:noProof/>
            <w:szCs w:val="24"/>
          </w:rPr>
          <w:t>253</w:t>
        </w:r>
        <w:r w:rsidR="00366216" w:rsidRPr="009622D0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:rsidR="004C31DF" w:rsidRDefault="004C31DF">
    <w:pPr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80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9622D0" w:rsidRDefault="009622D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622D0">
          <w:rPr>
            <w:rFonts w:asciiTheme="minorHAnsi" w:hAnsiTheme="minorHAnsi" w:cstheme="minorHAnsi"/>
            <w:szCs w:val="24"/>
          </w:rPr>
          <w:t xml:space="preserve">str. </w:t>
        </w:r>
        <w:r w:rsidR="00366216" w:rsidRPr="009622D0">
          <w:rPr>
            <w:rFonts w:asciiTheme="minorHAnsi" w:hAnsiTheme="minorHAnsi" w:cstheme="minorHAnsi"/>
            <w:szCs w:val="24"/>
          </w:rPr>
          <w:fldChar w:fldCharType="begin"/>
        </w:r>
        <w:r w:rsidRPr="009622D0">
          <w:rPr>
            <w:rFonts w:asciiTheme="minorHAnsi" w:hAnsiTheme="minorHAnsi" w:cstheme="minorHAnsi"/>
            <w:szCs w:val="24"/>
          </w:rPr>
          <w:instrText xml:space="preserve"> PAGE    \* MERGEFORMAT </w:instrText>
        </w:r>
        <w:r w:rsidR="00366216" w:rsidRPr="009622D0">
          <w:rPr>
            <w:rFonts w:asciiTheme="minorHAnsi" w:hAnsiTheme="minorHAnsi" w:cstheme="minorHAnsi"/>
            <w:szCs w:val="24"/>
          </w:rPr>
          <w:fldChar w:fldCharType="separate"/>
        </w:r>
        <w:r w:rsidR="00FF244F">
          <w:rPr>
            <w:rFonts w:asciiTheme="minorHAnsi" w:hAnsiTheme="minorHAnsi" w:cstheme="minorHAnsi"/>
            <w:noProof/>
            <w:szCs w:val="24"/>
          </w:rPr>
          <w:t>250</w:t>
        </w:r>
        <w:r w:rsidR="00366216" w:rsidRPr="009622D0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:rsidR="009622D0" w:rsidRDefault="00962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3B" w:rsidRDefault="003D193B">
      <w:r>
        <w:separator/>
      </w:r>
    </w:p>
  </w:footnote>
  <w:footnote w:type="continuationSeparator" w:id="0">
    <w:p w:rsidR="003D193B" w:rsidRDefault="003D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DF" w:rsidRDefault="004C31DF">
    <w:pPr>
      <w:spacing w:line="19" w:lineRule="exact"/>
      <w:rPr>
        <w:b/>
        <w:sz w:val="20"/>
        <w:lang w:val="pl-PL"/>
      </w:rPr>
    </w:pPr>
  </w:p>
  <w:p w:rsidR="004C31DF" w:rsidRDefault="004C31DF">
    <w:pPr>
      <w:spacing w:line="240" w:lineRule="exact"/>
      <w:rPr>
        <w:b/>
        <w:sz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BE"/>
    <w:multiLevelType w:val="multilevel"/>
    <w:tmpl w:val="104A59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DB5A9C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6780D"/>
    <w:multiLevelType w:val="multilevel"/>
    <w:tmpl w:val="0546AF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E2002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3903D3"/>
    <w:multiLevelType w:val="multilevel"/>
    <w:tmpl w:val="1A3E3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F50D5F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BC2B78"/>
    <w:multiLevelType w:val="multilevel"/>
    <w:tmpl w:val="426442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B533E21"/>
    <w:multiLevelType w:val="multilevel"/>
    <w:tmpl w:val="670CA7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FA3CE2"/>
    <w:multiLevelType w:val="multilevel"/>
    <w:tmpl w:val="0546AF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795660"/>
    <w:multiLevelType w:val="multilevel"/>
    <w:tmpl w:val="73A6428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340947"/>
    <w:multiLevelType w:val="multilevel"/>
    <w:tmpl w:val="4F0A9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5049A"/>
    <w:rsid w:val="00030CDF"/>
    <w:rsid w:val="00060DEE"/>
    <w:rsid w:val="00087719"/>
    <w:rsid w:val="000D4219"/>
    <w:rsid w:val="00130DAE"/>
    <w:rsid w:val="00142DB3"/>
    <w:rsid w:val="001B7B94"/>
    <w:rsid w:val="001D7B40"/>
    <w:rsid w:val="001E7EC5"/>
    <w:rsid w:val="002018A9"/>
    <w:rsid w:val="0021792A"/>
    <w:rsid w:val="002259CB"/>
    <w:rsid w:val="00275CEC"/>
    <w:rsid w:val="00297345"/>
    <w:rsid w:val="002A5D17"/>
    <w:rsid w:val="002B7AD9"/>
    <w:rsid w:val="002E0FED"/>
    <w:rsid w:val="002F3E7D"/>
    <w:rsid w:val="002F68AA"/>
    <w:rsid w:val="0033628D"/>
    <w:rsid w:val="00366216"/>
    <w:rsid w:val="00393D97"/>
    <w:rsid w:val="0039511D"/>
    <w:rsid w:val="003D193B"/>
    <w:rsid w:val="0040464F"/>
    <w:rsid w:val="004429BB"/>
    <w:rsid w:val="00446E59"/>
    <w:rsid w:val="0045049A"/>
    <w:rsid w:val="004666AB"/>
    <w:rsid w:val="00484600"/>
    <w:rsid w:val="004C31DF"/>
    <w:rsid w:val="004D72EB"/>
    <w:rsid w:val="00516B7E"/>
    <w:rsid w:val="00542BD5"/>
    <w:rsid w:val="00552A40"/>
    <w:rsid w:val="00552E7E"/>
    <w:rsid w:val="006357B5"/>
    <w:rsid w:val="00635EE4"/>
    <w:rsid w:val="00644230"/>
    <w:rsid w:val="00672502"/>
    <w:rsid w:val="006A738D"/>
    <w:rsid w:val="006B57F2"/>
    <w:rsid w:val="006C4F4A"/>
    <w:rsid w:val="006F2AD1"/>
    <w:rsid w:val="00703ADC"/>
    <w:rsid w:val="00736508"/>
    <w:rsid w:val="00780B03"/>
    <w:rsid w:val="007E2D51"/>
    <w:rsid w:val="00897FBB"/>
    <w:rsid w:val="008E3578"/>
    <w:rsid w:val="00920D10"/>
    <w:rsid w:val="009622D0"/>
    <w:rsid w:val="00A21E2E"/>
    <w:rsid w:val="00A46369"/>
    <w:rsid w:val="00A6217D"/>
    <w:rsid w:val="00A921E5"/>
    <w:rsid w:val="00AA5719"/>
    <w:rsid w:val="00C22876"/>
    <w:rsid w:val="00C24ED4"/>
    <w:rsid w:val="00C31426"/>
    <w:rsid w:val="00C40476"/>
    <w:rsid w:val="00C42C0E"/>
    <w:rsid w:val="00C74FBF"/>
    <w:rsid w:val="00C8711F"/>
    <w:rsid w:val="00CB79BA"/>
    <w:rsid w:val="00CF0CC9"/>
    <w:rsid w:val="00D20061"/>
    <w:rsid w:val="00D86662"/>
    <w:rsid w:val="00E006FA"/>
    <w:rsid w:val="00E02A5F"/>
    <w:rsid w:val="00E33C92"/>
    <w:rsid w:val="00F811A7"/>
    <w:rsid w:val="00F94EB5"/>
    <w:rsid w:val="00FA4171"/>
    <w:rsid w:val="00FA6384"/>
    <w:rsid w:val="00FB6774"/>
    <w:rsid w:val="00FC3000"/>
    <w:rsid w:val="00FE0D1C"/>
    <w:rsid w:val="00FF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62"/>
    <w:pPr>
      <w:widowControl w:val="0"/>
    </w:pPr>
    <w:rPr>
      <w:snapToGrid w:val="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86662"/>
  </w:style>
  <w:style w:type="character" w:customStyle="1" w:styleId="header1">
    <w:name w:val="header1"/>
    <w:rsid w:val="00D86662"/>
    <w:rPr>
      <w:rFonts w:ascii="Times New Roman" w:hAnsi="Times New Roman"/>
      <w:b/>
      <w:sz w:val="36"/>
    </w:rPr>
  </w:style>
  <w:style w:type="character" w:customStyle="1" w:styleId="header2">
    <w:name w:val="header2"/>
    <w:rsid w:val="00D86662"/>
    <w:rPr>
      <w:rFonts w:ascii="Times New Roman" w:hAnsi="Times New Roman"/>
      <w:b/>
      <w:sz w:val="36"/>
    </w:rPr>
  </w:style>
  <w:style w:type="character" w:customStyle="1" w:styleId="header3">
    <w:name w:val="header3"/>
    <w:rsid w:val="00D86662"/>
    <w:rPr>
      <w:rFonts w:ascii="Times New Roman" w:hAnsi="Times New Roman"/>
      <w:b/>
      <w:sz w:val="36"/>
    </w:rPr>
  </w:style>
  <w:style w:type="character" w:customStyle="1" w:styleId="podpunkt">
    <w:name w:val="podpunkt"/>
    <w:rsid w:val="00D86662"/>
    <w:rPr>
      <w:rFonts w:ascii="Times New Roman" w:hAnsi="Times New Roman"/>
      <w:b/>
    </w:rPr>
  </w:style>
  <w:style w:type="paragraph" w:customStyle="1" w:styleId="paragraf">
    <w:name w:val="paragraf"/>
    <w:basedOn w:val="Normalny"/>
    <w:rsid w:val="00D86662"/>
    <w:pPr>
      <w:ind w:firstLine="339"/>
      <w:jc w:val="both"/>
    </w:pPr>
    <w:rPr>
      <w:b/>
    </w:rPr>
  </w:style>
  <w:style w:type="character" w:customStyle="1" w:styleId="podpodpunkt">
    <w:name w:val="podpodpunkt"/>
    <w:rsid w:val="00D86662"/>
  </w:style>
  <w:style w:type="character" w:customStyle="1" w:styleId="punkt">
    <w:name w:val="punkt"/>
    <w:rsid w:val="00D86662"/>
    <w:rPr>
      <w:rFonts w:ascii="Times New Roman" w:hAnsi="Times New Roman"/>
      <w:b/>
      <w:sz w:val="28"/>
    </w:rPr>
  </w:style>
  <w:style w:type="paragraph" w:customStyle="1" w:styleId="minus">
    <w:name w:val="minus"/>
    <w:basedOn w:val="Normalny"/>
    <w:rsid w:val="00D86662"/>
    <w:pPr>
      <w:ind w:left="736" w:hanging="397"/>
      <w:jc w:val="both"/>
    </w:pPr>
    <w:rPr>
      <w:b/>
    </w:rPr>
  </w:style>
  <w:style w:type="character" w:customStyle="1" w:styleId="kontynuacja">
    <w:name w:val="kontynuacja"/>
    <w:rsid w:val="00D86662"/>
    <w:rPr>
      <w:rFonts w:ascii="Times New Roman" w:hAnsi="Times New Roman"/>
      <w:b/>
    </w:rPr>
  </w:style>
  <w:style w:type="paragraph" w:styleId="Nagwek">
    <w:name w:val="header"/>
    <w:basedOn w:val="Normalny"/>
    <w:rsid w:val="00D866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6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662"/>
  </w:style>
  <w:style w:type="paragraph" w:styleId="Tekstpodstawowy">
    <w:name w:val="Body Text"/>
    <w:basedOn w:val="Normalny"/>
    <w:rsid w:val="00D86662"/>
    <w:pPr>
      <w:widowControl/>
      <w:tabs>
        <w:tab w:val="left" w:pos="-1440"/>
        <w:tab w:val="left" w:pos="-720"/>
        <w:tab w:val="left" w:pos="1"/>
        <w:tab w:val="left" w:pos="258"/>
        <w:tab w:val="left" w:pos="426"/>
        <w:tab w:val="left" w:pos="791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4" w:lineRule="atLeast"/>
      <w:jc w:val="both"/>
    </w:pPr>
    <w:rPr>
      <w:snapToGrid/>
      <w:lang w:val="pl-PL"/>
    </w:rPr>
  </w:style>
  <w:style w:type="paragraph" w:styleId="Tekstpodstawowywcity">
    <w:name w:val="Body Text Indent"/>
    <w:basedOn w:val="Normalny"/>
    <w:rsid w:val="00D86662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410"/>
        <w:tab w:val="left" w:pos="2721"/>
        <w:tab w:val="left" w:pos="3061"/>
        <w:tab w:val="left" w:pos="3119"/>
        <w:tab w:val="left" w:pos="5668"/>
      </w:tabs>
      <w:ind w:left="3119" w:hanging="2693"/>
      <w:jc w:val="both"/>
    </w:pPr>
    <w:rPr>
      <w:lang w:val="pl-PL"/>
    </w:rPr>
  </w:style>
  <w:style w:type="paragraph" w:styleId="Tekstpodstawowy2">
    <w:name w:val="Body Text 2"/>
    <w:basedOn w:val="Normalny"/>
    <w:rsid w:val="00D86662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jc w:val="both"/>
    </w:pPr>
    <w:rPr>
      <w:sz w:val="20"/>
      <w:lang w:val="pl-PL"/>
    </w:rPr>
  </w:style>
  <w:style w:type="paragraph" w:styleId="Tekstpodstawowywcity2">
    <w:name w:val="Body Text Indent 2"/>
    <w:basedOn w:val="Normalny"/>
    <w:rsid w:val="00D86662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ind w:left="426"/>
      <w:jc w:val="both"/>
    </w:pPr>
    <w:rPr>
      <w:lang w:val="pl-PL"/>
    </w:rPr>
  </w:style>
  <w:style w:type="paragraph" w:styleId="Tekstpodstawowywcity3">
    <w:name w:val="Body Text Indent 3"/>
    <w:basedOn w:val="Normalny"/>
    <w:rsid w:val="00D86662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ind w:left="425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B7B94"/>
    <w:pPr>
      <w:ind w:left="708"/>
    </w:pPr>
  </w:style>
  <w:style w:type="character" w:customStyle="1" w:styleId="Document2">
    <w:name w:val="Document 2"/>
    <w:basedOn w:val="Domylnaczcionkaakapitu"/>
    <w:rsid w:val="00C8711F"/>
    <w:rPr>
      <w:rFonts w:ascii="Courier" w:hAnsi="Courier" w:hint="default"/>
    </w:rPr>
  </w:style>
  <w:style w:type="table" w:styleId="Tabela-Siatka">
    <w:name w:val="Table Grid"/>
    <w:basedOn w:val="Standardowy"/>
    <w:rsid w:val="00FE0D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6F2AD1"/>
    <w:pPr>
      <w:widowControl/>
    </w:pPr>
    <w:rPr>
      <w:rFonts w:ascii="Courier" w:hAnsi="Courier"/>
      <w:snapToGrid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F2AD1"/>
    <w:rPr>
      <w:snapToGrid w:val="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D1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Transprojekt Poznań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KrzysztofN</dc:creator>
  <cp:lastModifiedBy>Scott Wilson Sp. z.o.o.</cp:lastModifiedBy>
  <cp:revision>7</cp:revision>
  <cp:lastPrinted>2008-04-14T09:03:00Z</cp:lastPrinted>
  <dcterms:created xsi:type="dcterms:W3CDTF">2012-05-16T14:06:00Z</dcterms:created>
  <dcterms:modified xsi:type="dcterms:W3CDTF">2012-08-27T10:03:00Z</dcterms:modified>
</cp:coreProperties>
</file>