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1" w:rsidRPr="00633DF8" w:rsidRDefault="00172381" w:rsidP="00172381">
      <w:pPr>
        <w:widowControl/>
        <w:jc w:val="left"/>
        <w:rPr>
          <w:sz w:val="20"/>
          <w:szCs w:val="20"/>
          <w:lang w:eastAsia="ar-SA"/>
        </w:rPr>
      </w:pPr>
    </w:p>
    <w:p w:rsidR="00172381" w:rsidRPr="00633DF8" w:rsidRDefault="00172381" w:rsidP="00172381">
      <w:pPr>
        <w:widowControl/>
        <w:shd w:val="clear" w:color="auto" w:fill="BFBFBF"/>
        <w:ind w:left="700" w:hanging="700"/>
        <w:jc w:val="right"/>
        <w:rPr>
          <w:b/>
          <w:i/>
          <w:sz w:val="20"/>
          <w:szCs w:val="20"/>
          <w:lang w:eastAsia="ar-SA"/>
        </w:rPr>
      </w:pPr>
      <w:r w:rsidRPr="00633DF8">
        <w:rPr>
          <w:b/>
          <w:i/>
          <w:sz w:val="20"/>
          <w:szCs w:val="20"/>
          <w:lang w:eastAsia="ar-SA"/>
        </w:rPr>
        <w:t xml:space="preserve">Zał. nr </w:t>
      </w:r>
      <w:r w:rsidR="00F211AE">
        <w:rPr>
          <w:b/>
          <w:i/>
          <w:sz w:val="20"/>
          <w:szCs w:val="20"/>
          <w:lang w:eastAsia="ar-SA"/>
        </w:rPr>
        <w:t>4</w:t>
      </w:r>
    </w:p>
    <w:p w:rsidR="00172381" w:rsidRPr="00633DF8" w:rsidRDefault="00172381" w:rsidP="00172381">
      <w:pPr>
        <w:widowControl/>
        <w:jc w:val="left"/>
        <w:rPr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72381" w:rsidRPr="00633DF8" w:rsidTr="00172381">
        <w:tc>
          <w:tcPr>
            <w:tcW w:w="10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72381" w:rsidRPr="00633DF8" w:rsidRDefault="00172381" w:rsidP="00F211AE">
            <w:pPr>
              <w:widowControl/>
              <w:snapToGrid w:val="0"/>
              <w:ind w:right="-495"/>
              <w:jc w:val="left"/>
              <w:rPr>
                <w:b/>
                <w:sz w:val="20"/>
                <w:szCs w:val="20"/>
                <w:lang w:eastAsia="ar-SA"/>
              </w:rPr>
            </w:pPr>
            <w:r w:rsidRPr="00633DF8">
              <w:rPr>
                <w:b/>
                <w:sz w:val="20"/>
                <w:szCs w:val="20"/>
                <w:lang w:eastAsia="ar-SA"/>
              </w:rPr>
              <w:t xml:space="preserve">ZAŁĄCZNIK NR </w:t>
            </w:r>
            <w:r w:rsidR="00F211AE">
              <w:rPr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172381" w:rsidRPr="00633DF8" w:rsidTr="00172381">
        <w:tc>
          <w:tcPr>
            <w:tcW w:w="102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2381" w:rsidRPr="00633DF8" w:rsidRDefault="00172381" w:rsidP="00D0696A">
            <w:pPr>
              <w:keepNext/>
              <w:widowControl/>
              <w:spacing w:before="240" w:after="60"/>
              <w:outlineLvl w:val="0"/>
              <w:rPr>
                <w:b/>
                <w:bCs/>
                <w:kern w:val="1"/>
                <w:lang w:eastAsia="ar-SA"/>
              </w:rPr>
            </w:pPr>
            <w:r w:rsidRPr="00633DF8">
              <w:rPr>
                <w:b/>
                <w:bCs/>
                <w:kern w:val="1"/>
                <w:sz w:val="22"/>
                <w:szCs w:val="22"/>
                <w:lang w:eastAsia="ar-SA"/>
              </w:rPr>
              <w:t>WYKAZ DOSTAW</w:t>
            </w:r>
          </w:p>
          <w:p w:rsidR="00172381" w:rsidRPr="00633DF8" w:rsidRDefault="00172381" w:rsidP="00D0696A">
            <w:pPr>
              <w:widowControl/>
              <w:rPr>
                <w:sz w:val="20"/>
                <w:szCs w:val="20"/>
                <w:lang w:eastAsia="ar-SA"/>
              </w:rPr>
            </w:pPr>
          </w:p>
        </w:tc>
      </w:tr>
    </w:tbl>
    <w:p w:rsidR="00F211AE" w:rsidRPr="00F211AE" w:rsidRDefault="00F211AE" w:rsidP="00F211A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F211AE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F211AE" w:rsidRPr="00F211AE" w:rsidRDefault="00F211AE" w:rsidP="00F211AE">
      <w:pPr>
        <w:widowControl/>
        <w:tabs>
          <w:tab w:val="left" w:pos="1080"/>
        </w:tabs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F211AE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Pr="00F211AE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Kompleksowa sprzedaż paliwa gazowego dla Gminy Suszec oraz podległych jednostek organizacyjnych,</w:t>
      </w:r>
    </w:p>
    <w:p w:rsidR="00F211AE" w:rsidRPr="00F211AE" w:rsidRDefault="00F211AE" w:rsidP="00F211A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F211AE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okresie od 01.04.2018 r. do 31.12.2019 r.</w:t>
      </w:r>
      <w:r w:rsidRPr="00F211AE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</w:p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</w:t>
      </w:r>
    </w:p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</w:t>
      </w:r>
    </w:p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</w:t>
      </w:r>
    </w:p>
    <w:p w:rsidR="00172381" w:rsidRDefault="00172381" w:rsidP="00172381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172381" w:rsidRPr="00754ADA" w:rsidRDefault="00172381" w:rsidP="00172381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dostaw</w:t>
      </w:r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633DF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 okresie ostatnich trzech lat przed upływem terminu składania ofert, a jeżeli okres prowadzenia działalności jest krótszy – w tym </w:t>
      </w:r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okresie</w:t>
      </w:r>
      <w:r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(zgodnie z pkt.5.1.2 lit. c) SIWZ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)</w:t>
      </w:r>
      <w:r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</w:t>
      </w:r>
      <w:proofErr w:type="spellStart"/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tj</w:t>
      </w:r>
      <w:proofErr w:type="spellEnd"/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p w:rsidR="00172381" w:rsidRPr="00172381" w:rsidRDefault="00172381" w:rsidP="00172381">
      <w:pPr>
        <w:widowControl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-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bookmarkStart w:id="0" w:name="_GoBack"/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co najmniej dwóch umów kompleksowych obejmujących dostawę i </w:t>
      </w:r>
      <w:proofErr w:type="spellStart"/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przesył</w:t>
      </w:r>
      <w:proofErr w:type="spellEnd"/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paliwa gazowego</w:t>
      </w:r>
      <w:r w:rsidR="00B70A3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; </w:t>
      </w:r>
      <w:r w:rsidR="00F211AE" w:rsidRPr="00F211A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KAŻDA</w:t>
      </w:r>
      <w:r w:rsidR="00B70A3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z wykazanych  umów winna być zrealizowana 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o wolumenie nie mniejszym niż 3.000.000 kWh </w:t>
      </w:r>
      <w:r w:rsidRPr="00F211A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rocznie</w:t>
      </w:r>
      <w:r w:rsidR="00B42CA3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w ramach jednego zamówienia; wykonawca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przedłoży dowody potwierdzające, że dostawy te zostały wykonane lub są wykonywane należycie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;</w:t>
      </w:r>
      <w:bookmarkEnd w:id="0"/>
    </w:p>
    <w:p w:rsidR="00172381" w:rsidRPr="0069729E" w:rsidRDefault="00172381" w:rsidP="00172381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172381" w:rsidRPr="00B259D5" w:rsidTr="00D0696A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p</w:t>
            </w: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rzedmiot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</w:t>
            </w: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zamówienia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wraz z informacją o wielkości  wolumenu realizowanego w ramach każdej umowy</w:t>
            </w:r>
          </w:p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odbiorcy usług</w:t>
            </w:r>
          </w:p>
        </w:tc>
      </w:tr>
      <w:tr w:rsidR="00172381" w:rsidRPr="00B259D5" w:rsidTr="00172381">
        <w:trPr>
          <w:cantSplit/>
          <w:trHeight w:hRule="exact" w:val="971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72381" w:rsidRPr="00B259D5" w:rsidTr="00D0696A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72381" w:rsidRPr="00B259D5" w:rsidTr="00D069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72381" w:rsidRPr="00B259D5" w:rsidTr="00D069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72381" w:rsidRDefault="00172381" w:rsidP="00172381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172381" w:rsidRPr="00F211AE" w:rsidRDefault="00172381" w:rsidP="001723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wody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(referencje, opinie, protokoły odbioru) potwierdzające, że w/w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dostawy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zostały wykonane lub są wykonywane należycie.</w:t>
      </w:r>
      <w:r w:rsidR="00F211AE" w:rsidRPr="00F211AE">
        <w:t xml:space="preserve"> </w:t>
      </w:r>
      <w:r w:rsidR="00F211AE">
        <w:rPr>
          <w:rFonts w:asciiTheme="minorHAnsi" w:hAnsiTheme="minorHAnsi" w:cstheme="minorHAnsi"/>
          <w:b/>
          <w:sz w:val="20"/>
          <w:szCs w:val="20"/>
          <w:lang w:eastAsia="ar-SA"/>
        </w:rPr>
        <w:t>W</w:t>
      </w:r>
      <w:r w:rsidR="00F211AE" w:rsidRPr="00F211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przypadku świadczeń okresowych lub ciągłych nadal wykonywanych referencje bądź inne </w:t>
      </w:r>
      <w:r w:rsidR="00F211AE" w:rsidRPr="00F211AE">
        <w:rPr>
          <w:rFonts w:asciiTheme="minorHAnsi" w:hAnsiTheme="minorHAnsi" w:cstheme="minorHAnsi"/>
          <w:b/>
          <w:sz w:val="20"/>
          <w:szCs w:val="20"/>
          <w:highlight w:val="yellow"/>
          <w:u w:val="single"/>
          <w:lang w:eastAsia="ar-SA"/>
        </w:rPr>
        <w:t>dokumenty potwierdzające ich należyte wykonywanie powinny być wydane nie wcześniej niż 3 miesiące przed upływem terminu składania ofert</w:t>
      </w:r>
    </w:p>
    <w:p w:rsidR="00172381" w:rsidRPr="00B259D5" w:rsidRDefault="00172381" w:rsidP="00172381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172381" w:rsidP="00172381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F211AE" w:rsidP="00172381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</w:t>
      </w:r>
      <w:r w:rsidR="00172381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172381" w:rsidRPr="00B259D5" w:rsidRDefault="00172381" w:rsidP="00172381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172381" w:rsidP="00172381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172381" w:rsidP="00172381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172381" w:rsidRPr="00B259D5" w:rsidRDefault="00172381" w:rsidP="00172381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172381" w:rsidRPr="00B259D5" w:rsidRDefault="00172381" w:rsidP="00172381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946136" w:rsidRDefault="00946136" w:rsidP="00172381">
      <w:pPr>
        <w:jc w:val="both"/>
      </w:pPr>
    </w:p>
    <w:sectPr w:rsidR="00946136" w:rsidSect="00172381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381"/>
    <w:rsid w:val="00172381"/>
    <w:rsid w:val="0063144C"/>
    <w:rsid w:val="00946136"/>
    <w:rsid w:val="00B42CA3"/>
    <w:rsid w:val="00B70A38"/>
    <w:rsid w:val="00DA51A1"/>
    <w:rsid w:val="00EB196B"/>
    <w:rsid w:val="00F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4</cp:revision>
  <dcterms:created xsi:type="dcterms:W3CDTF">2016-12-22T12:24:00Z</dcterms:created>
  <dcterms:modified xsi:type="dcterms:W3CDTF">2018-02-04T22:54:00Z</dcterms:modified>
</cp:coreProperties>
</file>