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7F" w:rsidRPr="00772F2F" w:rsidRDefault="00C2447F">
      <w:pPr>
        <w:widowControl/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center"/>
        <w:rPr>
          <w:rStyle w:val="header1"/>
          <w:rFonts w:asciiTheme="minorHAnsi" w:hAnsiTheme="minorHAnsi" w:cstheme="minorHAnsi"/>
          <w:lang w:val="pl-PL"/>
        </w:rPr>
      </w:pPr>
    </w:p>
    <w:p w:rsidR="00C2447F" w:rsidRPr="00772F2F" w:rsidRDefault="00C2447F">
      <w:pPr>
        <w:widowControl/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center"/>
        <w:rPr>
          <w:rStyle w:val="header1"/>
          <w:rFonts w:asciiTheme="minorHAnsi" w:hAnsiTheme="minorHAnsi" w:cstheme="minorHAnsi"/>
          <w:lang w:val="pl-PL"/>
        </w:rPr>
      </w:pPr>
    </w:p>
    <w:p w:rsidR="00C2447F" w:rsidRPr="00772F2F" w:rsidRDefault="00C2447F">
      <w:pPr>
        <w:widowControl/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center"/>
        <w:rPr>
          <w:rStyle w:val="header1"/>
          <w:rFonts w:asciiTheme="minorHAnsi" w:hAnsiTheme="minorHAnsi" w:cstheme="minorHAnsi"/>
          <w:lang w:val="pl-PL"/>
        </w:rPr>
      </w:pPr>
    </w:p>
    <w:p w:rsidR="00C2447F" w:rsidRPr="00772F2F" w:rsidRDefault="00C2447F">
      <w:pPr>
        <w:widowControl/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center"/>
        <w:rPr>
          <w:rStyle w:val="header1"/>
          <w:rFonts w:asciiTheme="minorHAnsi" w:hAnsiTheme="minorHAnsi" w:cstheme="minorHAnsi"/>
          <w:lang w:val="pl-PL"/>
        </w:rPr>
      </w:pPr>
    </w:p>
    <w:p w:rsidR="00772F2F" w:rsidRPr="007A7924" w:rsidRDefault="00772F2F" w:rsidP="00772F2F">
      <w:pPr>
        <w:pStyle w:val="Legenda"/>
        <w:jc w:val="center"/>
        <w:rPr>
          <w:rFonts w:ascii="Calibri" w:hAnsi="Calibri" w:cs="Calibri"/>
          <w:b/>
          <w:sz w:val="36"/>
          <w:szCs w:val="36"/>
        </w:rPr>
      </w:pPr>
      <w:r w:rsidRPr="007A7924">
        <w:rPr>
          <w:rFonts w:ascii="Calibri" w:hAnsi="Calibri" w:cs="Calibri"/>
          <w:b/>
          <w:sz w:val="36"/>
          <w:szCs w:val="36"/>
        </w:rPr>
        <w:t>SPECYFIKACJA TECHNICZNA WYKONANIA I ODBIORU ROBÓT</w:t>
      </w:r>
    </w:p>
    <w:p w:rsidR="00C2447F" w:rsidRPr="00772F2F" w:rsidRDefault="00772F2F" w:rsidP="00772F2F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jc w:val="center"/>
        <w:rPr>
          <w:rStyle w:val="header2"/>
          <w:rFonts w:asciiTheme="minorHAnsi" w:hAnsiTheme="minorHAnsi" w:cstheme="minorHAnsi"/>
          <w:lang w:val="pl-PL"/>
        </w:rPr>
      </w:pPr>
      <w:r w:rsidRPr="007A7924">
        <w:rPr>
          <w:rFonts w:ascii="Calibri" w:hAnsi="Calibri" w:cs="Calibri"/>
          <w:sz w:val="36"/>
          <w:szCs w:val="36"/>
          <w:lang w:val="pl-PL"/>
        </w:rPr>
        <w:t>D-0</w:t>
      </w:r>
      <w:r>
        <w:rPr>
          <w:rFonts w:ascii="Calibri" w:hAnsi="Calibri" w:cs="Calibri"/>
          <w:sz w:val="36"/>
          <w:szCs w:val="36"/>
          <w:lang w:val="pl-PL"/>
        </w:rPr>
        <w:t>8</w:t>
      </w:r>
      <w:r w:rsidRPr="007A7924">
        <w:rPr>
          <w:rFonts w:ascii="Calibri" w:hAnsi="Calibri" w:cs="Calibri"/>
          <w:sz w:val="36"/>
          <w:szCs w:val="36"/>
          <w:lang w:val="pl-PL"/>
        </w:rPr>
        <w:t>.0</w:t>
      </w:r>
      <w:r>
        <w:rPr>
          <w:rFonts w:ascii="Calibri" w:hAnsi="Calibri" w:cs="Calibri"/>
          <w:sz w:val="36"/>
          <w:szCs w:val="36"/>
          <w:lang w:val="pl-PL"/>
        </w:rPr>
        <w:t>1</w:t>
      </w:r>
      <w:r w:rsidRPr="007A7924">
        <w:rPr>
          <w:rFonts w:ascii="Calibri" w:hAnsi="Calibri" w:cs="Calibri"/>
          <w:sz w:val="36"/>
          <w:szCs w:val="36"/>
          <w:lang w:val="pl-PL"/>
        </w:rPr>
        <w:t>.</w:t>
      </w:r>
      <w:r>
        <w:rPr>
          <w:rFonts w:ascii="Calibri" w:hAnsi="Calibri" w:cs="Calibri"/>
          <w:sz w:val="36"/>
          <w:szCs w:val="36"/>
          <w:lang w:val="pl-PL"/>
        </w:rPr>
        <w:t>0</w:t>
      </w:r>
      <w:r w:rsidRPr="007A7924">
        <w:rPr>
          <w:rFonts w:ascii="Calibri" w:hAnsi="Calibri" w:cs="Calibri"/>
          <w:sz w:val="36"/>
          <w:szCs w:val="36"/>
          <w:lang w:val="pl-PL"/>
        </w:rPr>
        <w:t xml:space="preserve">1 </w:t>
      </w:r>
      <w:r>
        <w:rPr>
          <w:rFonts w:ascii="Calibri" w:hAnsi="Calibri" w:cs="Calibri"/>
          <w:sz w:val="36"/>
          <w:szCs w:val="36"/>
          <w:lang w:val="pl-PL"/>
        </w:rPr>
        <w:t>Krawężniki betonowe</w:t>
      </w:r>
    </w:p>
    <w:p w:rsidR="00C2447F" w:rsidRPr="00772F2F" w:rsidRDefault="00C2447F">
      <w:pPr>
        <w:widowControl/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center"/>
        <w:rPr>
          <w:rStyle w:val="header2"/>
          <w:rFonts w:asciiTheme="minorHAnsi" w:hAnsiTheme="minorHAnsi" w:cstheme="minorHAnsi"/>
          <w:lang w:val="pl-PL"/>
        </w:rPr>
      </w:pPr>
    </w:p>
    <w:p w:rsidR="00C2447F" w:rsidRPr="00772F2F" w:rsidRDefault="00C2447F">
      <w:pPr>
        <w:widowControl/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center"/>
        <w:rPr>
          <w:rStyle w:val="header2"/>
          <w:rFonts w:asciiTheme="minorHAnsi" w:hAnsiTheme="minorHAnsi" w:cstheme="minorHAnsi"/>
          <w:lang w:val="pl-PL"/>
        </w:rPr>
      </w:pPr>
    </w:p>
    <w:p w:rsidR="00C2447F" w:rsidRPr="00772F2F" w:rsidRDefault="00C2447F">
      <w:pPr>
        <w:widowControl/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center"/>
        <w:rPr>
          <w:rStyle w:val="header2"/>
          <w:rFonts w:asciiTheme="minorHAnsi" w:hAnsiTheme="minorHAnsi" w:cstheme="minorHAnsi"/>
          <w:lang w:val="pl-PL"/>
        </w:rPr>
      </w:pPr>
    </w:p>
    <w:p w:rsidR="00C2447F" w:rsidRPr="00772F2F" w:rsidRDefault="00C2447F">
      <w:pPr>
        <w:widowControl/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center"/>
        <w:rPr>
          <w:rStyle w:val="header2"/>
          <w:rFonts w:asciiTheme="minorHAnsi" w:hAnsiTheme="minorHAnsi" w:cstheme="minorHAnsi"/>
          <w:lang w:val="pl-PL"/>
        </w:rPr>
      </w:pPr>
    </w:p>
    <w:p w:rsidR="00C2447F" w:rsidRPr="00772F2F" w:rsidRDefault="00C2447F">
      <w:pPr>
        <w:widowControl/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center"/>
        <w:rPr>
          <w:rStyle w:val="header2"/>
          <w:rFonts w:asciiTheme="minorHAnsi" w:hAnsiTheme="minorHAnsi" w:cstheme="minorHAnsi"/>
          <w:lang w:val="pl-PL"/>
        </w:rPr>
      </w:pPr>
    </w:p>
    <w:p w:rsidR="00C2447F" w:rsidRPr="00772F2F" w:rsidRDefault="00C2447F">
      <w:pPr>
        <w:widowControl/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center"/>
        <w:rPr>
          <w:rStyle w:val="header2"/>
          <w:rFonts w:asciiTheme="minorHAnsi" w:hAnsiTheme="minorHAnsi" w:cstheme="minorHAnsi"/>
          <w:lang w:val="pl-PL"/>
        </w:rPr>
      </w:pPr>
    </w:p>
    <w:p w:rsidR="00C2447F" w:rsidRPr="00772F2F" w:rsidRDefault="00C2447F">
      <w:pPr>
        <w:widowControl/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center"/>
        <w:rPr>
          <w:rStyle w:val="header2"/>
          <w:rFonts w:asciiTheme="minorHAnsi" w:hAnsiTheme="minorHAnsi" w:cstheme="minorHAnsi"/>
          <w:lang w:val="pl-PL"/>
        </w:rPr>
      </w:pPr>
    </w:p>
    <w:p w:rsidR="00C2447F" w:rsidRPr="00772F2F" w:rsidRDefault="00C2447F">
      <w:pPr>
        <w:widowControl/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center"/>
        <w:rPr>
          <w:rStyle w:val="header2"/>
          <w:rFonts w:asciiTheme="minorHAnsi" w:hAnsiTheme="minorHAnsi" w:cstheme="minorHAnsi"/>
          <w:lang w:val="pl-PL"/>
        </w:rPr>
      </w:pPr>
    </w:p>
    <w:p w:rsidR="00C2447F" w:rsidRPr="00772F2F" w:rsidRDefault="00C2447F">
      <w:pPr>
        <w:widowControl/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center"/>
        <w:rPr>
          <w:rStyle w:val="header2"/>
          <w:rFonts w:asciiTheme="minorHAnsi" w:hAnsiTheme="minorHAnsi" w:cstheme="minorHAnsi"/>
          <w:lang w:val="pl-PL"/>
        </w:rPr>
      </w:pPr>
    </w:p>
    <w:p w:rsidR="00C2447F" w:rsidRPr="00772F2F" w:rsidRDefault="00C2447F">
      <w:pPr>
        <w:widowControl/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center"/>
        <w:rPr>
          <w:rStyle w:val="header2"/>
          <w:rFonts w:asciiTheme="minorHAnsi" w:hAnsiTheme="minorHAnsi" w:cstheme="minorHAnsi"/>
          <w:lang w:val="pl-PL"/>
        </w:rPr>
      </w:pPr>
    </w:p>
    <w:p w:rsidR="00C2447F" w:rsidRPr="00772F2F" w:rsidRDefault="00C2447F" w:rsidP="00D36FD2">
      <w:pPr>
        <w:widowControl/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header2"/>
          <w:rFonts w:asciiTheme="minorHAnsi" w:hAnsiTheme="minorHAnsi" w:cstheme="minorHAnsi"/>
          <w:lang w:val="pl-PL"/>
        </w:rPr>
      </w:pPr>
    </w:p>
    <w:p w:rsidR="00C2447F" w:rsidRDefault="00C2447F">
      <w:pPr>
        <w:widowControl/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center"/>
        <w:rPr>
          <w:rStyle w:val="header3"/>
          <w:rFonts w:asciiTheme="minorHAnsi" w:hAnsiTheme="minorHAnsi" w:cstheme="minorHAnsi"/>
          <w:lang w:val="pl-PL"/>
        </w:rPr>
      </w:pPr>
    </w:p>
    <w:p w:rsidR="00772F2F" w:rsidRDefault="00772F2F">
      <w:pPr>
        <w:widowControl/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center"/>
        <w:rPr>
          <w:rStyle w:val="header3"/>
          <w:rFonts w:asciiTheme="minorHAnsi" w:hAnsiTheme="minorHAnsi" w:cstheme="minorHAnsi"/>
          <w:lang w:val="pl-PL"/>
        </w:rPr>
      </w:pPr>
    </w:p>
    <w:p w:rsidR="00772F2F" w:rsidRDefault="00772F2F">
      <w:pPr>
        <w:widowControl/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center"/>
        <w:rPr>
          <w:rStyle w:val="header3"/>
          <w:rFonts w:asciiTheme="minorHAnsi" w:hAnsiTheme="minorHAnsi" w:cstheme="minorHAnsi"/>
          <w:lang w:val="pl-PL"/>
        </w:rPr>
      </w:pPr>
    </w:p>
    <w:p w:rsidR="00772F2F" w:rsidRDefault="00772F2F">
      <w:pPr>
        <w:widowControl/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center"/>
        <w:rPr>
          <w:rStyle w:val="header3"/>
          <w:rFonts w:asciiTheme="minorHAnsi" w:hAnsiTheme="minorHAnsi" w:cstheme="minorHAnsi"/>
          <w:lang w:val="pl-PL"/>
        </w:rPr>
      </w:pPr>
    </w:p>
    <w:p w:rsidR="00772F2F" w:rsidRPr="00772F2F" w:rsidRDefault="00772F2F">
      <w:pPr>
        <w:widowControl/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center"/>
        <w:rPr>
          <w:rStyle w:val="header3"/>
          <w:rFonts w:asciiTheme="minorHAnsi" w:hAnsiTheme="minorHAnsi" w:cstheme="minorHAnsi"/>
          <w:lang w:val="pl-PL"/>
        </w:rPr>
      </w:pPr>
    </w:p>
    <w:p w:rsidR="00C2447F" w:rsidRPr="00772F2F" w:rsidRDefault="00C2447F">
      <w:pPr>
        <w:widowControl/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rFonts w:asciiTheme="minorHAnsi" w:hAnsiTheme="minorHAnsi" w:cstheme="minorHAnsi"/>
          <w:sz w:val="28"/>
          <w:lang w:val="pl-PL"/>
        </w:rPr>
      </w:pPr>
    </w:p>
    <w:p w:rsidR="00C2447F" w:rsidRPr="00772F2F" w:rsidRDefault="00C2447F">
      <w:pPr>
        <w:widowControl/>
        <w:tabs>
          <w:tab w:val="left" w:pos="0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rFonts w:asciiTheme="minorHAnsi" w:hAnsiTheme="minorHAnsi" w:cstheme="minorHAnsi"/>
          <w:sz w:val="28"/>
          <w:lang w:val="pl-PL"/>
        </w:rPr>
      </w:pPr>
    </w:p>
    <w:p w:rsidR="00D36FD2" w:rsidRPr="00772F2F" w:rsidRDefault="00D36FD2">
      <w:pPr>
        <w:widowControl/>
        <w:tabs>
          <w:tab w:val="left" w:pos="0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rFonts w:asciiTheme="minorHAnsi" w:hAnsiTheme="minorHAnsi" w:cstheme="minorHAnsi"/>
          <w:sz w:val="28"/>
          <w:lang w:val="pl-PL"/>
        </w:rPr>
      </w:pPr>
    </w:p>
    <w:p w:rsidR="00D36FD2" w:rsidRPr="00772F2F" w:rsidRDefault="00D36FD2">
      <w:pPr>
        <w:widowControl/>
        <w:tabs>
          <w:tab w:val="left" w:pos="0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rFonts w:asciiTheme="minorHAnsi" w:hAnsiTheme="minorHAnsi" w:cstheme="minorHAnsi"/>
          <w:sz w:val="28"/>
          <w:lang w:val="pl-PL"/>
        </w:rPr>
      </w:pPr>
    </w:p>
    <w:p w:rsidR="00D36FD2" w:rsidRPr="00772F2F" w:rsidRDefault="00D36FD2">
      <w:pPr>
        <w:widowControl/>
        <w:tabs>
          <w:tab w:val="left" w:pos="0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rFonts w:asciiTheme="minorHAnsi" w:hAnsiTheme="minorHAnsi" w:cstheme="minorHAnsi"/>
          <w:sz w:val="28"/>
          <w:lang w:val="pl-PL"/>
        </w:rPr>
      </w:pPr>
    </w:p>
    <w:p w:rsidR="00772F2F" w:rsidRPr="00772F2F" w:rsidRDefault="00772F2F">
      <w:pPr>
        <w:widowControl/>
        <w:tabs>
          <w:tab w:val="left" w:pos="0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rFonts w:asciiTheme="minorHAnsi" w:hAnsiTheme="minorHAnsi" w:cstheme="minorHAnsi"/>
          <w:sz w:val="28"/>
          <w:lang w:val="pl-PL"/>
        </w:rPr>
      </w:pPr>
    </w:p>
    <w:p w:rsidR="00772F2F" w:rsidRPr="00772F2F" w:rsidRDefault="00772F2F">
      <w:pPr>
        <w:widowControl/>
        <w:tabs>
          <w:tab w:val="left" w:pos="0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rFonts w:asciiTheme="minorHAnsi" w:hAnsiTheme="minorHAnsi" w:cstheme="minorHAnsi"/>
          <w:sz w:val="28"/>
          <w:lang w:val="pl-PL"/>
        </w:rPr>
      </w:pPr>
    </w:p>
    <w:p w:rsidR="00D36FD2" w:rsidRPr="00772F2F" w:rsidRDefault="00D36FD2">
      <w:pPr>
        <w:widowControl/>
        <w:tabs>
          <w:tab w:val="left" w:pos="0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rFonts w:asciiTheme="minorHAnsi" w:hAnsiTheme="minorHAnsi" w:cstheme="minorHAnsi"/>
          <w:sz w:val="28"/>
          <w:lang w:val="pl-PL"/>
        </w:rPr>
      </w:pPr>
    </w:p>
    <w:p w:rsidR="00D36FD2" w:rsidRPr="00772F2F" w:rsidRDefault="00D36FD2">
      <w:pPr>
        <w:widowControl/>
        <w:tabs>
          <w:tab w:val="left" w:pos="0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rFonts w:asciiTheme="minorHAnsi" w:hAnsiTheme="minorHAnsi" w:cstheme="minorHAnsi"/>
          <w:sz w:val="28"/>
          <w:lang w:val="pl-PL"/>
        </w:rPr>
      </w:pPr>
    </w:p>
    <w:p w:rsidR="00D36FD2" w:rsidRPr="00772F2F" w:rsidRDefault="00D36FD2">
      <w:pPr>
        <w:widowControl/>
        <w:tabs>
          <w:tab w:val="left" w:pos="0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rFonts w:asciiTheme="minorHAnsi" w:hAnsiTheme="minorHAnsi" w:cstheme="minorHAnsi"/>
          <w:sz w:val="28"/>
          <w:lang w:val="pl-PL"/>
        </w:rPr>
      </w:pPr>
    </w:p>
    <w:p w:rsidR="00D36FD2" w:rsidRPr="00772F2F" w:rsidRDefault="00D36FD2">
      <w:pPr>
        <w:widowControl/>
        <w:tabs>
          <w:tab w:val="left" w:pos="0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rFonts w:asciiTheme="minorHAnsi" w:hAnsiTheme="minorHAnsi" w:cstheme="minorHAnsi"/>
          <w:sz w:val="28"/>
          <w:lang w:val="pl-PL"/>
        </w:rPr>
      </w:pPr>
    </w:p>
    <w:p w:rsidR="00D36FD2" w:rsidRPr="00772F2F" w:rsidRDefault="00D36FD2">
      <w:pPr>
        <w:widowControl/>
        <w:tabs>
          <w:tab w:val="left" w:pos="0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rFonts w:asciiTheme="minorHAnsi" w:hAnsiTheme="minorHAnsi" w:cstheme="minorHAnsi"/>
          <w:sz w:val="28"/>
          <w:lang w:val="pl-PL"/>
        </w:rPr>
      </w:pPr>
    </w:p>
    <w:p w:rsidR="00D36FD2" w:rsidRPr="00772F2F" w:rsidRDefault="00D36FD2">
      <w:pPr>
        <w:widowControl/>
        <w:tabs>
          <w:tab w:val="left" w:pos="0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rFonts w:asciiTheme="minorHAnsi" w:hAnsiTheme="minorHAnsi" w:cstheme="minorHAnsi"/>
          <w:sz w:val="28"/>
          <w:lang w:val="pl-PL"/>
        </w:rPr>
      </w:pPr>
    </w:p>
    <w:p w:rsidR="00C2447F" w:rsidRPr="00772F2F" w:rsidRDefault="00C2447F">
      <w:pPr>
        <w:widowControl/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rFonts w:asciiTheme="minorHAnsi" w:hAnsiTheme="minorHAnsi" w:cstheme="minorHAnsi"/>
          <w:szCs w:val="24"/>
          <w:lang w:val="pl-PL"/>
        </w:rPr>
      </w:pPr>
      <w:r w:rsidRPr="00772F2F">
        <w:rPr>
          <w:rStyle w:val="podpunkt"/>
          <w:rFonts w:asciiTheme="minorHAnsi" w:hAnsiTheme="minorHAnsi" w:cstheme="minorHAnsi"/>
          <w:szCs w:val="24"/>
          <w:lang w:val="pl-PL"/>
        </w:rPr>
        <w:t>1. Wstęp</w:t>
      </w:r>
    </w:p>
    <w:p w:rsidR="00C2447F" w:rsidRPr="00772F2F" w:rsidRDefault="00C2447F">
      <w:pPr>
        <w:widowControl/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rFonts w:asciiTheme="minorHAnsi" w:hAnsiTheme="minorHAnsi" w:cstheme="minorHAnsi"/>
          <w:szCs w:val="24"/>
          <w:lang w:val="pl-PL"/>
        </w:rPr>
      </w:pPr>
      <w:r w:rsidRPr="00772F2F">
        <w:rPr>
          <w:rStyle w:val="podpunkt"/>
          <w:rFonts w:asciiTheme="minorHAnsi" w:hAnsiTheme="minorHAnsi" w:cstheme="minorHAnsi"/>
          <w:szCs w:val="24"/>
          <w:lang w:val="pl-PL"/>
        </w:rPr>
        <w:t>1.1.</w:t>
      </w:r>
      <w:r w:rsidRPr="00772F2F">
        <w:rPr>
          <w:rStyle w:val="podpunkt"/>
          <w:rFonts w:asciiTheme="minorHAnsi" w:hAnsiTheme="minorHAnsi" w:cstheme="minorHAnsi"/>
          <w:szCs w:val="24"/>
          <w:lang w:val="pl-PL"/>
        </w:rPr>
        <w:tab/>
        <w:t>Przedmiot ST</w:t>
      </w:r>
    </w:p>
    <w:p w:rsidR="00C2447F" w:rsidRPr="00772F2F" w:rsidRDefault="00C2447F" w:rsidP="00CE4CCF">
      <w:pPr>
        <w:pStyle w:val="Tekstpodstawowy"/>
        <w:tabs>
          <w:tab w:val="clear" w:pos="-1440"/>
          <w:tab w:val="clear" w:pos="-720"/>
          <w:tab w:val="clear" w:pos="258"/>
          <w:tab w:val="clear" w:pos="426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Fonts w:asciiTheme="minorHAnsi" w:hAnsiTheme="minorHAnsi" w:cstheme="minorHAnsi"/>
          <w:snapToGrid w:val="0"/>
          <w:szCs w:val="24"/>
        </w:rPr>
      </w:pPr>
      <w:r w:rsidRPr="00772F2F">
        <w:rPr>
          <w:rFonts w:asciiTheme="minorHAnsi" w:hAnsiTheme="minorHAnsi" w:cstheme="minorHAnsi"/>
          <w:snapToGrid w:val="0"/>
          <w:szCs w:val="24"/>
        </w:rPr>
        <w:t xml:space="preserve">Przedmiotem niniejszej Specyfikacji Technicznej są wymagania dotyczące wykonania </w:t>
      </w:r>
      <w:r w:rsidR="009805F3">
        <w:rPr>
          <w:rFonts w:asciiTheme="minorHAnsi" w:hAnsiTheme="minorHAnsi" w:cstheme="minorHAnsi"/>
          <w:snapToGrid w:val="0"/>
          <w:szCs w:val="24"/>
        </w:rPr>
        <w:br/>
      </w:r>
      <w:r w:rsidRPr="00772F2F">
        <w:rPr>
          <w:rFonts w:asciiTheme="minorHAnsi" w:hAnsiTheme="minorHAnsi" w:cstheme="minorHAnsi"/>
          <w:snapToGrid w:val="0"/>
          <w:szCs w:val="24"/>
        </w:rPr>
        <w:t xml:space="preserve">i odbioru robót związanych z ustawieniem krawężników betonowych </w:t>
      </w:r>
      <w:r w:rsidR="000813A8" w:rsidRPr="00772F2F">
        <w:rPr>
          <w:rFonts w:asciiTheme="minorHAnsi" w:hAnsiTheme="minorHAnsi" w:cstheme="minorHAnsi"/>
          <w:szCs w:val="24"/>
        </w:rPr>
        <w:t>w związku</w:t>
      </w:r>
      <w:r w:rsidR="0047578C" w:rsidRPr="00772F2F">
        <w:rPr>
          <w:rFonts w:asciiTheme="minorHAnsi" w:hAnsiTheme="minorHAnsi" w:cstheme="minorHAnsi"/>
          <w:szCs w:val="24"/>
        </w:rPr>
        <w:t xml:space="preserve"> </w:t>
      </w:r>
      <w:r w:rsidR="009805F3">
        <w:rPr>
          <w:rFonts w:asciiTheme="minorHAnsi" w:hAnsiTheme="minorHAnsi" w:cstheme="minorHAnsi"/>
          <w:szCs w:val="24"/>
        </w:rPr>
        <w:br/>
      </w:r>
      <w:r w:rsidR="0011409B" w:rsidRPr="00772F2F">
        <w:rPr>
          <w:rFonts w:asciiTheme="minorHAnsi" w:hAnsiTheme="minorHAnsi" w:cstheme="minorHAnsi"/>
          <w:szCs w:val="24"/>
        </w:rPr>
        <w:t xml:space="preserve">z </w:t>
      </w:r>
      <w:r w:rsidR="00772F2F" w:rsidRPr="00772F2F">
        <w:rPr>
          <w:rFonts w:asciiTheme="minorHAnsi" w:hAnsiTheme="minorHAnsi" w:cstheme="minorHAnsi"/>
          <w:szCs w:val="24"/>
        </w:rPr>
        <w:t xml:space="preserve"> </w:t>
      </w:r>
      <w:r w:rsidR="009805F3">
        <w:rPr>
          <w:rFonts w:asciiTheme="minorHAnsi" w:hAnsiTheme="minorHAnsi" w:cstheme="minorHAnsi"/>
          <w:snapToGrid w:val="0"/>
          <w:szCs w:val="24"/>
        </w:rPr>
        <w:t xml:space="preserve"> przebudową ulicy Cichej w Suszcu na odcinku o długości około 180 mb”</w:t>
      </w:r>
    </w:p>
    <w:p w:rsidR="00C2447F" w:rsidRPr="00772F2F" w:rsidRDefault="00C2447F">
      <w:pPr>
        <w:pStyle w:val="Tekstpodstawowy"/>
        <w:tabs>
          <w:tab w:val="clear" w:pos="-1440"/>
          <w:tab w:val="clear" w:pos="-720"/>
          <w:tab w:val="clear" w:pos="258"/>
          <w:tab w:val="clear" w:pos="426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Fonts w:asciiTheme="minorHAnsi" w:hAnsiTheme="minorHAnsi" w:cstheme="minorHAnsi"/>
          <w:snapToGrid w:val="0"/>
          <w:szCs w:val="24"/>
        </w:rPr>
      </w:pPr>
    </w:p>
    <w:p w:rsidR="00C2447F" w:rsidRPr="00772F2F" w:rsidRDefault="00C2447F">
      <w:pPr>
        <w:pStyle w:val="Tekstpodstawowy"/>
        <w:tabs>
          <w:tab w:val="clear" w:pos="-1440"/>
          <w:tab w:val="clear" w:pos="-720"/>
          <w:tab w:val="clear" w:pos="258"/>
          <w:tab w:val="clear" w:pos="426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Fonts w:asciiTheme="minorHAnsi" w:hAnsiTheme="minorHAnsi" w:cstheme="minorHAnsi"/>
          <w:b/>
          <w:snapToGrid w:val="0"/>
          <w:szCs w:val="24"/>
        </w:rPr>
      </w:pPr>
      <w:r w:rsidRPr="00772F2F">
        <w:rPr>
          <w:rFonts w:asciiTheme="minorHAnsi" w:hAnsiTheme="minorHAnsi" w:cstheme="minorHAnsi"/>
          <w:b/>
          <w:snapToGrid w:val="0"/>
          <w:szCs w:val="24"/>
        </w:rPr>
        <w:t>1.2.</w:t>
      </w:r>
      <w:r w:rsidRPr="00772F2F">
        <w:rPr>
          <w:rFonts w:asciiTheme="minorHAnsi" w:hAnsiTheme="minorHAnsi" w:cstheme="minorHAnsi"/>
          <w:b/>
          <w:snapToGrid w:val="0"/>
          <w:szCs w:val="24"/>
        </w:rPr>
        <w:tab/>
        <w:t>Zakres stosowania ST</w:t>
      </w:r>
    </w:p>
    <w:p w:rsidR="00C2447F" w:rsidRPr="00772F2F" w:rsidRDefault="00C2447F" w:rsidP="00CE4CCF">
      <w:pPr>
        <w:pStyle w:val="Tekstpodstawowy"/>
        <w:tabs>
          <w:tab w:val="clear" w:pos="-1440"/>
          <w:tab w:val="clear" w:pos="-720"/>
          <w:tab w:val="clear" w:pos="258"/>
          <w:tab w:val="clear" w:pos="426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Fonts w:asciiTheme="minorHAnsi" w:hAnsiTheme="minorHAnsi" w:cstheme="minorHAnsi"/>
          <w:snapToGrid w:val="0"/>
          <w:szCs w:val="24"/>
        </w:rPr>
      </w:pPr>
      <w:r w:rsidRPr="00772F2F">
        <w:rPr>
          <w:rFonts w:asciiTheme="minorHAnsi" w:hAnsiTheme="minorHAnsi" w:cstheme="minorHAnsi"/>
          <w:snapToGrid w:val="0"/>
          <w:szCs w:val="24"/>
        </w:rPr>
        <w:t>Specyfikacja Techniczna stosowana jest jako dokument kontraktowy przy zlecaniu i realizacji robót wymienionych w punkcie 1.1.</w:t>
      </w:r>
    </w:p>
    <w:p w:rsidR="00C2447F" w:rsidRPr="00772F2F" w:rsidRDefault="00C2447F">
      <w:pPr>
        <w:pStyle w:val="Tekstpodstawowy"/>
        <w:tabs>
          <w:tab w:val="clear" w:pos="-1440"/>
          <w:tab w:val="clear" w:pos="-720"/>
          <w:tab w:val="clear" w:pos="258"/>
          <w:tab w:val="clear" w:pos="426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Fonts w:asciiTheme="minorHAnsi" w:hAnsiTheme="minorHAnsi" w:cstheme="minorHAnsi"/>
          <w:b/>
          <w:snapToGrid w:val="0"/>
          <w:szCs w:val="24"/>
        </w:rPr>
      </w:pPr>
    </w:p>
    <w:p w:rsidR="00C2447F" w:rsidRPr="00772F2F" w:rsidRDefault="00C2447F">
      <w:pPr>
        <w:pStyle w:val="Tekstpodstawowy"/>
        <w:tabs>
          <w:tab w:val="clear" w:pos="-1440"/>
          <w:tab w:val="clear" w:pos="-720"/>
          <w:tab w:val="clear" w:pos="258"/>
          <w:tab w:val="clear" w:pos="426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Fonts w:asciiTheme="minorHAnsi" w:hAnsiTheme="minorHAnsi" w:cstheme="minorHAnsi"/>
          <w:b/>
          <w:snapToGrid w:val="0"/>
          <w:szCs w:val="24"/>
        </w:rPr>
      </w:pPr>
      <w:r w:rsidRPr="00772F2F">
        <w:rPr>
          <w:rFonts w:asciiTheme="minorHAnsi" w:hAnsiTheme="minorHAnsi" w:cstheme="minorHAnsi"/>
          <w:b/>
          <w:snapToGrid w:val="0"/>
          <w:szCs w:val="24"/>
        </w:rPr>
        <w:t>1.3.</w:t>
      </w:r>
      <w:r w:rsidRPr="00772F2F">
        <w:rPr>
          <w:rFonts w:asciiTheme="minorHAnsi" w:hAnsiTheme="minorHAnsi" w:cstheme="minorHAnsi"/>
          <w:b/>
          <w:snapToGrid w:val="0"/>
          <w:szCs w:val="24"/>
        </w:rPr>
        <w:tab/>
        <w:t>Zakres robót obejmujących ST</w:t>
      </w:r>
    </w:p>
    <w:p w:rsidR="00C2447F" w:rsidRPr="00772F2F" w:rsidRDefault="00C2447F" w:rsidP="00CE4CCF">
      <w:pPr>
        <w:pStyle w:val="Tekstpodstawowy"/>
        <w:tabs>
          <w:tab w:val="clear" w:pos="-1440"/>
          <w:tab w:val="clear" w:pos="-720"/>
          <w:tab w:val="clear" w:pos="258"/>
          <w:tab w:val="clear" w:pos="426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Fonts w:asciiTheme="minorHAnsi" w:hAnsiTheme="minorHAnsi" w:cstheme="minorHAnsi"/>
          <w:snapToGrid w:val="0"/>
          <w:szCs w:val="24"/>
        </w:rPr>
      </w:pPr>
      <w:r w:rsidRPr="00772F2F">
        <w:rPr>
          <w:rFonts w:asciiTheme="minorHAnsi" w:hAnsiTheme="minorHAnsi" w:cstheme="minorHAnsi"/>
          <w:snapToGrid w:val="0"/>
          <w:szCs w:val="24"/>
        </w:rPr>
        <w:t>Ustalenia zawarte w niniejszej specyfikacji dotyczą prowadzenia robót przy ustawieniu krawężników betonowych i obejmują:</w:t>
      </w:r>
    </w:p>
    <w:p w:rsidR="00930247" w:rsidRPr="00772F2F" w:rsidRDefault="00613385" w:rsidP="00613385">
      <w:pPr>
        <w:pStyle w:val="Tekstpodstawowy"/>
        <w:numPr>
          <w:ilvl w:val="0"/>
          <w:numId w:val="6"/>
        </w:numPr>
        <w:tabs>
          <w:tab w:val="clear" w:pos="-1440"/>
          <w:tab w:val="clear" w:pos="-720"/>
          <w:tab w:val="clear" w:pos="258"/>
          <w:tab w:val="clear" w:pos="426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Fonts w:asciiTheme="minorHAnsi" w:hAnsiTheme="minorHAnsi" w:cstheme="minorHAnsi"/>
          <w:snapToGrid w:val="0"/>
          <w:szCs w:val="24"/>
        </w:rPr>
      </w:pPr>
      <w:r w:rsidRPr="00772F2F">
        <w:rPr>
          <w:rFonts w:asciiTheme="minorHAnsi" w:hAnsiTheme="minorHAnsi" w:cstheme="minorHAnsi"/>
          <w:szCs w:val="24"/>
        </w:rPr>
        <w:t>ustawienie krawężników betonowych</w:t>
      </w:r>
      <w:r w:rsidR="00672DFF">
        <w:rPr>
          <w:rFonts w:asciiTheme="minorHAnsi" w:hAnsiTheme="minorHAnsi" w:cstheme="minorHAnsi"/>
          <w:szCs w:val="24"/>
        </w:rPr>
        <w:t xml:space="preserve"> najazdowych</w:t>
      </w:r>
      <w:r w:rsidRPr="00772F2F">
        <w:rPr>
          <w:rFonts w:asciiTheme="minorHAnsi" w:hAnsiTheme="minorHAnsi" w:cstheme="minorHAnsi"/>
          <w:szCs w:val="24"/>
        </w:rPr>
        <w:t xml:space="preserve"> 1</w:t>
      </w:r>
      <w:r w:rsidR="00672DFF">
        <w:rPr>
          <w:rFonts w:asciiTheme="minorHAnsi" w:hAnsiTheme="minorHAnsi" w:cstheme="minorHAnsi"/>
          <w:szCs w:val="24"/>
        </w:rPr>
        <w:t>5</w:t>
      </w:r>
      <w:r w:rsidRPr="00772F2F">
        <w:rPr>
          <w:rFonts w:asciiTheme="minorHAnsi" w:hAnsiTheme="minorHAnsi" w:cstheme="minorHAnsi"/>
          <w:szCs w:val="24"/>
        </w:rPr>
        <w:t>x</w:t>
      </w:r>
      <w:r w:rsidR="00672DFF">
        <w:rPr>
          <w:rFonts w:asciiTheme="minorHAnsi" w:hAnsiTheme="minorHAnsi" w:cstheme="minorHAnsi"/>
          <w:szCs w:val="24"/>
        </w:rPr>
        <w:t>22</w:t>
      </w:r>
      <w:r w:rsidR="00373DC2" w:rsidRPr="00772F2F">
        <w:rPr>
          <w:rFonts w:asciiTheme="minorHAnsi" w:hAnsiTheme="minorHAnsi" w:cstheme="minorHAnsi"/>
          <w:szCs w:val="24"/>
        </w:rPr>
        <w:t>x100</w:t>
      </w:r>
      <w:r w:rsidRPr="00772F2F">
        <w:rPr>
          <w:rFonts w:asciiTheme="minorHAnsi" w:hAnsiTheme="minorHAnsi" w:cstheme="minorHAnsi"/>
          <w:szCs w:val="24"/>
        </w:rPr>
        <w:t xml:space="preserve"> cm typu ulicznego na ławie betonowej z oporem,</w:t>
      </w:r>
    </w:p>
    <w:p w:rsidR="00C2447F" w:rsidRPr="00772F2F" w:rsidRDefault="00C2447F">
      <w:pPr>
        <w:pStyle w:val="Tekstpodstawowy"/>
        <w:tabs>
          <w:tab w:val="clear" w:pos="-1440"/>
          <w:tab w:val="clear" w:pos="-720"/>
          <w:tab w:val="clear" w:pos="258"/>
          <w:tab w:val="clear" w:pos="426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ind w:left="339"/>
        <w:rPr>
          <w:rFonts w:asciiTheme="minorHAnsi" w:hAnsiTheme="minorHAnsi" w:cstheme="minorHAnsi"/>
          <w:snapToGrid w:val="0"/>
          <w:szCs w:val="24"/>
        </w:rPr>
      </w:pPr>
    </w:p>
    <w:p w:rsidR="00C2447F" w:rsidRPr="00772F2F" w:rsidRDefault="00C2447F">
      <w:pPr>
        <w:pStyle w:val="Tekstpodstawowy"/>
        <w:tabs>
          <w:tab w:val="clear" w:pos="-1440"/>
          <w:tab w:val="clear" w:pos="-720"/>
          <w:tab w:val="clear" w:pos="258"/>
          <w:tab w:val="clear" w:pos="426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Fonts w:asciiTheme="minorHAnsi" w:hAnsiTheme="minorHAnsi" w:cstheme="minorHAnsi"/>
          <w:b/>
          <w:snapToGrid w:val="0"/>
          <w:szCs w:val="24"/>
        </w:rPr>
      </w:pPr>
      <w:r w:rsidRPr="00772F2F">
        <w:rPr>
          <w:rFonts w:asciiTheme="minorHAnsi" w:hAnsiTheme="minorHAnsi" w:cstheme="minorHAnsi"/>
          <w:b/>
          <w:snapToGrid w:val="0"/>
          <w:szCs w:val="24"/>
        </w:rPr>
        <w:t>1.4.</w:t>
      </w:r>
      <w:r w:rsidRPr="00772F2F">
        <w:rPr>
          <w:rFonts w:asciiTheme="minorHAnsi" w:hAnsiTheme="minorHAnsi" w:cstheme="minorHAnsi"/>
          <w:b/>
          <w:snapToGrid w:val="0"/>
          <w:szCs w:val="24"/>
        </w:rPr>
        <w:tab/>
        <w:t>Określenia podstawowe</w:t>
      </w:r>
    </w:p>
    <w:p w:rsidR="0088402C" w:rsidRPr="00772F2F" w:rsidRDefault="0088402C" w:rsidP="0088402C">
      <w:pPr>
        <w:widowControl/>
        <w:overflowPunct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napToGrid/>
          <w:szCs w:val="24"/>
          <w:lang w:val="pl-PL"/>
        </w:rPr>
      </w:pPr>
      <w:r w:rsidRPr="00772F2F">
        <w:rPr>
          <w:rFonts w:asciiTheme="minorHAnsi" w:hAnsiTheme="minorHAnsi" w:cstheme="minorHAnsi"/>
          <w:snapToGrid/>
          <w:szCs w:val="24"/>
          <w:lang w:val="pl-PL"/>
        </w:rPr>
        <w:t xml:space="preserve">1.4.1. Krawężnik betonowy – prefabrykat betonowy, przeznaczony do oddzielenia powierzchni znajdujących się na tym samym poziomie lub na różnych poziomach stosowany: </w:t>
      </w:r>
    </w:p>
    <w:p w:rsidR="0088402C" w:rsidRPr="00772F2F" w:rsidRDefault="0088402C" w:rsidP="00CE4CCF">
      <w:pPr>
        <w:widowControl/>
        <w:overflowPunct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napToGrid/>
          <w:szCs w:val="24"/>
          <w:lang w:val="pl-PL"/>
        </w:rPr>
      </w:pPr>
      <w:r w:rsidRPr="00772F2F">
        <w:rPr>
          <w:rFonts w:asciiTheme="minorHAnsi" w:hAnsiTheme="minorHAnsi" w:cstheme="minorHAnsi"/>
          <w:snapToGrid/>
          <w:szCs w:val="24"/>
          <w:lang w:val="pl-PL"/>
        </w:rPr>
        <w:t>a) w celu ograniczania lub wyznaczania granicy rzeczywistej lub wizualnej,</w:t>
      </w:r>
    </w:p>
    <w:p w:rsidR="0088402C" w:rsidRPr="00772F2F" w:rsidRDefault="0088402C" w:rsidP="00CE4CCF">
      <w:pPr>
        <w:widowControl/>
        <w:overflowPunct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napToGrid/>
          <w:szCs w:val="24"/>
          <w:lang w:val="pl-PL"/>
        </w:rPr>
      </w:pPr>
      <w:r w:rsidRPr="00772F2F">
        <w:rPr>
          <w:rFonts w:asciiTheme="minorHAnsi" w:hAnsiTheme="minorHAnsi" w:cstheme="minorHAnsi"/>
          <w:snapToGrid/>
          <w:szCs w:val="24"/>
          <w:lang w:val="pl-PL"/>
        </w:rPr>
        <w:t>b) jako kanały odpływowe, oddzielnie lub w połączeniu z innymi krawężnikami,</w:t>
      </w:r>
    </w:p>
    <w:p w:rsidR="0088402C" w:rsidRPr="00772F2F" w:rsidRDefault="0088402C" w:rsidP="00CE4CCF">
      <w:pPr>
        <w:widowControl/>
        <w:overflowPunct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napToGrid/>
          <w:szCs w:val="24"/>
          <w:lang w:val="pl-PL"/>
        </w:rPr>
      </w:pPr>
      <w:r w:rsidRPr="00772F2F">
        <w:rPr>
          <w:rFonts w:asciiTheme="minorHAnsi" w:hAnsiTheme="minorHAnsi" w:cstheme="minorHAnsi"/>
          <w:snapToGrid/>
          <w:szCs w:val="24"/>
          <w:lang w:val="pl-PL"/>
        </w:rPr>
        <w:t>c) jako oddzielenie pomiędzy powierzchniami poddanymi różnym rodzajom ruchu drogowego.</w:t>
      </w:r>
    </w:p>
    <w:p w:rsidR="00682C11" w:rsidRPr="00772F2F" w:rsidRDefault="00682C11" w:rsidP="00682C11">
      <w:pPr>
        <w:widowControl/>
        <w:overflowPunct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772F2F">
        <w:rPr>
          <w:rFonts w:asciiTheme="minorHAnsi" w:hAnsiTheme="minorHAnsi" w:cstheme="minorHAnsi"/>
          <w:snapToGrid/>
          <w:szCs w:val="24"/>
          <w:lang w:val="pl-PL"/>
        </w:rPr>
        <w:t xml:space="preserve">1.4.2. Ława – </w:t>
      </w:r>
      <w:r w:rsidRPr="00772F2F">
        <w:rPr>
          <w:rFonts w:asciiTheme="minorHAnsi" w:hAnsiTheme="minorHAnsi" w:cstheme="minorHAnsi"/>
          <w:szCs w:val="24"/>
          <w:lang w:val="pl-PL"/>
        </w:rPr>
        <w:t>warstwa nośna służąca do umocnienia krawężnika oraz przenosząca obciążenie krawężnika na grunt</w:t>
      </w:r>
    </w:p>
    <w:p w:rsidR="0088402C" w:rsidRPr="00772F2F" w:rsidRDefault="0088402C" w:rsidP="0088402C">
      <w:pPr>
        <w:widowControl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napToGrid/>
          <w:szCs w:val="24"/>
          <w:lang w:val="pl-PL"/>
        </w:rPr>
      </w:pPr>
      <w:r w:rsidRPr="00772F2F">
        <w:rPr>
          <w:rFonts w:asciiTheme="minorHAnsi" w:hAnsiTheme="minorHAnsi" w:cstheme="minorHAnsi"/>
          <w:snapToGrid/>
          <w:szCs w:val="24"/>
          <w:lang w:val="pl-PL"/>
        </w:rPr>
        <w:t>1.4.</w:t>
      </w:r>
      <w:r w:rsidR="00314E28" w:rsidRPr="00772F2F">
        <w:rPr>
          <w:rFonts w:asciiTheme="minorHAnsi" w:hAnsiTheme="minorHAnsi" w:cstheme="minorHAnsi"/>
          <w:snapToGrid/>
          <w:szCs w:val="24"/>
          <w:lang w:val="pl-PL"/>
        </w:rPr>
        <w:t>3</w:t>
      </w:r>
      <w:r w:rsidRPr="00772F2F">
        <w:rPr>
          <w:rFonts w:asciiTheme="minorHAnsi" w:hAnsiTheme="minorHAnsi" w:cstheme="minorHAnsi"/>
          <w:snapToGrid/>
          <w:szCs w:val="24"/>
          <w:lang w:val="pl-PL"/>
        </w:rPr>
        <w:t>. Wymiar nominalny – wymiar krawężnika określony w celu jego wykonania, któremu powinien odpowiadać wymiar rzeczywisty w określonych granicach dopuszczalnych odchyłek.</w:t>
      </w:r>
    </w:p>
    <w:p w:rsidR="0088402C" w:rsidRPr="00772F2F" w:rsidRDefault="0088402C" w:rsidP="0088402C">
      <w:pPr>
        <w:widowControl/>
        <w:overflowPunct w:val="0"/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napToGrid/>
          <w:szCs w:val="24"/>
          <w:lang w:val="pl-PL"/>
        </w:rPr>
      </w:pPr>
      <w:r w:rsidRPr="00772F2F">
        <w:rPr>
          <w:rFonts w:asciiTheme="minorHAnsi" w:hAnsiTheme="minorHAnsi" w:cstheme="minorHAnsi"/>
          <w:snapToGrid/>
          <w:szCs w:val="24"/>
          <w:lang w:val="pl-PL"/>
        </w:rPr>
        <w:t>1.4.</w:t>
      </w:r>
      <w:r w:rsidR="00314E28" w:rsidRPr="00772F2F">
        <w:rPr>
          <w:rFonts w:asciiTheme="minorHAnsi" w:hAnsiTheme="minorHAnsi" w:cstheme="minorHAnsi"/>
          <w:snapToGrid/>
          <w:szCs w:val="24"/>
          <w:lang w:val="pl-PL"/>
        </w:rPr>
        <w:t>4</w:t>
      </w:r>
      <w:r w:rsidRPr="00772F2F">
        <w:rPr>
          <w:rFonts w:asciiTheme="minorHAnsi" w:hAnsiTheme="minorHAnsi" w:cstheme="minorHAnsi"/>
          <w:snapToGrid/>
          <w:szCs w:val="24"/>
          <w:lang w:val="pl-PL"/>
        </w:rPr>
        <w:t xml:space="preserve">. Pozostałe określenia podstawowe są zgodne z obowiązującymi, odpowiednimi polskimi normami i z definicjami podanymi w ST D-M-00.00.00 „Wymagania ogólne” </w:t>
      </w:r>
      <w:proofErr w:type="spellStart"/>
      <w:r w:rsidRPr="00772F2F">
        <w:rPr>
          <w:rFonts w:asciiTheme="minorHAnsi" w:hAnsiTheme="minorHAnsi" w:cstheme="minorHAnsi"/>
          <w:snapToGrid/>
          <w:szCs w:val="24"/>
          <w:lang w:val="pl-PL"/>
        </w:rPr>
        <w:t>pkt</w:t>
      </w:r>
      <w:proofErr w:type="spellEnd"/>
      <w:r w:rsidRPr="00772F2F">
        <w:rPr>
          <w:rFonts w:asciiTheme="minorHAnsi" w:hAnsiTheme="minorHAnsi" w:cstheme="minorHAnsi"/>
          <w:snapToGrid/>
          <w:szCs w:val="24"/>
          <w:lang w:val="pl-PL"/>
        </w:rPr>
        <w:t xml:space="preserve"> 1.4.</w:t>
      </w:r>
    </w:p>
    <w:p w:rsidR="00314E28" w:rsidRPr="00772F2F" w:rsidRDefault="00314E28" w:rsidP="0088402C">
      <w:pPr>
        <w:widowControl/>
        <w:overflowPunct w:val="0"/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napToGrid/>
          <w:szCs w:val="24"/>
          <w:lang w:val="pl-PL"/>
        </w:rPr>
      </w:pPr>
    </w:p>
    <w:p w:rsidR="00C2447F" w:rsidRPr="00772F2F" w:rsidRDefault="00C2447F" w:rsidP="00314E28">
      <w:pPr>
        <w:pStyle w:val="Tekstpodstawowy"/>
        <w:numPr>
          <w:ilvl w:val="0"/>
          <w:numId w:val="32"/>
        </w:numPr>
        <w:tabs>
          <w:tab w:val="clear" w:pos="-1440"/>
          <w:tab w:val="clear" w:pos="-720"/>
          <w:tab w:val="clear" w:pos="258"/>
          <w:tab w:val="clear" w:pos="426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425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Fonts w:asciiTheme="minorHAnsi" w:hAnsiTheme="minorHAnsi" w:cstheme="minorHAnsi"/>
          <w:b/>
          <w:snapToGrid w:val="0"/>
          <w:szCs w:val="24"/>
        </w:rPr>
      </w:pPr>
      <w:r w:rsidRPr="00772F2F">
        <w:rPr>
          <w:rFonts w:asciiTheme="minorHAnsi" w:hAnsiTheme="minorHAnsi" w:cstheme="minorHAnsi"/>
          <w:b/>
          <w:snapToGrid w:val="0"/>
          <w:szCs w:val="24"/>
        </w:rPr>
        <w:t>Materiały</w:t>
      </w:r>
    </w:p>
    <w:p w:rsidR="00D36FD2" w:rsidRPr="00772F2F" w:rsidRDefault="00D36FD2" w:rsidP="00D36FD2">
      <w:pPr>
        <w:jc w:val="both"/>
        <w:rPr>
          <w:rFonts w:asciiTheme="minorHAnsi" w:hAnsiTheme="minorHAnsi" w:cstheme="minorHAnsi"/>
          <w:szCs w:val="24"/>
          <w:lang w:val="pl-PL"/>
        </w:rPr>
      </w:pPr>
      <w:r w:rsidRPr="00772F2F">
        <w:rPr>
          <w:rFonts w:asciiTheme="minorHAnsi" w:hAnsiTheme="minorHAnsi" w:cstheme="minorHAnsi"/>
          <w:szCs w:val="24"/>
          <w:lang w:val="pl-PL"/>
        </w:rPr>
        <w:t xml:space="preserve">Ostatecznie standard materiałów, jego cechy techniczne i jakościowe będą zgodne z dokumentacją projektową </w:t>
      </w:r>
      <w:r w:rsidR="00314E28" w:rsidRPr="00772F2F">
        <w:rPr>
          <w:rFonts w:asciiTheme="minorHAnsi" w:hAnsiTheme="minorHAnsi" w:cstheme="minorHAnsi"/>
          <w:szCs w:val="24"/>
          <w:lang w:val="pl-PL"/>
        </w:rPr>
        <w:t xml:space="preserve">opracowaną </w:t>
      </w:r>
      <w:r w:rsidRPr="00772F2F">
        <w:rPr>
          <w:rFonts w:asciiTheme="minorHAnsi" w:hAnsiTheme="minorHAnsi" w:cstheme="minorHAnsi"/>
          <w:szCs w:val="24"/>
          <w:lang w:val="pl-PL"/>
        </w:rPr>
        <w:t>przez Wykonawcę i zatwierdzoną przez Zamawiającego i Inżyniera.</w:t>
      </w:r>
    </w:p>
    <w:p w:rsidR="00C2447F" w:rsidRPr="00772F2F" w:rsidRDefault="00C2447F" w:rsidP="00CE4CCF">
      <w:pPr>
        <w:pStyle w:val="Tekstpodstawowy"/>
        <w:tabs>
          <w:tab w:val="clear" w:pos="-1440"/>
          <w:tab w:val="clear" w:pos="-720"/>
          <w:tab w:val="clear" w:pos="258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Fonts w:asciiTheme="minorHAnsi" w:hAnsiTheme="minorHAnsi" w:cstheme="minorHAnsi"/>
          <w:snapToGrid w:val="0"/>
          <w:szCs w:val="24"/>
        </w:rPr>
      </w:pPr>
      <w:r w:rsidRPr="00772F2F">
        <w:rPr>
          <w:rFonts w:asciiTheme="minorHAnsi" w:hAnsiTheme="minorHAnsi" w:cstheme="minorHAnsi"/>
          <w:snapToGrid w:val="0"/>
          <w:szCs w:val="24"/>
        </w:rPr>
        <w:t>Materiałami stosowanymi przy robotach związanych z ustawieniem krawężnika na ławie betonowej według zasad niniejszej ST są:</w:t>
      </w:r>
    </w:p>
    <w:p w:rsidR="003A67FE" w:rsidRPr="00772F2F" w:rsidRDefault="003A67FE" w:rsidP="00083508">
      <w:pPr>
        <w:widowControl/>
        <w:numPr>
          <w:ilvl w:val="0"/>
          <w:numId w:val="12"/>
        </w:numPr>
        <w:overflowPunct w:val="0"/>
        <w:autoSpaceDE w:val="0"/>
        <w:autoSpaceDN w:val="0"/>
        <w:adjustRightInd w:val="0"/>
        <w:ind w:firstLine="567"/>
        <w:jc w:val="both"/>
        <w:rPr>
          <w:rFonts w:asciiTheme="minorHAnsi" w:hAnsiTheme="minorHAnsi" w:cstheme="minorHAnsi"/>
          <w:snapToGrid/>
          <w:szCs w:val="24"/>
          <w:lang w:val="pl-PL"/>
        </w:rPr>
      </w:pPr>
      <w:r w:rsidRPr="00772F2F">
        <w:rPr>
          <w:rFonts w:asciiTheme="minorHAnsi" w:hAnsiTheme="minorHAnsi" w:cstheme="minorHAnsi"/>
          <w:snapToGrid/>
          <w:szCs w:val="24"/>
          <w:lang w:val="pl-PL"/>
        </w:rPr>
        <w:t>krawężniki betonowe,</w:t>
      </w:r>
    </w:p>
    <w:p w:rsidR="003A67FE" w:rsidRPr="00772F2F" w:rsidRDefault="00314E28" w:rsidP="00083508">
      <w:pPr>
        <w:widowControl/>
        <w:numPr>
          <w:ilvl w:val="0"/>
          <w:numId w:val="12"/>
        </w:numPr>
        <w:overflowPunct w:val="0"/>
        <w:autoSpaceDE w:val="0"/>
        <w:autoSpaceDN w:val="0"/>
        <w:adjustRightInd w:val="0"/>
        <w:ind w:firstLine="567"/>
        <w:jc w:val="both"/>
        <w:rPr>
          <w:rFonts w:asciiTheme="minorHAnsi" w:hAnsiTheme="minorHAnsi" w:cstheme="minorHAnsi"/>
          <w:snapToGrid/>
          <w:szCs w:val="24"/>
          <w:lang w:val="pl-PL"/>
        </w:rPr>
      </w:pPr>
      <w:r w:rsidRPr="00772F2F">
        <w:rPr>
          <w:rFonts w:asciiTheme="minorHAnsi" w:hAnsiTheme="minorHAnsi" w:cstheme="minorHAnsi"/>
          <w:snapToGrid/>
          <w:szCs w:val="24"/>
          <w:lang w:val="pl-PL"/>
        </w:rPr>
        <w:t>beton c12/15</w:t>
      </w:r>
      <w:r w:rsidR="003A67FE" w:rsidRPr="00772F2F">
        <w:rPr>
          <w:rFonts w:asciiTheme="minorHAnsi" w:hAnsiTheme="minorHAnsi" w:cstheme="minorHAnsi"/>
          <w:snapToGrid/>
          <w:szCs w:val="24"/>
          <w:lang w:val="pl-PL"/>
        </w:rPr>
        <w:t xml:space="preserve"> do wykonania ławy.</w:t>
      </w:r>
    </w:p>
    <w:p w:rsidR="00083508" w:rsidRPr="00772F2F" w:rsidRDefault="00083508" w:rsidP="00083508">
      <w:pPr>
        <w:widowControl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napToGrid/>
          <w:szCs w:val="24"/>
          <w:lang w:val="pl-PL"/>
        </w:rPr>
      </w:pPr>
    </w:p>
    <w:p w:rsidR="003A67FE" w:rsidRPr="00772F2F" w:rsidRDefault="00843018" w:rsidP="003A67FE">
      <w:pPr>
        <w:widowControl/>
        <w:overflowPunct w:val="0"/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snapToGrid/>
          <w:szCs w:val="24"/>
          <w:lang w:val="pl-PL"/>
        </w:rPr>
      </w:pPr>
      <w:r w:rsidRPr="00772F2F">
        <w:rPr>
          <w:rFonts w:asciiTheme="minorHAnsi" w:hAnsiTheme="minorHAnsi" w:cstheme="minorHAnsi"/>
          <w:b/>
          <w:snapToGrid/>
          <w:szCs w:val="24"/>
          <w:lang w:val="pl-PL"/>
        </w:rPr>
        <w:lastRenderedPageBreak/>
        <w:t>2.</w:t>
      </w:r>
      <w:r w:rsidR="00314E28" w:rsidRPr="00772F2F">
        <w:rPr>
          <w:rFonts w:asciiTheme="minorHAnsi" w:hAnsiTheme="minorHAnsi" w:cstheme="minorHAnsi"/>
          <w:b/>
          <w:snapToGrid/>
          <w:szCs w:val="24"/>
          <w:lang w:val="pl-PL"/>
        </w:rPr>
        <w:t>1</w:t>
      </w:r>
      <w:r w:rsidR="003A67FE" w:rsidRPr="00772F2F">
        <w:rPr>
          <w:rFonts w:asciiTheme="minorHAnsi" w:hAnsiTheme="minorHAnsi" w:cstheme="minorHAnsi"/>
          <w:b/>
          <w:snapToGrid/>
          <w:szCs w:val="24"/>
          <w:lang w:val="pl-PL"/>
        </w:rPr>
        <w:t>. Krawężniki betonowe</w:t>
      </w:r>
    </w:p>
    <w:p w:rsidR="003A67FE" w:rsidRPr="00772F2F" w:rsidRDefault="00314E28" w:rsidP="003A67FE">
      <w:pPr>
        <w:widowControl/>
        <w:overflowPunct w:val="0"/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/>
          <w:snapToGrid/>
          <w:szCs w:val="24"/>
          <w:lang w:val="pl-PL"/>
        </w:rPr>
      </w:pPr>
      <w:r w:rsidRPr="00772F2F">
        <w:rPr>
          <w:rFonts w:asciiTheme="minorHAnsi" w:hAnsiTheme="minorHAnsi" w:cstheme="minorHAnsi"/>
          <w:b/>
          <w:snapToGrid/>
          <w:szCs w:val="24"/>
          <w:lang w:val="pl-PL"/>
        </w:rPr>
        <w:t xml:space="preserve">2.1.1 </w:t>
      </w:r>
      <w:r w:rsidR="003A67FE" w:rsidRPr="00772F2F">
        <w:rPr>
          <w:rFonts w:asciiTheme="minorHAnsi" w:hAnsiTheme="minorHAnsi" w:cstheme="minorHAnsi"/>
          <w:b/>
          <w:snapToGrid/>
          <w:szCs w:val="24"/>
          <w:lang w:val="pl-PL"/>
        </w:rPr>
        <w:t>Wymagania techniczne wobec krawężników</w:t>
      </w:r>
    </w:p>
    <w:p w:rsidR="000475F3" w:rsidRPr="00772F2F" w:rsidRDefault="0011409B" w:rsidP="000475F3">
      <w:pPr>
        <w:pStyle w:val="Tekstpodstawowy"/>
        <w:tabs>
          <w:tab w:val="clear" w:pos="-1440"/>
          <w:tab w:val="clear" w:pos="-720"/>
          <w:tab w:val="clear" w:pos="258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Fonts w:asciiTheme="minorHAnsi" w:hAnsiTheme="minorHAnsi" w:cstheme="minorHAnsi"/>
          <w:snapToGrid w:val="0"/>
          <w:szCs w:val="24"/>
        </w:rPr>
      </w:pPr>
      <w:r w:rsidRPr="00772F2F">
        <w:rPr>
          <w:rFonts w:asciiTheme="minorHAnsi" w:hAnsiTheme="minorHAnsi" w:cstheme="minorHAnsi"/>
          <w:snapToGrid w:val="0"/>
          <w:szCs w:val="24"/>
        </w:rPr>
        <w:t>K</w:t>
      </w:r>
      <w:r w:rsidR="009A3DD5" w:rsidRPr="00772F2F">
        <w:rPr>
          <w:rFonts w:asciiTheme="minorHAnsi" w:hAnsiTheme="minorHAnsi" w:cstheme="minorHAnsi"/>
          <w:snapToGrid w:val="0"/>
          <w:szCs w:val="24"/>
        </w:rPr>
        <w:t>rawężniki</w:t>
      </w:r>
      <w:r w:rsidR="000475F3" w:rsidRPr="00772F2F">
        <w:rPr>
          <w:rFonts w:asciiTheme="minorHAnsi" w:hAnsiTheme="minorHAnsi" w:cstheme="minorHAnsi"/>
          <w:snapToGrid w:val="0"/>
          <w:szCs w:val="24"/>
        </w:rPr>
        <w:t xml:space="preserve"> </w:t>
      </w:r>
      <w:r w:rsidRPr="00772F2F">
        <w:rPr>
          <w:rFonts w:asciiTheme="minorHAnsi" w:hAnsiTheme="minorHAnsi" w:cstheme="minorHAnsi"/>
          <w:snapToGrid w:val="0"/>
          <w:szCs w:val="24"/>
        </w:rPr>
        <w:t xml:space="preserve">betonowe </w:t>
      </w:r>
      <w:r w:rsidR="000475F3" w:rsidRPr="00772F2F">
        <w:rPr>
          <w:rFonts w:asciiTheme="minorHAnsi" w:hAnsiTheme="minorHAnsi" w:cstheme="minorHAnsi"/>
          <w:snapToGrid w:val="0"/>
          <w:szCs w:val="24"/>
        </w:rPr>
        <w:t>pod względem jakości powinny odpowiadać wymaganiom normy PN-EN 1340:2004 (oznaczenia wg normy);</w:t>
      </w:r>
    </w:p>
    <w:p w:rsidR="000475F3" w:rsidRPr="00772F2F" w:rsidRDefault="000475F3" w:rsidP="000475F3">
      <w:pPr>
        <w:pStyle w:val="Tekstpodstawowy"/>
        <w:tabs>
          <w:tab w:val="clear" w:pos="-1440"/>
          <w:tab w:val="clear" w:pos="-720"/>
          <w:tab w:val="clear" w:pos="258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Fonts w:asciiTheme="minorHAnsi" w:hAnsiTheme="minorHAnsi" w:cstheme="minorHAnsi"/>
          <w:snapToGrid w:val="0"/>
          <w:szCs w:val="24"/>
        </w:rPr>
      </w:pPr>
      <w:r w:rsidRPr="00772F2F">
        <w:rPr>
          <w:rFonts w:asciiTheme="minorHAnsi" w:hAnsiTheme="minorHAnsi" w:cstheme="minorHAnsi"/>
          <w:snapToGrid w:val="0"/>
          <w:szCs w:val="24"/>
        </w:rPr>
        <w:t xml:space="preserve">- nasiąkliwość </w:t>
      </w:r>
      <w:r w:rsidRPr="00772F2F">
        <w:rPr>
          <w:rFonts w:asciiTheme="minorHAnsi" w:hAnsiTheme="minorHAnsi" w:cstheme="minorHAnsi"/>
          <w:b/>
          <w:snapToGrid w:val="0"/>
          <w:szCs w:val="24"/>
        </w:rPr>
        <w:t>B</w:t>
      </w:r>
      <w:r w:rsidRPr="00772F2F">
        <w:rPr>
          <w:rFonts w:asciiTheme="minorHAnsi" w:hAnsiTheme="minorHAnsi" w:cstheme="minorHAnsi"/>
          <w:snapToGrid w:val="0"/>
          <w:szCs w:val="24"/>
        </w:rPr>
        <w:t>,</w:t>
      </w:r>
    </w:p>
    <w:p w:rsidR="000475F3" w:rsidRPr="00772F2F" w:rsidRDefault="000475F3" w:rsidP="000475F3">
      <w:pPr>
        <w:pStyle w:val="Tekstpodstawowy"/>
        <w:tabs>
          <w:tab w:val="clear" w:pos="-1440"/>
          <w:tab w:val="clear" w:pos="-720"/>
          <w:tab w:val="clear" w:pos="258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Fonts w:asciiTheme="minorHAnsi" w:hAnsiTheme="minorHAnsi" w:cstheme="minorHAnsi"/>
          <w:snapToGrid w:val="0"/>
          <w:szCs w:val="24"/>
        </w:rPr>
      </w:pPr>
      <w:r w:rsidRPr="00772F2F">
        <w:rPr>
          <w:rFonts w:asciiTheme="minorHAnsi" w:hAnsiTheme="minorHAnsi" w:cstheme="minorHAnsi"/>
          <w:snapToGrid w:val="0"/>
          <w:szCs w:val="24"/>
        </w:rPr>
        <w:t xml:space="preserve">- odporność na zamrażanie/rozmrażanie </w:t>
      </w:r>
      <w:r w:rsidRPr="00772F2F">
        <w:rPr>
          <w:rFonts w:asciiTheme="minorHAnsi" w:hAnsiTheme="minorHAnsi" w:cstheme="minorHAnsi"/>
          <w:b/>
          <w:snapToGrid w:val="0"/>
          <w:szCs w:val="24"/>
        </w:rPr>
        <w:t>D</w:t>
      </w:r>
      <w:r w:rsidRPr="00772F2F">
        <w:rPr>
          <w:rFonts w:asciiTheme="minorHAnsi" w:hAnsiTheme="minorHAnsi" w:cstheme="minorHAnsi"/>
          <w:snapToGrid w:val="0"/>
          <w:szCs w:val="24"/>
        </w:rPr>
        <w:t>,</w:t>
      </w:r>
    </w:p>
    <w:p w:rsidR="000475F3" w:rsidRPr="00772F2F" w:rsidRDefault="000475F3" w:rsidP="000475F3">
      <w:pPr>
        <w:pStyle w:val="Tekstpodstawowy"/>
        <w:tabs>
          <w:tab w:val="clear" w:pos="-1440"/>
          <w:tab w:val="clear" w:pos="-720"/>
          <w:tab w:val="clear" w:pos="258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Fonts w:asciiTheme="minorHAnsi" w:hAnsiTheme="minorHAnsi" w:cstheme="minorHAnsi"/>
          <w:snapToGrid w:val="0"/>
          <w:szCs w:val="24"/>
        </w:rPr>
      </w:pPr>
      <w:r w:rsidRPr="00772F2F">
        <w:rPr>
          <w:rFonts w:asciiTheme="minorHAnsi" w:hAnsiTheme="minorHAnsi" w:cstheme="minorHAnsi"/>
          <w:snapToGrid w:val="0"/>
          <w:szCs w:val="24"/>
        </w:rPr>
        <w:t xml:space="preserve">- odporność na ścieranie </w:t>
      </w:r>
      <w:r w:rsidRPr="00772F2F">
        <w:rPr>
          <w:rFonts w:asciiTheme="minorHAnsi" w:hAnsiTheme="minorHAnsi" w:cstheme="minorHAnsi"/>
          <w:b/>
          <w:snapToGrid w:val="0"/>
          <w:szCs w:val="24"/>
        </w:rPr>
        <w:t>I</w:t>
      </w:r>
      <w:r w:rsidRPr="00772F2F">
        <w:rPr>
          <w:rFonts w:asciiTheme="minorHAnsi" w:hAnsiTheme="minorHAnsi" w:cstheme="minorHAnsi"/>
          <w:snapToGrid w:val="0"/>
          <w:szCs w:val="24"/>
        </w:rPr>
        <w:t>,</w:t>
      </w:r>
    </w:p>
    <w:p w:rsidR="000475F3" w:rsidRPr="00772F2F" w:rsidRDefault="000475F3" w:rsidP="000475F3">
      <w:pPr>
        <w:pStyle w:val="Tekstpodstawowy"/>
        <w:tabs>
          <w:tab w:val="clear" w:pos="-1440"/>
          <w:tab w:val="clear" w:pos="-720"/>
          <w:tab w:val="clear" w:pos="258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Fonts w:asciiTheme="minorHAnsi" w:hAnsiTheme="minorHAnsi" w:cstheme="minorHAnsi"/>
          <w:snapToGrid w:val="0"/>
          <w:szCs w:val="24"/>
        </w:rPr>
      </w:pPr>
      <w:r w:rsidRPr="00772F2F">
        <w:rPr>
          <w:rFonts w:asciiTheme="minorHAnsi" w:hAnsiTheme="minorHAnsi" w:cstheme="minorHAnsi"/>
          <w:snapToGrid w:val="0"/>
          <w:szCs w:val="24"/>
        </w:rPr>
        <w:t xml:space="preserve">- wytrzymałość na zginanie </w:t>
      </w:r>
      <w:r w:rsidRPr="00772F2F">
        <w:rPr>
          <w:rFonts w:asciiTheme="minorHAnsi" w:hAnsiTheme="minorHAnsi" w:cstheme="minorHAnsi"/>
          <w:b/>
          <w:snapToGrid w:val="0"/>
          <w:szCs w:val="24"/>
        </w:rPr>
        <w:t>T</w:t>
      </w:r>
      <w:r w:rsidRPr="00772F2F">
        <w:rPr>
          <w:rFonts w:asciiTheme="minorHAnsi" w:hAnsiTheme="minorHAnsi" w:cstheme="minorHAnsi"/>
          <w:snapToGrid w:val="0"/>
          <w:szCs w:val="24"/>
        </w:rPr>
        <w:t>,</w:t>
      </w:r>
    </w:p>
    <w:p w:rsidR="003A67FE" w:rsidRPr="00772F2F" w:rsidRDefault="00314E28" w:rsidP="003A67FE">
      <w:pPr>
        <w:widowControl/>
        <w:overflowPunct w:val="0"/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snapToGrid/>
          <w:szCs w:val="24"/>
          <w:lang w:val="pl-PL"/>
        </w:rPr>
      </w:pPr>
      <w:r w:rsidRPr="00772F2F">
        <w:rPr>
          <w:rFonts w:asciiTheme="minorHAnsi" w:hAnsiTheme="minorHAnsi" w:cstheme="minorHAnsi"/>
          <w:b/>
          <w:snapToGrid/>
          <w:szCs w:val="24"/>
          <w:lang w:val="pl-PL"/>
        </w:rPr>
        <w:t>2.1.2</w:t>
      </w:r>
      <w:r w:rsidR="003A67FE" w:rsidRPr="00772F2F">
        <w:rPr>
          <w:rFonts w:asciiTheme="minorHAnsi" w:hAnsiTheme="minorHAnsi" w:cstheme="minorHAnsi"/>
          <w:b/>
          <w:snapToGrid/>
          <w:szCs w:val="24"/>
          <w:lang w:val="pl-PL"/>
        </w:rPr>
        <w:t xml:space="preserve"> Składowanie krawężników</w:t>
      </w:r>
    </w:p>
    <w:p w:rsidR="0075506C" w:rsidRPr="00772F2F" w:rsidRDefault="0075506C" w:rsidP="0075506C">
      <w:pPr>
        <w:pStyle w:val="Tekstpodstawowy"/>
        <w:tabs>
          <w:tab w:val="clear" w:pos="-1440"/>
          <w:tab w:val="clear" w:pos="-720"/>
          <w:tab w:val="clear" w:pos="1"/>
          <w:tab w:val="clear" w:pos="258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Fonts w:asciiTheme="minorHAnsi" w:hAnsiTheme="minorHAnsi" w:cstheme="minorHAnsi"/>
          <w:snapToGrid w:val="0"/>
          <w:szCs w:val="24"/>
        </w:rPr>
      </w:pPr>
      <w:r w:rsidRPr="00772F2F">
        <w:rPr>
          <w:rFonts w:asciiTheme="minorHAnsi" w:hAnsiTheme="minorHAnsi" w:cstheme="minorHAnsi"/>
          <w:snapToGrid w:val="0"/>
          <w:szCs w:val="24"/>
        </w:rPr>
        <w:t xml:space="preserve">Materiały mogą być składowane na otwartej przestrzeni, na podłożu wyrównanym i odwodnionym. </w:t>
      </w:r>
    </w:p>
    <w:p w:rsidR="003A67FE" w:rsidRPr="00772F2F" w:rsidRDefault="0075506C" w:rsidP="0075506C">
      <w:pPr>
        <w:keepNext/>
        <w:widowControl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rFonts w:asciiTheme="minorHAnsi" w:hAnsiTheme="minorHAnsi" w:cstheme="minorHAnsi"/>
          <w:b/>
          <w:bCs/>
          <w:snapToGrid/>
          <w:szCs w:val="24"/>
          <w:lang w:val="pl-PL"/>
        </w:rPr>
      </w:pPr>
      <w:r w:rsidRPr="00772F2F">
        <w:rPr>
          <w:rFonts w:asciiTheme="minorHAnsi" w:hAnsiTheme="minorHAnsi" w:cstheme="minorHAnsi"/>
          <w:b/>
          <w:bCs/>
          <w:snapToGrid/>
          <w:szCs w:val="24"/>
          <w:lang w:val="pl-PL"/>
        </w:rPr>
        <w:t xml:space="preserve">2.2. </w:t>
      </w:r>
      <w:r w:rsidR="003A67FE" w:rsidRPr="00772F2F">
        <w:rPr>
          <w:rFonts w:asciiTheme="minorHAnsi" w:hAnsiTheme="minorHAnsi" w:cstheme="minorHAnsi"/>
          <w:b/>
          <w:bCs/>
          <w:snapToGrid/>
          <w:szCs w:val="24"/>
          <w:lang w:val="pl-PL"/>
        </w:rPr>
        <w:t>Materiały na ławy</w:t>
      </w:r>
    </w:p>
    <w:p w:rsidR="003A67FE" w:rsidRPr="00772F2F" w:rsidRDefault="003A67FE" w:rsidP="009B1D18">
      <w:pPr>
        <w:widowControl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napToGrid/>
          <w:szCs w:val="24"/>
          <w:lang w:val="pl-PL"/>
        </w:rPr>
      </w:pPr>
      <w:r w:rsidRPr="00772F2F">
        <w:rPr>
          <w:rFonts w:asciiTheme="minorHAnsi" w:hAnsiTheme="minorHAnsi" w:cstheme="minorHAnsi"/>
          <w:snapToGrid/>
          <w:szCs w:val="24"/>
          <w:lang w:val="pl-PL"/>
        </w:rPr>
        <w:t xml:space="preserve">Do wykonania ław </w:t>
      </w:r>
      <w:r w:rsidR="009B1D18" w:rsidRPr="00772F2F">
        <w:rPr>
          <w:rFonts w:asciiTheme="minorHAnsi" w:hAnsiTheme="minorHAnsi" w:cstheme="minorHAnsi"/>
          <w:snapToGrid/>
          <w:szCs w:val="24"/>
          <w:lang w:val="pl-PL"/>
        </w:rPr>
        <w:t xml:space="preserve">pod krawężnik należy stosować betony </w:t>
      </w:r>
      <w:r w:rsidR="0075506C" w:rsidRPr="00772F2F">
        <w:rPr>
          <w:rFonts w:asciiTheme="minorHAnsi" w:hAnsiTheme="minorHAnsi" w:cstheme="minorHAnsi"/>
          <w:snapToGrid/>
          <w:szCs w:val="24"/>
          <w:lang w:val="pl-PL"/>
        </w:rPr>
        <w:t xml:space="preserve"> C12/15 według recepty zaakceptowanej przez Inżyniera na podstawie obowiązujących norm</w:t>
      </w:r>
      <w:r w:rsidR="009B1D18" w:rsidRPr="00772F2F">
        <w:rPr>
          <w:rFonts w:asciiTheme="minorHAnsi" w:hAnsiTheme="minorHAnsi" w:cstheme="minorHAnsi"/>
          <w:snapToGrid/>
          <w:szCs w:val="24"/>
          <w:lang w:val="pl-PL"/>
        </w:rPr>
        <w:t>.</w:t>
      </w:r>
    </w:p>
    <w:p w:rsidR="00C2447F" w:rsidRPr="00772F2F" w:rsidRDefault="00C2447F">
      <w:pPr>
        <w:pStyle w:val="Tekstpodstawowy"/>
        <w:tabs>
          <w:tab w:val="clear" w:pos="-1440"/>
          <w:tab w:val="clear" w:pos="-720"/>
          <w:tab w:val="clear" w:pos="258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Fonts w:asciiTheme="minorHAnsi" w:hAnsiTheme="minorHAnsi" w:cstheme="minorHAnsi"/>
          <w:snapToGrid w:val="0"/>
          <w:szCs w:val="24"/>
        </w:rPr>
      </w:pPr>
    </w:p>
    <w:p w:rsidR="00C2447F" w:rsidRPr="00772F2F" w:rsidRDefault="00C2447F" w:rsidP="00843018">
      <w:pPr>
        <w:pStyle w:val="Tekstpodstawowy"/>
        <w:numPr>
          <w:ilvl w:val="0"/>
          <w:numId w:val="20"/>
        </w:numPr>
        <w:tabs>
          <w:tab w:val="clear" w:pos="-1440"/>
          <w:tab w:val="clear" w:pos="-720"/>
          <w:tab w:val="clear" w:pos="258"/>
          <w:tab w:val="clear" w:pos="426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Fonts w:asciiTheme="minorHAnsi" w:hAnsiTheme="minorHAnsi" w:cstheme="minorHAnsi"/>
          <w:b/>
          <w:snapToGrid w:val="0"/>
          <w:szCs w:val="24"/>
        </w:rPr>
      </w:pPr>
      <w:r w:rsidRPr="00772F2F">
        <w:rPr>
          <w:rFonts w:asciiTheme="minorHAnsi" w:hAnsiTheme="minorHAnsi" w:cstheme="minorHAnsi"/>
          <w:b/>
          <w:snapToGrid w:val="0"/>
          <w:szCs w:val="24"/>
        </w:rPr>
        <w:t>Sprzęt</w:t>
      </w:r>
    </w:p>
    <w:p w:rsidR="00F65D40" w:rsidRPr="00772F2F" w:rsidRDefault="00F65D40" w:rsidP="00F65D40">
      <w:pPr>
        <w:pStyle w:val="Nagwek2"/>
        <w:rPr>
          <w:rFonts w:asciiTheme="minorHAnsi" w:hAnsiTheme="minorHAnsi" w:cstheme="minorHAnsi"/>
          <w:color w:val="auto"/>
          <w:sz w:val="24"/>
          <w:szCs w:val="24"/>
        </w:rPr>
      </w:pPr>
      <w:r w:rsidRPr="00772F2F">
        <w:rPr>
          <w:rFonts w:asciiTheme="minorHAnsi" w:hAnsiTheme="minorHAnsi" w:cstheme="minorHAnsi"/>
          <w:color w:val="auto"/>
          <w:sz w:val="24"/>
          <w:szCs w:val="24"/>
        </w:rPr>
        <w:t>3.1. Ogólne wymagania dotyczące sprzętu</w:t>
      </w:r>
    </w:p>
    <w:p w:rsidR="00F65D40" w:rsidRPr="00772F2F" w:rsidRDefault="00F65D40" w:rsidP="00F65D40">
      <w:pPr>
        <w:tabs>
          <w:tab w:val="right" w:leader="dot" w:pos="-1985"/>
          <w:tab w:val="left" w:pos="284"/>
        </w:tabs>
        <w:rPr>
          <w:rFonts w:asciiTheme="minorHAnsi" w:hAnsiTheme="minorHAnsi" w:cstheme="minorHAnsi"/>
          <w:szCs w:val="24"/>
          <w:lang w:val="pl-PL"/>
        </w:rPr>
      </w:pPr>
      <w:r w:rsidRPr="00772F2F">
        <w:rPr>
          <w:rFonts w:asciiTheme="minorHAnsi" w:hAnsiTheme="minorHAnsi" w:cstheme="minorHAnsi"/>
          <w:szCs w:val="24"/>
          <w:lang w:val="pl-PL"/>
        </w:rPr>
        <w:tab/>
        <w:t>Ogólne wymagania dotyczące sprzętu podano w ST D-M-0</w:t>
      </w:r>
      <w:r w:rsidR="007F0CC1" w:rsidRPr="00772F2F">
        <w:rPr>
          <w:rFonts w:asciiTheme="minorHAnsi" w:hAnsiTheme="minorHAnsi" w:cstheme="minorHAnsi"/>
          <w:szCs w:val="24"/>
          <w:lang w:val="pl-PL"/>
        </w:rPr>
        <w:t>0.00.00 „Wymagania ogólne”</w:t>
      </w:r>
      <w:r w:rsidRPr="00772F2F">
        <w:rPr>
          <w:rFonts w:asciiTheme="minorHAnsi" w:hAnsiTheme="minorHAnsi" w:cstheme="minorHAnsi"/>
          <w:szCs w:val="24"/>
          <w:lang w:val="pl-PL"/>
        </w:rPr>
        <w:t>.</w:t>
      </w:r>
    </w:p>
    <w:p w:rsidR="00F65D40" w:rsidRPr="00772F2F" w:rsidRDefault="00F65D40" w:rsidP="00F65D40">
      <w:pPr>
        <w:pStyle w:val="Nagwek2"/>
        <w:rPr>
          <w:rFonts w:asciiTheme="minorHAnsi" w:hAnsiTheme="minorHAnsi" w:cstheme="minorHAnsi"/>
          <w:color w:val="auto"/>
          <w:sz w:val="24"/>
          <w:szCs w:val="24"/>
        </w:rPr>
      </w:pPr>
      <w:r w:rsidRPr="00772F2F">
        <w:rPr>
          <w:rFonts w:asciiTheme="minorHAnsi" w:hAnsiTheme="minorHAnsi" w:cstheme="minorHAnsi"/>
          <w:color w:val="auto"/>
          <w:sz w:val="24"/>
          <w:szCs w:val="24"/>
        </w:rPr>
        <w:t>3.2. Sprzęt do wykonania robót</w:t>
      </w:r>
    </w:p>
    <w:p w:rsidR="00F65D40" w:rsidRPr="00772F2F" w:rsidRDefault="00F65D40" w:rsidP="00F65D40">
      <w:pPr>
        <w:tabs>
          <w:tab w:val="right" w:leader="dot" w:pos="-1985"/>
          <w:tab w:val="left" w:pos="284"/>
        </w:tabs>
        <w:rPr>
          <w:rFonts w:asciiTheme="minorHAnsi" w:hAnsiTheme="minorHAnsi" w:cstheme="minorHAnsi"/>
          <w:szCs w:val="24"/>
          <w:lang w:val="pl-PL"/>
        </w:rPr>
      </w:pPr>
      <w:r w:rsidRPr="00772F2F">
        <w:rPr>
          <w:rFonts w:asciiTheme="minorHAnsi" w:hAnsiTheme="minorHAnsi" w:cstheme="minorHAnsi"/>
          <w:szCs w:val="24"/>
          <w:lang w:val="pl-PL"/>
        </w:rPr>
        <w:tab/>
        <w:t xml:space="preserve">Roboty wykonuje się ręcznie </w:t>
      </w:r>
      <w:r w:rsidR="0075506C" w:rsidRPr="00772F2F">
        <w:rPr>
          <w:rFonts w:asciiTheme="minorHAnsi" w:hAnsiTheme="minorHAnsi" w:cstheme="minorHAnsi"/>
          <w:szCs w:val="24"/>
          <w:lang w:val="pl-PL"/>
        </w:rPr>
        <w:t xml:space="preserve">lub mechanicznie </w:t>
      </w:r>
      <w:r w:rsidRPr="00772F2F">
        <w:rPr>
          <w:rFonts w:asciiTheme="minorHAnsi" w:hAnsiTheme="minorHAnsi" w:cstheme="minorHAnsi"/>
          <w:szCs w:val="24"/>
          <w:lang w:val="pl-PL"/>
        </w:rPr>
        <w:t>przy zastosowaniu:</w:t>
      </w:r>
    </w:p>
    <w:p w:rsidR="0075506C" w:rsidRPr="00772F2F" w:rsidRDefault="00F65D40" w:rsidP="003C5AD2">
      <w:pPr>
        <w:widowControl/>
        <w:numPr>
          <w:ilvl w:val="0"/>
          <w:numId w:val="22"/>
        </w:numPr>
        <w:tabs>
          <w:tab w:val="clear" w:pos="284"/>
          <w:tab w:val="right" w:leader="dot" w:pos="-1985"/>
          <w:tab w:val="num" w:pos="709"/>
        </w:tabs>
        <w:overflowPunct w:val="0"/>
        <w:autoSpaceDE w:val="0"/>
        <w:autoSpaceDN w:val="0"/>
        <w:adjustRightInd w:val="0"/>
        <w:ind w:left="709" w:hanging="283"/>
        <w:jc w:val="both"/>
        <w:rPr>
          <w:rFonts w:asciiTheme="minorHAnsi" w:hAnsiTheme="minorHAnsi" w:cstheme="minorHAnsi"/>
          <w:szCs w:val="24"/>
          <w:lang w:val="pl-PL"/>
        </w:rPr>
      </w:pPr>
      <w:r w:rsidRPr="00772F2F">
        <w:rPr>
          <w:rFonts w:asciiTheme="minorHAnsi" w:hAnsiTheme="minorHAnsi" w:cstheme="minorHAnsi"/>
          <w:szCs w:val="24"/>
          <w:lang w:val="pl-PL"/>
        </w:rPr>
        <w:t xml:space="preserve">wibratorów płytowych, </w:t>
      </w:r>
    </w:p>
    <w:p w:rsidR="00F65D40" w:rsidRPr="00772F2F" w:rsidRDefault="00F65D40" w:rsidP="003C5AD2">
      <w:pPr>
        <w:widowControl/>
        <w:numPr>
          <w:ilvl w:val="0"/>
          <w:numId w:val="22"/>
        </w:numPr>
        <w:tabs>
          <w:tab w:val="clear" w:pos="284"/>
          <w:tab w:val="right" w:leader="dot" w:pos="-1985"/>
          <w:tab w:val="num" w:pos="709"/>
        </w:tabs>
        <w:overflowPunct w:val="0"/>
        <w:autoSpaceDE w:val="0"/>
        <w:autoSpaceDN w:val="0"/>
        <w:adjustRightInd w:val="0"/>
        <w:ind w:left="709" w:hanging="283"/>
        <w:jc w:val="both"/>
        <w:rPr>
          <w:rFonts w:asciiTheme="minorHAnsi" w:hAnsiTheme="minorHAnsi" w:cstheme="minorHAnsi"/>
          <w:szCs w:val="24"/>
          <w:lang w:val="pl-PL"/>
        </w:rPr>
      </w:pPr>
      <w:r w:rsidRPr="00772F2F">
        <w:rPr>
          <w:rFonts w:asciiTheme="minorHAnsi" w:hAnsiTheme="minorHAnsi" w:cstheme="minorHAnsi"/>
          <w:szCs w:val="24"/>
          <w:lang w:val="pl-PL"/>
        </w:rPr>
        <w:t>ubijak</w:t>
      </w:r>
      <w:r w:rsidR="0075506C" w:rsidRPr="00772F2F">
        <w:rPr>
          <w:rFonts w:asciiTheme="minorHAnsi" w:hAnsiTheme="minorHAnsi" w:cstheme="minorHAnsi"/>
          <w:szCs w:val="24"/>
          <w:lang w:val="pl-PL"/>
        </w:rPr>
        <w:t>ów ręcznych lub mechanicznych,</w:t>
      </w:r>
    </w:p>
    <w:p w:rsidR="0075506C" w:rsidRPr="00772F2F" w:rsidRDefault="0075506C" w:rsidP="003C5AD2">
      <w:pPr>
        <w:widowControl/>
        <w:numPr>
          <w:ilvl w:val="0"/>
          <w:numId w:val="22"/>
        </w:numPr>
        <w:tabs>
          <w:tab w:val="clear" w:pos="284"/>
          <w:tab w:val="right" w:leader="dot" w:pos="-1985"/>
          <w:tab w:val="num" w:pos="709"/>
        </w:tabs>
        <w:overflowPunct w:val="0"/>
        <w:autoSpaceDE w:val="0"/>
        <w:autoSpaceDN w:val="0"/>
        <w:adjustRightInd w:val="0"/>
        <w:ind w:left="709" w:hanging="283"/>
        <w:jc w:val="both"/>
        <w:rPr>
          <w:rFonts w:asciiTheme="minorHAnsi" w:hAnsiTheme="minorHAnsi" w:cstheme="minorHAnsi"/>
          <w:szCs w:val="24"/>
          <w:lang w:val="pl-PL"/>
        </w:rPr>
      </w:pPr>
      <w:r w:rsidRPr="00772F2F">
        <w:rPr>
          <w:rFonts w:asciiTheme="minorHAnsi" w:hAnsiTheme="minorHAnsi" w:cstheme="minorHAnsi"/>
          <w:szCs w:val="24"/>
          <w:lang w:val="pl-PL"/>
        </w:rPr>
        <w:t>koparek</w:t>
      </w:r>
    </w:p>
    <w:p w:rsidR="0075506C" w:rsidRPr="00772F2F" w:rsidRDefault="0075506C" w:rsidP="003C5AD2">
      <w:pPr>
        <w:widowControl/>
        <w:numPr>
          <w:ilvl w:val="0"/>
          <w:numId w:val="22"/>
        </w:numPr>
        <w:tabs>
          <w:tab w:val="clear" w:pos="284"/>
          <w:tab w:val="right" w:leader="dot" w:pos="-1985"/>
          <w:tab w:val="num" w:pos="709"/>
        </w:tabs>
        <w:overflowPunct w:val="0"/>
        <w:autoSpaceDE w:val="0"/>
        <w:autoSpaceDN w:val="0"/>
        <w:adjustRightInd w:val="0"/>
        <w:ind w:left="709" w:hanging="283"/>
        <w:jc w:val="both"/>
        <w:rPr>
          <w:rFonts w:asciiTheme="minorHAnsi" w:hAnsiTheme="minorHAnsi" w:cstheme="minorHAnsi"/>
          <w:szCs w:val="24"/>
          <w:lang w:val="pl-PL"/>
        </w:rPr>
      </w:pPr>
      <w:r w:rsidRPr="00772F2F">
        <w:rPr>
          <w:rFonts w:asciiTheme="minorHAnsi" w:hAnsiTheme="minorHAnsi" w:cstheme="minorHAnsi"/>
          <w:szCs w:val="24"/>
          <w:lang w:val="pl-PL"/>
        </w:rPr>
        <w:t>piły do betonu,</w:t>
      </w:r>
    </w:p>
    <w:p w:rsidR="0075506C" w:rsidRPr="00772F2F" w:rsidRDefault="0075506C" w:rsidP="003C5AD2">
      <w:pPr>
        <w:widowControl/>
        <w:numPr>
          <w:ilvl w:val="0"/>
          <w:numId w:val="22"/>
        </w:numPr>
        <w:tabs>
          <w:tab w:val="clear" w:pos="284"/>
          <w:tab w:val="right" w:leader="dot" w:pos="-1985"/>
          <w:tab w:val="num" w:pos="709"/>
        </w:tabs>
        <w:overflowPunct w:val="0"/>
        <w:autoSpaceDE w:val="0"/>
        <w:autoSpaceDN w:val="0"/>
        <w:adjustRightInd w:val="0"/>
        <w:ind w:left="709" w:hanging="283"/>
        <w:jc w:val="both"/>
        <w:rPr>
          <w:rFonts w:asciiTheme="minorHAnsi" w:hAnsiTheme="minorHAnsi" w:cstheme="minorHAnsi"/>
          <w:szCs w:val="24"/>
          <w:lang w:val="pl-PL"/>
        </w:rPr>
      </w:pPr>
      <w:r w:rsidRPr="00772F2F">
        <w:rPr>
          <w:rFonts w:asciiTheme="minorHAnsi" w:hAnsiTheme="minorHAnsi" w:cstheme="minorHAnsi"/>
          <w:szCs w:val="24"/>
          <w:lang w:val="pl-PL"/>
        </w:rPr>
        <w:t>inne.</w:t>
      </w:r>
    </w:p>
    <w:p w:rsidR="00C2447F" w:rsidRPr="00772F2F" w:rsidRDefault="00C2447F">
      <w:pPr>
        <w:pStyle w:val="Tekstpodstawowy"/>
        <w:tabs>
          <w:tab w:val="clear" w:pos="-1440"/>
          <w:tab w:val="clear" w:pos="-720"/>
          <w:tab w:val="clear" w:pos="258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Fonts w:asciiTheme="minorHAnsi" w:hAnsiTheme="minorHAnsi" w:cstheme="minorHAnsi"/>
          <w:snapToGrid w:val="0"/>
          <w:szCs w:val="24"/>
        </w:rPr>
      </w:pPr>
    </w:p>
    <w:p w:rsidR="00C2447F" w:rsidRPr="00772F2F" w:rsidRDefault="00C2447F">
      <w:pPr>
        <w:pStyle w:val="Tekstpodstawowy"/>
        <w:numPr>
          <w:ilvl w:val="0"/>
          <w:numId w:val="2"/>
        </w:numPr>
        <w:tabs>
          <w:tab w:val="clear" w:pos="-1440"/>
          <w:tab w:val="clear" w:pos="-720"/>
          <w:tab w:val="clear" w:pos="258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Fonts w:asciiTheme="minorHAnsi" w:hAnsiTheme="minorHAnsi" w:cstheme="minorHAnsi"/>
          <w:b/>
          <w:snapToGrid w:val="0"/>
          <w:szCs w:val="24"/>
        </w:rPr>
      </w:pPr>
      <w:r w:rsidRPr="00772F2F">
        <w:rPr>
          <w:rFonts w:asciiTheme="minorHAnsi" w:hAnsiTheme="minorHAnsi" w:cstheme="minorHAnsi"/>
          <w:b/>
          <w:snapToGrid w:val="0"/>
          <w:szCs w:val="24"/>
        </w:rPr>
        <w:t>Transport</w:t>
      </w:r>
    </w:p>
    <w:p w:rsidR="00F65D40" w:rsidRPr="00772F2F" w:rsidRDefault="00F65D40" w:rsidP="00F65D40">
      <w:pPr>
        <w:pStyle w:val="Nagwek2"/>
        <w:rPr>
          <w:rFonts w:asciiTheme="minorHAnsi" w:hAnsiTheme="minorHAnsi" w:cstheme="minorHAnsi"/>
          <w:color w:val="auto"/>
          <w:sz w:val="24"/>
          <w:szCs w:val="24"/>
        </w:rPr>
      </w:pPr>
      <w:r w:rsidRPr="00772F2F">
        <w:rPr>
          <w:rFonts w:asciiTheme="minorHAnsi" w:hAnsiTheme="minorHAnsi" w:cstheme="minorHAnsi"/>
          <w:color w:val="auto"/>
          <w:sz w:val="24"/>
          <w:szCs w:val="24"/>
        </w:rPr>
        <w:t>4.1. Ogólne wymagania dotyczące transportu</w:t>
      </w:r>
    </w:p>
    <w:p w:rsidR="00F65D40" w:rsidRPr="00772F2F" w:rsidRDefault="00F65D40" w:rsidP="00F65D40">
      <w:pPr>
        <w:tabs>
          <w:tab w:val="right" w:leader="dot" w:pos="-1985"/>
          <w:tab w:val="left" w:pos="284"/>
        </w:tabs>
        <w:rPr>
          <w:rFonts w:asciiTheme="minorHAnsi" w:hAnsiTheme="minorHAnsi" w:cstheme="minorHAnsi"/>
          <w:szCs w:val="24"/>
          <w:lang w:val="pl-PL"/>
        </w:rPr>
      </w:pPr>
      <w:r w:rsidRPr="00772F2F">
        <w:rPr>
          <w:rFonts w:asciiTheme="minorHAnsi" w:hAnsiTheme="minorHAnsi" w:cstheme="minorHAnsi"/>
          <w:szCs w:val="24"/>
          <w:lang w:val="pl-PL"/>
        </w:rPr>
        <w:t>Ogólne wymagania dotyczące transportu podano w ST D-M-0</w:t>
      </w:r>
      <w:r w:rsidR="007F0CC1" w:rsidRPr="00772F2F">
        <w:rPr>
          <w:rFonts w:asciiTheme="minorHAnsi" w:hAnsiTheme="minorHAnsi" w:cstheme="minorHAnsi"/>
          <w:szCs w:val="24"/>
          <w:lang w:val="pl-PL"/>
        </w:rPr>
        <w:t>0.00.00 „Wymagania ogólne”</w:t>
      </w:r>
      <w:r w:rsidRPr="00772F2F">
        <w:rPr>
          <w:rFonts w:asciiTheme="minorHAnsi" w:hAnsiTheme="minorHAnsi" w:cstheme="minorHAnsi"/>
          <w:szCs w:val="24"/>
          <w:lang w:val="pl-PL"/>
        </w:rPr>
        <w:t>.</w:t>
      </w:r>
    </w:p>
    <w:p w:rsidR="00F65D40" w:rsidRPr="00772F2F" w:rsidRDefault="00F65D40" w:rsidP="00F65D40">
      <w:pPr>
        <w:pStyle w:val="Nagwek2"/>
        <w:rPr>
          <w:rFonts w:asciiTheme="minorHAnsi" w:hAnsiTheme="minorHAnsi" w:cstheme="minorHAnsi"/>
          <w:color w:val="auto"/>
          <w:sz w:val="24"/>
          <w:szCs w:val="24"/>
        </w:rPr>
      </w:pPr>
      <w:r w:rsidRPr="00772F2F">
        <w:rPr>
          <w:rFonts w:asciiTheme="minorHAnsi" w:hAnsiTheme="minorHAnsi" w:cstheme="minorHAnsi"/>
          <w:color w:val="auto"/>
          <w:sz w:val="24"/>
          <w:szCs w:val="24"/>
        </w:rPr>
        <w:t xml:space="preserve">4.2. Transport </w:t>
      </w:r>
      <w:r w:rsidR="0075506C" w:rsidRPr="00772F2F">
        <w:rPr>
          <w:rFonts w:asciiTheme="minorHAnsi" w:hAnsiTheme="minorHAnsi" w:cstheme="minorHAnsi"/>
          <w:color w:val="auto"/>
          <w:sz w:val="24"/>
          <w:szCs w:val="24"/>
        </w:rPr>
        <w:t>materiałów</w:t>
      </w:r>
    </w:p>
    <w:p w:rsidR="00F65D40" w:rsidRPr="00772F2F" w:rsidRDefault="00F65D40" w:rsidP="0011409B">
      <w:pPr>
        <w:tabs>
          <w:tab w:val="right" w:leader="dot" w:pos="-1985"/>
          <w:tab w:val="left" w:pos="284"/>
        </w:tabs>
        <w:jc w:val="both"/>
        <w:rPr>
          <w:rFonts w:asciiTheme="minorHAnsi" w:hAnsiTheme="minorHAnsi" w:cstheme="minorHAnsi"/>
          <w:szCs w:val="24"/>
          <w:lang w:val="pl-PL"/>
        </w:rPr>
      </w:pPr>
      <w:r w:rsidRPr="00772F2F">
        <w:rPr>
          <w:rFonts w:asciiTheme="minorHAnsi" w:hAnsiTheme="minorHAnsi" w:cstheme="minorHAnsi"/>
          <w:szCs w:val="24"/>
          <w:lang w:val="pl-PL"/>
        </w:rPr>
        <w:t>Krawężniki betonowe mogą być przewożone dowolnymi środkami transportowymi.</w:t>
      </w:r>
    </w:p>
    <w:p w:rsidR="007F0CC1" w:rsidRPr="00772F2F" w:rsidRDefault="00F65D40" w:rsidP="00F65D40">
      <w:pPr>
        <w:tabs>
          <w:tab w:val="right" w:leader="dot" w:pos="-1985"/>
          <w:tab w:val="left" w:pos="284"/>
        </w:tabs>
        <w:rPr>
          <w:rFonts w:asciiTheme="minorHAnsi" w:hAnsiTheme="minorHAnsi" w:cstheme="minorHAnsi"/>
          <w:szCs w:val="24"/>
          <w:lang w:val="pl-PL"/>
        </w:rPr>
      </w:pPr>
      <w:r w:rsidRPr="00772F2F">
        <w:rPr>
          <w:rFonts w:asciiTheme="minorHAnsi" w:hAnsiTheme="minorHAnsi" w:cstheme="minorHAnsi"/>
          <w:szCs w:val="24"/>
          <w:lang w:val="pl-PL"/>
        </w:rPr>
        <w:t>Krawężniki powinny być zabezpieczone przed przemieszczeniem się i uszkodzeniami w czasie transport</w:t>
      </w:r>
      <w:r w:rsidR="0075506C" w:rsidRPr="00772F2F">
        <w:rPr>
          <w:rFonts w:asciiTheme="minorHAnsi" w:hAnsiTheme="minorHAnsi" w:cstheme="minorHAnsi"/>
          <w:szCs w:val="24"/>
          <w:lang w:val="pl-PL"/>
        </w:rPr>
        <w:t>u. Beton na ławy betonowe z oporem dowożony będzie dowolnymi środkami transportu z zabezpieczeniem przed wysuszenie lub zawilgoceniem.</w:t>
      </w:r>
    </w:p>
    <w:p w:rsidR="0075506C" w:rsidRPr="00772F2F" w:rsidRDefault="0075506C" w:rsidP="00F65D40">
      <w:pPr>
        <w:tabs>
          <w:tab w:val="right" w:leader="dot" w:pos="-1985"/>
          <w:tab w:val="left" w:pos="284"/>
        </w:tabs>
        <w:rPr>
          <w:rFonts w:asciiTheme="minorHAnsi" w:hAnsiTheme="minorHAnsi" w:cstheme="minorHAnsi"/>
          <w:szCs w:val="24"/>
          <w:lang w:val="pl-PL"/>
        </w:rPr>
      </w:pPr>
    </w:p>
    <w:p w:rsidR="00C2447F" w:rsidRPr="00772F2F" w:rsidRDefault="00C2447F">
      <w:pPr>
        <w:pStyle w:val="Tekstpodstawowy"/>
        <w:numPr>
          <w:ilvl w:val="0"/>
          <w:numId w:val="2"/>
        </w:numPr>
        <w:tabs>
          <w:tab w:val="clear" w:pos="-1440"/>
          <w:tab w:val="clear" w:pos="-720"/>
          <w:tab w:val="clear" w:pos="258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Fonts w:asciiTheme="minorHAnsi" w:hAnsiTheme="minorHAnsi" w:cstheme="minorHAnsi"/>
          <w:b/>
          <w:snapToGrid w:val="0"/>
          <w:szCs w:val="24"/>
        </w:rPr>
      </w:pPr>
      <w:r w:rsidRPr="00772F2F">
        <w:rPr>
          <w:rFonts w:asciiTheme="minorHAnsi" w:hAnsiTheme="minorHAnsi" w:cstheme="minorHAnsi"/>
          <w:b/>
          <w:snapToGrid w:val="0"/>
          <w:szCs w:val="24"/>
        </w:rPr>
        <w:t>Wykonanie robót</w:t>
      </w:r>
    </w:p>
    <w:p w:rsidR="00C2447F" w:rsidRPr="00772F2F" w:rsidRDefault="00C2447F">
      <w:pPr>
        <w:pStyle w:val="Tekstpodstawowy"/>
        <w:numPr>
          <w:ilvl w:val="1"/>
          <w:numId w:val="2"/>
        </w:numPr>
        <w:tabs>
          <w:tab w:val="clear" w:pos="-1440"/>
          <w:tab w:val="clear" w:pos="-720"/>
          <w:tab w:val="clear" w:pos="258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Fonts w:asciiTheme="minorHAnsi" w:hAnsiTheme="minorHAnsi" w:cstheme="minorHAnsi"/>
          <w:b/>
          <w:snapToGrid w:val="0"/>
          <w:szCs w:val="24"/>
        </w:rPr>
      </w:pPr>
      <w:r w:rsidRPr="00772F2F">
        <w:rPr>
          <w:rFonts w:asciiTheme="minorHAnsi" w:hAnsiTheme="minorHAnsi" w:cstheme="minorHAnsi"/>
          <w:b/>
          <w:snapToGrid w:val="0"/>
          <w:szCs w:val="24"/>
        </w:rPr>
        <w:t xml:space="preserve">Ogólne warunki wykonania robót </w:t>
      </w:r>
    </w:p>
    <w:p w:rsidR="00C2447F" w:rsidRPr="00772F2F" w:rsidRDefault="00C2447F">
      <w:pPr>
        <w:pStyle w:val="Tekstpodstawowy"/>
        <w:tabs>
          <w:tab w:val="clear" w:pos="-1440"/>
          <w:tab w:val="clear" w:pos="-720"/>
          <w:tab w:val="clear" w:pos="258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Fonts w:asciiTheme="minorHAnsi" w:hAnsiTheme="minorHAnsi" w:cstheme="minorHAnsi"/>
          <w:snapToGrid w:val="0"/>
          <w:szCs w:val="24"/>
        </w:rPr>
      </w:pPr>
      <w:r w:rsidRPr="00772F2F">
        <w:rPr>
          <w:rFonts w:asciiTheme="minorHAnsi" w:hAnsiTheme="minorHAnsi" w:cstheme="minorHAnsi"/>
          <w:snapToGrid w:val="0"/>
          <w:szCs w:val="24"/>
        </w:rPr>
        <w:t>Ogólne warunki wykonania robót podano w ST D-M.00.00.00 „Wymagania ogólne”.</w:t>
      </w:r>
    </w:p>
    <w:p w:rsidR="00C2447F" w:rsidRPr="00772F2F" w:rsidRDefault="00C2447F">
      <w:pPr>
        <w:pStyle w:val="Tekstpodstawowy"/>
        <w:numPr>
          <w:ilvl w:val="1"/>
          <w:numId w:val="2"/>
        </w:numPr>
        <w:tabs>
          <w:tab w:val="clear" w:pos="-1440"/>
          <w:tab w:val="clear" w:pos="-720"/>
          <w:tab w:val="clear" w:pos="258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Fonts w:asciiTheme="minorHAnsi" w:hAnsiTheme="minorHAnsi" w:cstheme="minorHAnsi"/>
          <w:b/>
          <w:snapToGrid w:val="0"/>
          <w:szCs w:val="24"/>
        </w:rPr>
      </w:pPr>
      <w:r w:rsidRPr="00772F2F">
        <w:rPr>
          <w:rFonts w:asciiTheme="minorHAnsi" w:hAnsiTheme="minorHAnsi" w:cstheme="minorHAnsi"/>
          <w:b/>
          <w:snapToGrid w:val="0"/>
          <w:szCs w:val="24"/>
        </w:rPr>
        <w:t>Zakres wykonywanych robót</w:t>
      </w:r>
    </w:p>
    <w:p w:rsidR="00C2447F" w:rsidRPr="00772F2F" w:rsidRDefault="00C2447F" w:rsidP="00712F3B">
      <w:pPr>
        <w:pStyle w:val="Tekstpodstawowy"/>
        <w:numPr>
          <w:ilvl w:val="2"/>
          <w:numId w:val="9"/>
        </w:numPr>
        <w:tabs>
          <w:tab w:val="clear" w:pos="-1440"/>
          <w:tab w:val="clear" w:pos="-720"/>
          <w:tab w:val="clear" w:pos="258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ind w:hanging="294"/>
        <w:rPr>
          <w:rFonts w:asciiTheme="minorHAnsi" w:hAnsiTheme="minorHAnsi" w:cstheme="minorHAnsi"/>
          <w:snapToGrid w:val="0"/>
          <w:szCs w:val="24"/>
        </w:rPr>
      </w:pPr>
      <w:r w:rsidRPr="00772F2F">
        <w:rPr>
          <w:rFonts w:asciiTheme="minorHAnsi" w:hAnsiTheme="minorHAnsi" w:cstheme="minorHAnsi"/>
          <w:snapToGrid w:val="0"/>
          <w:szCs w:val="24"/>
        </w:rPr>
        <w:t>Wytyczenie sytuacyjno-wysokościowe miejsc wbudowania krawężnika</w:t>
      </w:r>
    </w:p>
    <w:p w:rsidR="00C2447F" w:rsidRPr="00772F2F" w:rsidRDefault="00C2447F" w:rsidP="0011409B">
      <w:pPr>
        <w:pStyle w:val="Tekstpodstawowy"/>
        <w:tabs>
          <w:tab w:val="clear" w:pos="-1440"/>
          <w:tab w:val="clear" w:pos="-720"/>
          <w:tab w:val="clear" w:pos="258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Fonts w:asciiTheme="minorHAnsi" w:hAnsiTheme="minorHAnsi" w:cstheme="minorHAnsi"/>
          <w:snapToGrid w:val="0"/>
          <w:szCs w:val="24"/>
        </w:rPr>
      </w:pPr>
      <w:r w:rsidRPr="00772F2F">
        <w:rPr>
          <w:rFonts w:asciiTheme="minorHAnsi" w:hAnsiTheme="minorHAnsi" w:cstheme="minorHAnsi"/>
          <w:snapToGrid w:val="0"/>
          <w:szCs w:val="24"/>
        </w:rPr>
        <w:lastRenderedPageBreak/>
        <w:t>Wytyczenie sytuacyjno-wysokościowe odcinków wbudowania krawężników, wykonane będzie na podstawie Dokumentacji Projektowej.</w:t>
      </w:r>
    </w:p>
    <w:p w:rsidR="00C2447F" w:rsidRPr="00772F2F" w:rsidRDefault="00C2447F" w:rsidP="00712F3B">
      <w:pPr>
        <w:pStyle w:val="Tekstpodstawowy"/>
        <w:numPr>
          <w:ilvl w:val="2"/>
          <w:numId w:val="9"/>
        </w:numPr>
        <w:tabs>
          <w:tab w:val="clear" w:pos="-1440"/>
          <w:tab w:val="clear" w:pos="-720"/>
          <w:tab w:val="clear" w:pos="258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ind w:hanging="294"/>
        <w:rPr>
          <w:rFonts w:asciiTheme="minorHAnsi" w:hAnsiTheme="minorHAnsi" w:cstheme="minorHAnsi"/>
          <w:snapToGrid w:val="0"/>
          <w:szCs w:val="24"/>
        </w:rPr>
      </w:pPr>
      <w:r w:rsidRPr="00772F2F">
        <w:rPr>
          <w:rFonts w:asciiTheme="minorHAnsi" w:hAnsiTheme="minorHAnsi" w:cstheme="minorHAnsi"/>
          <w:snapToGrid w:val="0"/>
          <w:szCs w:val="24"/>
        </w:rPr>
        <w:t>Wykonanie koryta pod ławę betonową</w:t>
      </w:r>
    </w:p>
    <w:p w:rsidR="00C2447F" w:rsidRPr="00772F2F" w:rsidRDefault="00C2447F" w:rsidP="0011409B">
      <w:pPr>
        <w:pStyle w:val="Tekstpodstawowy"/>
        <w:tabs>
          <w:tab w:val="clear" w:pos="-1440"/>
          <w:tab w:val="clear" w:pos="-720"/>
          <w:tab w:val="clear" w:pos="258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Fonts w:asciiTheme="minorHAnsi" w:hAnsiTheme="minorHAnsi" w:cstheme="minorHAnsi"/>
          <w:snapToGrid w:val="0"/>
          <w:szCs w:val="24"/>
        </w:rPr>
      </w:pPr>
      <w:r w:rsidRPr="00772F2F">
        <w:rPr>
          <w:rFonts w:asciiTheme="minorHAnsi" w:hAnsiTheme="minorHAnsi" w:cstheme="minorHAnsi"/>
          <w:snapToGrid w:val="0"/>
          <w:szCs w:val="24"/>
        </w:rPr>
        <w:t>Roboty ziemne</w:t>
      </w:r>
      <w:r w:rsidR="0075506C" w:rsidRPr="00772F2F">
        <w:rPr>
          <w:rFonts w:asciiTheme="minorHAnsi" w:hAnsiTheme="minorHAnsi" w:cstheme="minorHAnsi"/>
          <w:snapToGrid w:val="0"/>
          <w:szCs w:val="24"/>
        </w:rPr>
        <w:t xml:space="preserve"> </w:t>
      </w:r>
      <w:r w:rsidRPr="00772F2F">
        <w:rPr>
          <w:rFonts w:asciiTheme="minorHAnsi" w:hAnsiTheme="minorHAnsi" w:cstheme="minorHAnsi"/>
          <w:snapToGrid w:val="0"/>
          <w:szCs w:val="24"/>
        </w:rPr>
        <w:t xml:space="preserve">związane z wykonaniem koryta gruntowego pod ławę betonową z oporem, wykonane będę </w:t>
      </w:r>
      <w:r w:rsidR="0038448E" w:rsidRPr="00772F2F">
        <w:rPr>
          <w:rFonts w:asciiTheme="minorHAnsi" w:hAnsiTheme="minorHAnsi" w:cstheme="minorHAnsi"/>
          <w:snapToGrid w:val="0"/>
          <w:szCs w:val="24"/>
        </w:rPr>
        <w:t>ręcznie lub mechanicznie</w:t>
      </w:r>
      <w:r w:rsidRPr="00772F2F">
        <w:rPr>
          <w:rFonts w:asciiTheme="minorHAnsi" w:hAnsiTheme="minorHAnsi" w:cstheme="minorHAnsi"/>
          <w:snapToGrid w:val="0"/>
          <w:szCs w:val="24"/>
        </w:rPr>
        <w:t xml:space="preserve">. </w:t>
      </w:r>
      <w:r w:rsidR="0075506C" w:rsidRPr="00772F2F">
        <w:rPr>
          <w:rFonts w:asciiTheme="minorHAnsi" w:hAnsiTheme="minorHAnsi" w:cstheme="minorHAnsi"/>
          <w:szCs w:val="24"/>
        </w:rPr>
        <w:t>Wymiary koryta powinny uwzględniać</w:t>
      </w:r>
      <w:r w:rsidR="0075506C" w:rsidRPr="00772F2F">
        <w:rPr>
          <w:rFonts w:asciiTheme="minorHAnsi" w:eastAsia="TimesNewRoman" w:hAnsiTheme="minorHAnsi" w:cstheme="minorHAnsi"/>
          <w:szCs w:val="24"/>
        </w:rPr>
        <w:t xml:space="preserve"> </w:t>
      </w:r>
      <w:r w:rsidR="0075506C" w:rsidRPr="00772F2F">
        <w:rPr>
          <w:rFonts w:asciiTheme="minorHAnsi" w:hAnsiTheme="minorHAnsi" w:cstheme="minorHAnsi"/>
          <w:szCs w:val="24"/>
        </w:rPr>
        <w:t>wymiary ławy.</w:t>
      </w:r>
    </w:p>
    <w:p w:rsidR="00C2447F" w:rsidRPr="00772F2F" w:rsidRDefault="00C2447F" w:rsidP="00712F3B">
      <w:pPr>
        <w:pStyle w:val="Tekstpodstawowy"/>
        <w:numPr>
          <w:ilvl w:val="2"/>
          <w:numId w:val="9"/>
        </w:numPr>
        <w:tabs>
          <w:tab w:val="clear" w:pos="-1440"/>
          <w:tab w:val="clear" w:pos="-720"/>
          <w:tab w:val="clear" w:pos="258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ind w:hanging="294"/>
        <w:rPr>
          <w:rFonts w:asciiTheme="minorHAnsi" w:hAnsiTheme="minorHAnsi" w:cstheme="minorHAnsi"/>
          <w:snapToGrid w:val="0"/>
          <w:szCs w:val="24"/>
        </w:rPr>
      </w:pPr>
      <w:r w:rsidRPr="00772F2F">
        <w:rPr>
          <w:rFonts w:asciiTheme="minorHAnsi" w:hAnsiTheme="minorHAnsi" w:cstheme="minorHAnsi"/>
          <w:snapToGrid w:val="0"/>
          <w:szCs w:val="24"/>
        </w:rPr>
        <w:t>Wykonanie betonowej ławy pod krawężniki</w:t>
      </w:r>
    </w:p>
    <w:p w:rsidR="00C94AEA" w:rsidRPr="00772F2F" w:rsidRDefault="00C94AEA" w:rsidP="00C94AEA">
      <w:pPr>
        <w:pStyle w:val="Tekstpodstawowy"/>
        <w:tabs>
          <w:tab w:val="clear" w:pos="-1440"/>
          <w:tab w:val="clear" w:pos="-720"/>
          <w:tab w:val="clear" w:pos="258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Fonts w:asciiTheme="minorHAnsi" w:hAnsiTheme="minorHAnsi" w:cstheme="minorHAnsi"/>
          <w:snapToGrid w:val="0"/>
          <w:szCs w:val="24"/>
        </w:rPr>
      </w:pPr>
      <w:r w:rsidRPr="00772F2F">
        <w:rPr>
          <w:rFonts w:asciiTheme="minorHAnsi" w:hAnsiTheme="minorHAnsi" w:cstheme="minorHAnsi"/>
          <w:snapToGrid w:val="0"/>
          <w:szCs w:val="24"/>
        </w:rPr>
        <w:t>Przed przystąpieniem do wbudowania betonu na ławę betonowa z oporem Wykonawca jest zobowiązany do przygotowania i Zatwierdzenia receptury na beton. Wykonana ława wraz z oporem po zagęszczeniu powinna odpowiadać wymiarom wg dokumentacji projektowej.</w:t>
      </w:r>
    </w:p>
    <w:p w:rsidR="00C2447F" w:rsidRPr="00772F2F" w:rsidRDefault="00C2447F" w:rsidP="00712F3B">
      <w:pPr>
        <w:pStyle w:val="Tekstpodstawowy"/>
        <w:numPr>
          <w:ilvl w:val="2"/>
          <w:numId w:val="9"/>
        </w:numPr>
        <w:tabs>
          <w:tab w:val="clear" w:pos="-1440"/>
          <w:tab w:val="clear" w:pos="-720"/>
          <w:tab w:val="clear" w:pos="258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ind w:hanging="294"/>
        <w:rPr>
          <w:rFonts w:asciiTheme="minorHAnsi" w:hAnsiTheme="minorHAnsi" w:cstheme="minorHAnsi"/>
          <w:snapToGrid w:val="0"/>
          <w:szCs w:val="24"/>
        </w:rPr>
      </w:pPr>
      <w:r w:rsidRPr="00772F2F">
        <w:rPr>
          <w:rFonts w:asciiTheme="minorHAnsi" w:hAnsiTheme="minorHAnsi" w:cstheme="minorHAnsi"/>
          <w:snapToGrid w:val="0"/>
          <w:szCs w:val="24"/>
        </w:rPr>
        <w:t>Wbudowanie krawężników betonowych</w:t>
      </w:r>
    </w:p>
    <w:p w:rsidR="00C2447F" w:rsidRPr="00772F2F" w:rsidRDefault="00C2447F" w:rsidP="0011409B">
      <w:pPr>
        <w:pStyle w:val="Tekstpodstawowy"/>
        <w:tabs>
          <w:tab w:val="clear" w:pos="-1440"/>
          <w:tab w:val="clear" w:pos="-720"/>
          <w:tab w:val="clear" w:pos="258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Fonts w:asciiTheme="minorHAnsi" w:hAnsiTheme="minorHAnsi" w:cstheme="minorHAnsi"/>
          <w:snapToGrid w:val="0"/>
          <w:szCs w:val="24"/>
        </w:rPr>
      </w:pPr>
      <w:r w:rsidRPr="00772F2F">
        <w:rPr>
          <w:rFonts w:asciiTheme="minorHAnsi" w:hAnsiTheme="minorHAnsi" w:cstheme="minorHAnsi"/>
          <w:snapToGrid w:val="0"/>
          <w:szCs w:val="24"/>
        </w:rPr>
        <w:t xml:space="preserve">Wbudowanie krawężnika należy dokonać zgodnie z „Dokumentacją Projektową”. Przy wbudowywaniu krawężnika należy bezwzględnie przestrzegać wytyczonej trasy przebiegu krawężnika oraz usytuowania wysokościowego, zgodnego z Dokumentacją Projektową. Dopuszczalne odstępstwa od Dokumentacji Projektowej, to </w:t>
      </w:r>
      <w:r w:rsidRPr="00772F2F">
        <w:rPr>
          <w:rFonts w:asciiTheme="minorHAnsi" w:hAnsiTheme="minorHAnsi" w:cstheme="minorHAnsi"/>
          <w:snapToGrid w:val="0"/>
          <w:szCs w:val="24"/>
        </w:rPr>
        <w:sym w:font="Symbol" w:char="F0B1"/>
      </w:r>
      <w:r w:rsidRPr="00772F2F">
        <w:rPr>
          <w:rFonts w:asciiTheme="minorHAnsi" w:hAnsiTheme="minorHAnsi" w:cstheme="minorHAnsi"/>
          <w:snapToGrid w:val="0"/>
          <w:szCs w:val="24"/>
        </w:rPr>
        <w:t xml:space="preserve"> 1 cm w niwelecie krawężnika i </w:t>
      </w:r>
      <w:r w:rsidRPr="00772F2F">
        <w:rPr>
          <w:rFonts w:asciiTheme="minorHAnsi" w:hAnsiTheme="minorHAnsi" w:cstheme="minorHAnsi"/>
          <w:snapToGrid w:val="0"/>
          <w:szCs w:val="24"/>
        </w:rPr>
        <w:sym w:font="Symbol" w:char="F0B1"/>
      </w:r>
      <w:r w:rsidRPr="00772F2F">
        <w:rPr>
          <w:rFonts w:asciiTheme="minorHAnsi" w:hAnsiTheme="minorHAnsi" w:cstheme="minorHAnsi"/>
          <w:snapToGrid w:val="0"/>
          <w:szCs w:val="24"/>
        </w:rPr>
        <w:t xml:space="preserve"> 5 cm w usytuowaniu poziomym.</w:t>
      </w:r>
    </w:p>
    <w:p w:rsidR="00C2447F" w:rsidRPr="00772F2F" w:rsidRDefault="00C2447F">
      <w:pPr>
        <w:pStyle w:val="Tekstpodstawowy"/>
        <w:tabs>
          <w:tab w:val="clear" w:pos="-1440"/>
          <w:tab w:val="clear" w:pos="-720"/>
          <w:tab w:val="clear" w:pos="258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Fonts w:asciiTheme="minorHAnsi" w:hAnsiTheme="minorHAnsi" w:cstheme="minorHAnsi"/>
          <w:snapToGrid w:val="0"/>
          <w:szCs w:val="24"/>
        </w:rPr>
      </w:pPr>
    </w:p>
    <w:p w:rsidR="00C2447F" w:rsidRPr="00772F2F" w:rsidRDefault="00C2447F">
      <w:pPr>
        <w:pStyle w:val="Tekstpodstawowy"/>
        <w:tabs>
          <w:tab w:val="clear" w:pos="-1440"/>
          <w:tab w:val="clear" w:pos="-720"/>
          <w:tab w:val="clear" w:pos="258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Fonts w:asciiTheme="minorHAnsi" w:hAnsiTheme="minorHAnsi" w:cstheme="minorHAnsi"/>
          <w:b/>
          <w:szCs w:val="24"/>
        </w:rPr>
      </w:pPr>
      <w:r w:rsidRPr="00772F2F">
        <w:rPr>
          <w:rFonts w:asciiTheme="minorHAnsi" w:hAnsiTheme="minorHAnsi" w:cstheme="minorHAnsi"/>
          <w:b/>
          <w:snapToGrid w:val="0"/>
          <w:szCs w:val="24"/>
        </w:rPr>
        <w:t>6.</w:t>
      </w:r>
      <w:r w:rsidRPr="00772F2F">
        <w:rPr>
          <w:rFonts w:asciiTheme="minorHAnsi" w:hAnsiTheme="minorHAnsi" w:cstheme="minorHAnsi"/>
          <w:snapToGrid w:val="0"/>
          <w:szCs w:val="24"/>
        </w:rPr>
        <w:t xml:space="preserve"> </w:t>
      </w:r>
      <w:r w:rsidRPr="00772F2F">
        <w:rPr>
          <w:rFonts w:asciiTheme="minorHAnsi" w:hAnsiTheme="minorHAnsi" w:cstheme="minorHAnsi"/>
          <w:b/>
          <w:szCs w:val="24"/>
        </w:rPr>
        <w:t>Kontrola jakości robót</w:t>
      </w:r>
    </w:p>
    <w:p w:rsidR="009E3DB7" w:rsidRPr="00772F2F" w:rsidRDefault="009E3DB7" w:rsidP="009E3DB7">
      <w:pPr>
        <w:pStyle w:val="Nagwek2"/>
        <w:rPr>
          <w:rFonts w:asciiTheme="minorHAnsi" w:hAnsiTheme="minorHAnsi" w:cstheme="minorHAnsi"/>
          <w:color w:val="auto"/>
          <w:sz w:val="24"/>
          <w:szCs w:val="24"/>
        </w:rPr>
      </w:pPr>
      <w:r w:rsidRPr="00772F2F">
        <w:rPr>
          <w:rFonts w:asciiTheme="minorHAnsi" w:hAnsiTheme="minorHAnsi" w:cstheme="minorHAnsi"/>
          <w:color w:val="auto"/>
          <w:sz w:val="24"/>
          <w:szCs w:val="24"/>
        </w:rPr>
        <w:t>6.1. Ogólne zasady kontroli jakości robót</w:t>
      </w:r>
    </w:p>
    <w:p w:rsidR="009E3DB7" w:rsidRPr="00772F2F" w:rsidRDefault="009E3DB7" w:rsidP="009E3DB7">
      <w:pPr>
        <w:rPr>
          <w:rFonts w:asciiTheme="minorHAnsi" w:hAnsiTheme="minorHAnsi" w:cstheme="minorHAnsi"/>
          <w:szCs w:val="24"/>
          <w:lang w:val="pl-PL"/>
        </w:rPr>
      </w:pPr>
      <w:r w:rsidRPr="00772F2F">
        <w:rPr>
          <w:rFonts w:asciiTheme="minorHAnsi" w:hAnsiTheme="minorHAnsi" w:cstheme="minorHAnsi"/>
          <w:szCs w:val="24"/>
          <w:lang w:val="pl-PL"/>
        </w:rPr>
        <w:t>Ogólne zasady kontroli jakości robót podano w ST D-M-00.00.00 „Wymagania ogólne”.</w:t>
      </w:r>
    </w:p>
    <w:p w:rsidR="009E3DB7" w:rsidRPr="00772F2F" w:rsidRDefault="00C94AEA" w:rsidP="009E3DB7">
      <w:pPr>
        <w:pStyle w:val="Nagwek2"/>
        <w:rPr>
          <w:rFonts w:asciiTheme="minorHAnsi" w:hAnsiTheme="minorHAnsi" w:cstheme="minorHAnsi"/>
          <w:color w:val="auto"/>
          <w:sz w:val="24"/>
          <w:szCs w:val="24"/>
        </w:rPr>
      </w:pPr>
      <w:r w:rsidRPr="00772F2F">
        <w:rPr>
          <w:rFonts w:asciiTheme="minorHAnsi" w:hAnsiTheme="minorHAnsi" w:cstheme="minorHAnsi"/>
          <w:color w:val="auto"/>
          <w:sz w:val="24"/>
          <w:szCs w:val="24"/>
        </w:rPr>
        <w:t>6.2</w:t>
      </w:r>
      <w:r w:rsidR="009E3DB7" w:rsidRPr="00772F2F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r w:rsidRPr="00772F2F">
        <w:rPr>
          <w:rFonts w:asciiTheme="minorHAnsi" w:hAnsiTheme="minorHAnsi" w:cstheme="minorHAnsi"/>
          <w:color w:val="auto"/>
          <w:sz w:val="24"/>
          <w:szCs w:val="24"/>
        </w:rPr>
        <w:t>Kontrola jakości wykonanych robot</w:t>
      </w:r>
      <w:r w:rsidR="009E3DB7" w:rsidRPr="00772F2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9E3DB7" w:rsidRPr="00772F2F" w:rsidRDefault="00C94AEA" w:rsidP="009E3DB7">
      <w:pPr>
        <w:rPr>
          <w:rFonts w:asciiTheme="minorHAnsi" w:hAnsiTheme="minorHAnsi" w:cstheme="minorHAnsi"/>
          <w:szCs w:val="24"/>
          <w:lang w:val="pl-PL"/>
        </w:rPr>
      </w:pPr>
      <w:r w:rsidRPr="00772F2F">
        <w:rPr>
          <w:rFonts w:asciiTheme="minorHAnsi" w:hAnsiTheme="minorHAnsi" w:cstheme="minorHAnsi"/>
          <w:szCs w:val="24"/>
          <w:lang w:val="pl-PL"/>
        </w:rPr>
        <w:t>6.2</w:t>
      </w:r>
      <w:r w:rsidR="009E3DB7" w:rsidRPr="00772F2F">
        <w:rPr>
          <w:rFonts w:asciiTheme="minorHAnsi" w:hAnsiTheme="minorHAnsi" w:cstheme="minorHAnsi"/>
          <w:szCs w:val="24"/>
          <w:lang w:val="pl-PL"/>
        </w:rPr>
        <w:t>.1. Sprawdzenie koryta pod ławę</w:t>
      </w:r>
    </w:p>
    <w:p w:rsidR="009E3DB7" w:rsidRPr="00772F2F" w:rsidRDefault="009E3DB7" w:rsidP="00C94AEA">
      <w:pPr>
        <w:spacing w:before="120"/>
        <w:rPr>
          <w:rFonts w:asciiTheme="minorHAnsi" w:hAnsiTheme="minorHAnsi" w:cstheme="minorHAnsi"/>
          <w:szCs w:val="24"/>
          <w:lang w:val="pl-PL"/>
        </w:rPr>
      </w:pPr>
      <w:r w:rsidRPr="00772F2F">
        <w:rPr>
          <w:rFonts w:asciiTheme="minorHAnsi" w:hAnsiTheme="minorHAnsi" w:cstheme="minorHAnsi"/>
          <w:szCs w:val="24"/>
          <w:lang w:val="pl-PL"/>
        </w:rPr>
        <w:t>Należy sprawdzać wymiary koryta</w:t>
      </w:r>
      <w:r w:rsidR="00C94AEA" w:rsidRPr="00772F2F">
        <w:rPr>
          <w:rFonts w:asciiTheme="minorHAnsi" w:hAnsiTheme="minorHAnsi" w:cstheme="minorHAnsi"/>
          <w:szCs w:val="24"/>
          <w:lang w:val="pl-PL"/>
        </w:rPr>
        <w:t>.</w:t>
      </w:r>
      <w:r w:rsidRPr="00772F2F">
        <w:rPr>
          <w:rFonts w:asciiTheme="minorHAnsi" w:hAnsiTheme="minorHAnsi" w:cstheme="minorHAnsi"/>
          <w:szCs w:val="24"/>
          <w:lang w:val="pl-PL"/>
        </w:rPr>
        <w:t xml:space="preserve"> Tolerancja dla szerokości wykopu wynosi </w:t>
      </w:r>
      <w:r w:rsidRPr="00772F2F">
        <w:rPr>
          <w:rFonts w:asciiTheme="minorHAnsi" w:hAnsiTheme="minorHAnsi" w:cstheme="minorHAnsi"/>
          <w:szCs w:val="24"/>
        </w:rPr>
        <w:sym w:font="Symbol" w:char="00B1"/>
      </w:r>
      <w:r w:rsidRPr="00772F2F">
        <w:rPr>
          <w:rFonts w:asciiTheme="minorHAnsi" w:hAnsiTheme="minorHAnsi" w:cstheme="minorHAnsi"/>
          <w:szCs w:val="24"/>
          <w:lang w:val="pl-PL"/>
        </w:rPr>
        <w:t xml:space="preserve"> </w:t>
      </w:r>
      <w:smartTag w:uri="urn:schemas-microsoft-com:office:smarttags" w:element="metricconverter">
        <w:smartTagPr>
          <w:attr w:name="ProductID" w:val="2 cm"/>
          <w:attr w:name="st" w:val="on"/>
        </w:smartTagPr>
        <w:r w:rsidRPr="00772F2F">
          <w:rPr>
            <w:rFonts w:asciiTheme="minorHAnsi" w:hAnsiTheme="minorHAnsi" w:cstheme="minorHAnsi"/>
            <w:szCs w:val="24"/>
            <w:lang w:val="pl-PL"/>
          </w:rPr>
          <w:t xml:space="preserve">2 </w:t>
        </w:r>
        <w:proofErr w:type="spellStart"/>
        <w:r w:rsidRPr="00772F2F">
          <w:rPr>
            <w:rFonts w:asciiTheme="minorHAnsi" w:hAnsiTheme="minorHAnsi" w:cstheme="minorHAnsi"/>
            <w:szCs w:val="24"/>
            <w:lang w:val="pl-PL"/>
          </w:rPr>
          <w:t>cm</w:t>
        </w:r>
      </w:smartTag>
      <w:proofErr w:type="spellEnd"/>
      <w:r w:rsidRPr="00772F2F">
        <w:rPr>
          <w:rFonts w:asciiTheme="minorHAnsi" w:hAnsiTheme="minorHAnsi" w:cstheme="minorHAnsi"/>
          <w:szCs w:val="24"/>
          <w:lang w:val="pl-PL"/>
        </w:rPr>
        <w:t xml:space="preserve">. </w:t>
      </w:r>
    </w:p>
    <w:p w:rsidR="009E3DB7" w:rsidRPr="00772F2F" w:rsidRDefault="009E3DB7" w:rsidP="009E3DB7">
      <w:pPr>
        <w:spacing w:before="120"/>
        <w:rPr>
          <w:rFonts w:asciiTheme="minorHAnsi" w:hAnsiTheme="minorHAnsi" w:cstheme="minorHAnsi"/>
          <w:szCs w:val="24"/>
          <w:lang w:val="pl-PL"/>
        </w:rPr>
      </w:pPr>
      <w:r w:rsidRPr="00772F2F">
        <w:rPr>
          <w:rFonts w:asciiTheme="minorHAnsi" w:hAnsiTheme="minorHAnsi" w:cstheme="minorHAnsi"/>
          <w:szCs w:val="24"/>
          <w:lang w:val="pl-PL"/>
        </w:rPr>
        <w:t>6.</w:t>
      </w:r>
      <w:r w:rsidR="008D3EE0" w:rsidRPr="00772F2F">
        <w:rPr>
          <w:rFonts w:asciiTheme="minorHAnsi" w:hAnsiTheme="minorHAnsi" w:cstheme="minorHAnsi"/>
          <w:szCs w:val="24"/>
          <w:lang w:val="pl-PL"/>
        </w:rPr>
        <w:t>2</w:t>
      </w:r>
      <w:r w:rsidRPr="00772F2F">
        <w:rPr>
          <w:rFonts w:asciiTheme="minorHAnsi" w:hAnsiTheme="minorHAnsi" w:cstheme="minorHAnsi"/>
          <w:szCs w:val="24"/>
          <w:lang w:val="pl-PL"/>
        </w:rPr>
        <w:t>.2. Sprawdzenie ław</w:t>
      </w:r>
      <w:r w:rsidR="00C94AEA" w:rsidRPr="00772F2F">
        <w:rPr>
          <w:rFonts w:asciiTheme="minorHAnsi" w:hAnsiTheme="minorHAnsi" w:cstheme="minorHAnsi"/>
          <w:szCs w:val="24"/>
          <w:lang w:val="pl-PL"/>
        </w:rPr>
        <w:t>y betonowej</w:t>
      </w:r>
      <w:r w:rsidR="00D939A0" w:rsidRPr="00772F2F">
        <w:rPr>
          <w:rFonts w:asciiTheme="minorHAnsi" w:hAnsiTheme="minorHAnsi" w:cstheme="minorHAnsi"/>
          <w:szCs w:val="24"/>
          <w:lang w:val="pl-PL"/>
        </w:rPr>
        <w:t xml:space="preserve"> z oporem</w:t>
      </w:r>
    </w:p>
    <w:p w:rsidR="009E3DB7" w:rsidRPr="00772F2F" w:rsidRDefault="009E3DB7" w:rsidP="009E3DB7">
      <w:pPr>
        <w:spacing w:before="120"/>
        <w:rPr>
          <w:rFonts w:asciiTheme="minorHAnsi" w:hAnsiTheme="minorHAnsi" w:cstheme="minorHAnsi"/>
          <w:szCs w:val="24"/>
          <w:lang w:val="pl-PL"/>
        </w:rPr>
      </w:pPr>
      <w:r w:rsidRPr="00772F2F">
        <w:rPr>
          <w:rFonts w:asciiTheme="minorHAnsi" w:hAnsiTheme="minorHAnsi" w:cstheme="minorHAnsi"/>
          <w:szCs w:val="24"/>
          <w:lang w:val="pl-PL"/>
        </w:rPr>
        <w:t>Przy wykonywaniu ław badaniu podlegają:</w:t>
      </w:r>
    </w:p>
    <w:p w:rsidR="009E3DB7" w:rsidRPr="00772F2F" w:rsidRDefault="00C94AEA" w:rsidP="009E3DB7">
      <w:pPr>
        <w:ind w:left="284" w:hanging="284"/>
        <w:rPr>
          <w:rFonts w:asciiTheme="minorHAnsi" w:hAnsiTheme="minorHAnsi" w:cstheme="minorHAnsi"/>
          <w:szCs w:val="24"/>
          <w:lang w:val="pl-PL"/>
        </w:rPr>
      </w:pPr>
      <w:r w:rsidRPr="00772F2F">
        <w:rPr>
          <w:rFonts w:asciiTheme="minorHAnsi" w:hAnsiTheme="minorHAnsi" w:cstheme="minorHAnsi"/>
          <w:szCs w:val="24"/>
          <w:lang w:val="pl-PL"/>
        </w:rPr>
        <w:t>a</w:t>
      </w:r>
      <w:r w:rsidR="0011409B" w:rsidRPr="00772F2F">
        <w:rPr>
          <w:rFonts w:asciiTheme="minorHAnsi" w:hAnsiTheme="minorHAnsi" w:cstheme="minorHAnsi"/>
          <w:szCs w:val="24"/>
          <w:lang w:val="pl-PL"/>
        </w:rPr>
        <w:t>)</w:t>
      </w:r>
      <w:r w:rsidR="009E3DB7" w:rsidRPr="00772F2F">
        <w:rPr>
          <w:rFonts w:asciiTheme="minorHAnsi" w:hAnsiTheme="minorHAnsi" w:cstheme="minorHAnsi"/>
          <w:szCs w:val="24"/>
          <w:lang w:val="pl-PL"/>
        </w:rPr>
        <w:t>wymiary ław.</w:t>
      </w:r>
    </w:p>
    <w:p w:rsidR="0011409B" w:rsidRPr="00772F2F" w:rsidRDefault="009E3DB7" w:rsidP="009E3DB7">
      <w:pPr>
        <w:ind w:left="284" w:hanging="284"/>
        <w:rPr>
          <w:rFonts w:asciiTheme="minorHAnsi" w:hAnsiTheme="minorHAnsi" w:cstheme="minorHAnsi"/>
          <w:szCs w:val="24"/>
          <w:lang w:val="pl-PL"/>
        </w:rPr>
      </w:pPr>
      <w:r w:rsidRPr="00772F2F">
        <w:rPr>
          <w:rFonts w:asciiTheme="minorHAnsi" w:hAnsiTheme="minorHAnsi" w:cstheme="minorHAnsi"/>
          <w:szCs w:val="24"/>
          <w:lang w:val="pl-PL"/>
        </w:rPr>
        <w:t xml:space="preserve">Wymiary ław </w:t>
      </w:r>
      <w:r w:rsidR="00D939A0" w:rsidRPr="00772F2F">
        <w:rPr>
          <w:rFonts w:asciiTheme="minorHAnsi" w:hAnsiTheme="minorHAnsi" w:cstheme="minorHAnsi"/>
          <w:szCs w:val="24"/>
          <w:lang w:val="pl-PL"/>
        </w:rPr>
        <w:t xml:space="preserve">i oporu </w:t>
      </w:r>
      <w:r w:rsidRPr="00772F2F">
        <w:rPr>
          <w:rFonts w:asciiTheme="minorHAnsi" w:hAnsiTheme="minorHAnsi" w:cstheme="minorHAnsi"/>
          <w:szCs w:val="24"/>
          <w:lang w:val="pl-PL"/>
        </w:rPr>
        <w:t>należy sprawdzić w dwóch wybranych punktach na każde 100 m</w:t>
      </w:r>
      <w:r w:rsidR="0038448E" w:rsidRPr="00772F2F">
        <w:rPr>
          <w:rFonts w:asciiTheme="minorHAnsi" w:hAnsiTheme="minorHAnsi" w:cstheme="minorHAnsi"/>
          <w:szCs w:val="24"/>
          <w:lang w:val="pl-PL"/>
        </w:rPr>
        <w:t xml:space="preserve"> </w:t>
      </w:r>
      <w:r w:rsidRPr="00772F2F">
        <w:rPr>
          <w:rFonts w:asciiTheme="minorHAnsi" w:hAnsiTheme="minorHAnsi" w:cstheme="minorHAnsi"/>
          <w:szCs w:val="24"/>
          <w:lang w:val="pl-PL"/>
        </w:rPr>
        <w:t xml:space="preserve">ławy. </w:t>
      </w:r>
    </w:p>
    <w:p w:rsidR="009E3DB7" w:rsidRPr="00772F2F" w:rsidRDefault="009E3DB7" w:rsidP="009E3DB7">
      <w:pPr>
        <w:ind w:left="284" w:hanging="284"/>
        <w:rPr>
          <w:rFonts w:asciiTheme="minorHAnsi" w:hAnsiTheme="minorHAnsi" w:cstheme="minorHAnsi"/>
          <w:szCs w:val="24"/>
          <w:lang w:val="pl-PL"/>
        </w:rPr>
      </w:pPr>
      <w:r w:rsidRPr="00772F2F">
        <w:rPr>
          <w:rFonts w:asciiTheme="minorHAnsi" w:hAnsiTheme="minorHAnsi" w:cstheme="minorHAnsi"/>
          <w:szCs w:val="24"/>
          <w:lang w:val="pl-PL"/>
        </w:rPr>
        <w:t>Tolerancje wymiarów wynoszą:</w:t>
      </w:r>
    </w:p>
    <w:p w:rsidR="009E3DB7" w:rsidRPr="00772F2F" w:rsidRDefault="009E3DB7" w:rsidP="009E3DB7">
      <w:pPr>
        <w:ind w:left="284" w:hanging="284"/>
        <w:rPr>
          <w:rFonts w:asciiTheme="minorHAnsi" w:hAnsiTheme="minorHAnsi" w:cstheme="minorHAnsi"/>
          <w:szCs w:val="24"/>
          <w:lang w:val="pl-PL"/>
        </w:rPr>
      </w:pPr>
      <w:r w:rsidRPr="00772F2F">
        <w:rPr>
          <w:rFonts w:asciiTheme="minorHAnsi" w:hAnsiTheme="minorHAnsi" w:cstheme="minorHAnsi"/>
          <w:szCs w:val="24"/>
          <w:lang w:val="pl-PL"/>
        </w:rPr>
        <w:t xml:space="preserve">- dla wysokości  </w:t>
      </w:r>
      <w:r w:rsidRPr="00772F2F">
        <w:rPr>
          <w:rFonts w:asciiTheme="minorHAnsi" w:hAnsiTheme="minorHAnsi" w:cstheme="minorHAnsi"/>
          <w:szCs w:val="24"/>
        </w:rPr>
        <w:sym w:font="Symbol" w:char="00B1"/>
      </w:r>
      <w:r w:rsidRPr="00772F2F">
        <w:rPr>
          <w:rFonts w:asciiTheme="minorHAnsi" w:hAnsiTheme="minorHAnsi" w:cstheme="minorHAnsi"/>
          <w:szCs w:val="24"/>
          <w:lang w:val="pl-PL"/>
        </w:rPr>
        <w:t xml:space="preserve"> 10% wysokości projektowanej,</w:t>
      </w:r>
    </w:p>
    <w:p w:rsidR="009E3DB7" w:rsidRPr="00772F2F" w:rsidRDefault="009E3DB7" w:rsidP="009E3DB7">
      <w:pPr>
        <w:ind w:left="284" w:hanging="284"/>
        <w:rPr>
          <w:rFonts w:asciiTheme="minorHAnsi" w:hAnsiTheme="minorHAnsi" w:cstheme="minorHAnsi"/>
          <w:szCs w:val="24"/>
          <w:lang w:val="pl-PL"/>
        </w:rPr>
      </w:pPr>
      <w:r w:rsidRPr="00772F2F">
        <w:rPr>
          <w:rFonts w:asciiTheme="minorHAnsi" w:hAnsiTheme="minorHAnsi" w:cstheme="minorHAnsi"/>
          <w:szCs w:val="24"/>
          <w:lang w:val="pl-PL"/>
        </w:rPr>
        <w:t xml:space="preserve">- dla szerokości  </w:t>
      </w:r>
      <w:r w:rsidRPr="00772F2F">
        <w:rPr>
          <w:rFonts w:asciiTheme="minorHAnsi" w:hAnsiTheme="minorHAnsi" w:cstheme="minorHAnsi"/>
          <w:szCs w:val="24"/>
        </w:rPr>
        <w:sym w:font="Symbol" w:char="00B1"/>
      </w:r>
      <w:r w:rsidRPr="00772F2F">
        <w:rPr>
          <w:rFonts w:asciiTheme="minorHAnsi" w:hAnsiTheme="minorHAnsi" w:cstheme="minorHAnsi"/>
          <w:szCs w:val="24"/>
          <w:lang w:val="pl-PL"/>
        </w:rPr>
        <w:t xml:space="preserve"> 10% szerokości projektowanej,</w:t>
      </w:r>
    </w:p>
    <w:p w:rsidR="009E3DB7" w:rsidRPr="00772F2F" w:rsidRDefault="009E3DB7" w:rsidP="009E3DB7">
      <w:pPr>
        <w:spacing w:before="120"/>
        <w:ind w:left="284" w:hanging="284"/>
        <w:rPr>
          <w:rFonts w:asciiTheme="minorHAnsi" w:hAnsiTheme="minorHAnsi" w:cstheme="minorHAnsi"/>
          <w:szCs w:val="24"/>
          <w:lang w:val="pl-PL"/>
        </w:rPr>
      </w:pPr>
      <w:r w:rsidRPr="00772F2F">
        <w:rPr>
          <w:rFonts w:asciiTheme="minorHAnsi" w:hAnsiTheme="minorHAnsi" w:cstheme="minorHAnsi"/>
          <w:szCs w:val="24"/>
          <w:lang w:val="pl-PL"/>
        </w:rPr>
        <w:t>6.</w:t>
      </w:r>
      <w:r w:rsidR="008D3EE0" w:rsidRPr="00772F2F">
        <w:rPr>
          <w:rFonts w:asciiTheme="minorHAnsi" w:hAnsiTheme="minorHAnsi" w:cstheme="minorHAnsi"/>
          <w:szCs w:val="24"/>
          <w:lang w:val="pl-PL"/>
        </w:rPr>
        <w:t>2</w:t>
      </w:r>
      <w:r w:rsidRPr="00772F2F">
        <w:rPr>
          <w:rFonts w:asciiTheme="minorHAnsi" w:hAnsiTheme="minorHAnsi" w:cstheme="minorHAnsi"/>
          <w:szCs w:val="24"/>
          <w:lang w:val="pl-PL"/>
        </w:rPr>
        <w:t>.3. Sprawdzenie ustawienia krawężników</w:t>
      </w:r>
    </w:p>
    <w:p w:rsidR="009E3DB7" w:rsidRPr="00772F2F" w:rsidRDefault="009E3DB7" w:rsidP="009E3DB7">
      <w:pPr>
        <w:spacing w:before="120"/>
        <w:ind w:left="284" w:hanging="284"/>
        <w:rPr>
          <w:rFonts w:asciiTheme="minorHAnsi" w:hAnsiTheme="minorHAnsi" w:cstheme="minorHAnsi"/>
          <w:szCs w:val="24"/>
          <w:lang w:val="pl-PL"/>
        </w:rPr>
      </w:pPr>
      <w:r w:rsidRPr="00772F2F">
        <w:rPr>
          <w:rFonts w:asciiTheme="minorHAnsi" w:hAnsiTheme="minorHAnsi" w:cstheme="minorHAnsi"/>
          <w:szCs w:val="24"/>
          <w:lang w:val="pl-PL"/>
        </w:rPr>
        <w:t>Przy ustawianiu krawężników należy sprawdzać:</w:t>
      </w:r>
    </w:p>
    <w:p w:rsidR="009E3DB7" w:rsidRPr="00772F2F" w:rsidRDefault="009E3DB7" w:rsidP="009E3DB7">
      <w:pPr>
        <w:widowControl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pl-PL"/>
        </w:rPr>
      </w:pPr>
      <w:r w:rsidRPr="00772F2F">
        <w:rPr>
          <w:rFonts w:asciiTheme="minorHAnsi" w:hAnsiTheme="minorHAnsi" w:cstheme="minorHAnsi"/>
          <w:szCs w:val="24"/>
          <w:lang w:val="pl-PL"/>
        </w:rPr>
        <w:t xml:space="preserve">dopuszczalne odchylenia linii krawężników w poziomie od linii projektowanej, które wynosi </w:t>
      </w:r>
      <w:r w:rsidRPr="00772F2F">
        <w:rPr>
          <w:rFonts w:asciiTheme="minorHAnsi" w:hAnsiTheme="minorHAnsi" w:cstheme="minorHAnsi"/>
          <w:szCs w:val="24"/>
        </w:rPr>
        <w:sym w:font="Symbol" w:char="00B1"/>
      </w:r>
      <w:r w:rsidRPr="00772F2F">
        <w:rPr>
          <w:rFonts w:asciiTheme="minorHAnsi" w:hAnsiTheme="minorHAnsi" w:cstheme="minorHAnsi"/>
          <w:szCs w:val="24"/>
          <w:lang w:val="pl-PL"/>
        </w:rPr>
        <w:t xml:space="preserve"> </w:t>
      </w:r>
      <w:r w:rsidR="00D939A0" w:rsidRPr="00772F2F">
        <w:rPr>
          <w:rFonts w:asciiTheme="minorHAnsi" w:hAnsiTheme="minorHAnsi" w:cstheme="minorHAnsi"/>
          <w:szCs w:val="24"/>
          <w:lang w:val="pl-PL"/>
        </w:rPr>
        <w:t>2</w:t>
      </w:r>
      <w:r w:rsidRPr="00772F2F">
        <w:rPr>
          <w:rFonts w:asciiTheme="minorHAnsi" w:hAnsiTheme="minorHAnsi" w:cstheme="minorHAnsi"/>
          <w:szCs w:val="24"/>
          <w:lang w:val="pl-PL"/>
        </w:rPr>
        <w:t xml:space="preserve"> cm na każde </w:t>
      </w:r>
      <w:smartTag w:uri="urn:schemas-microsoft-com:office:smarttags" w:element="metricconverter">
        <w:smartTagPr>
          <w:attr w:name="ProductID" w:val="100 m"/>
          <w:attr w:name="st" w:val="on"/>
        </w:smartTagPr>
        <w:r w:rsidRPr="00772F2F">
          <w:rPr>
            <w:rFonts w:asciiTheme="minorHAnsi" w:hAnsiTheme="minorHAnsi" w:cstheme="minorHAnsi"/>
            <w:szCs w:val="24"/>
            <w:lang w:val="pl-PL"/>
          </w:rPr>
          <w:t>100 m</w:t>
        </w:r>
      </w:smartTag>
      <w:r w:rsidRPr="00772F2F">
        <w:rPr>
          <w:rFonts w:asciiTheme="minorHAnsi" w:hAnsiTheme="minorHAnsi" w:cstheme="minorHAnsi"/>
          <w:szCs w:val="24"/>
          <w:lang w:val="pl-PL"/>
        </w:rPr>
        <w:t xml:space="preserve"> ustawionego krawężnika,</w:t>
      </w:r>
    </w:p>
    <w:p w:rsidR="009E3DB7" w:rsidRPr="00772F2F" w:rsidRDefault="009E3DB7" w:rsidP="009E3DB7">
      <w:pPr>
        <w:widowControl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pl-PL"/>
        </w:rPr>
      </w:pPr>
      <w:r w:rsidRPr="00772F2F">
        <w:rPr>
          <w:rFonts w:asciiTheme="minorHAnsi" w:hAnsiTheme="minorHAnsi" w:cstheme="minorHAnsi"/>
          <w:szCs w:val="24"/>
          <w:lang w:val="pl-PL"/>
        </w:rPr>
        <w:t xml:space="preserve">dopuszczalne odchylenie niwelety górnej płaszczyzny krawężnika od niwelety projektowanej, które wynosi </w:t>
      </w:r>
      <w:r w:rsidRPr="00772F2F">
        <w:rPr>
          <w:rFonts w:asciiTheme="minorHAnsi" w:hAnsiTheme="minorHAnsi" w:cstheme="minorHAnsi"/>
          <w:szCs w:val="24"/>
        </w:rPr>
        <w:sym w:font="Symbol" w:char="00B1"/>
      </w:r>
      <w:r w:rsidRPr="00772F2F">
        <w:rPr>
          <w:rFonts w:asciiTheme="minorHAnsi" w:hAnsiTheme="minorHAnsi" w:cstheme="minorHAnsi"/>
          <w:szCs w:val="24"/>
          <w:lang w:val="pl-PL"/>
        </w:rPr>
        <w:t xml:space="preserve"> </w:t>
      </w:r>
      <w:r w:rsidR="00D939A0" w:rsidRPr="00772F2F">
        <w:rPr>
          <w:rFonts w:asciiTheme="minorHAnsi" w:hAnsiTheme="minorHAnsi" w:cstheme="minorHAnsi"/>
          <w:szCs w:val="24"/>
          <w:lang w:val="pl-PL"/>
        </w:rPr>
        <w:t>2</w:t>
      </w:r>
      <w:r w:rsidRPr="00772F2F">
        <w:rPr>
          <w:rFonts w:asciiTheme="minorHAnsi" w:hAnsiTheme="minorHAnsi" w:cstheme="minorHAnsi"/>
          <w:szCs w:val="24"/>
          <w:lang w:val="pl-PL"/>
        </w:rPr>
        <w:t xml:space="preserve"> cm na każde </w:t>
      </w:r>
      <w:smartTag w:uri="urn:schemas-microsoft-com:office:smarttags" w:element="metricconverter">
        <w:smartTagPr>
          <w:attr w:name="ProductID" w:val="100 m"/>
          <w:attr w:name="st" w:val="on"/>
        </w:smartTagPr>
        <w:r w:rsidRPr="00772F2F">
          <w:rPr>
            <w:rFonts w:asciiTheme="minorHAnsi" w:hAnsiTheme="minorHAnsi" w:cstheme="minorHAnsi"/>
            <w:szCs w:val="24"/>
            <w:lang w:val="pl-PL"/>
          </w:rPr>
          <w:t>100 m</w:t>
        </w:r>
      </w:smartTag>
      <w:r w:rsidRPr="00772F2F">
        <w:rPr>
          <w:rFonts w:asciiTheme="minorHAnsi" w:hAnsiTheme="minorHAnsi" w:cstheme="minorHAnsi"/>
          <w:szCs w:val="24"/>
          <w:lang w:val="pl-PL"/>
        </w:rPr>
        <w:t xml:space="preserve"> ustawionego krawężnika,</w:t>
      </w:r>
    </w:p>
    <w:p w:rsidR="009E3DB7" w:rsidRPr="00772F2F" w:rsidRDefault="009E3DB7" w:rsidP="009E3DB7">
      <w:pPr>
        <w:widowControl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pl-PL"/>
        </w:rPr>
      </w:pPr>
      <w:r w:rsidRPr="00772F2F">
        <w:rPr>
          <w:rFonts w:asciiTheme="minorHAnsi" w:hAnsiTheme="minorHAnsi" w:cstheme="minorHAnsi"/>
          <w:szCs w:val="24"/>
          <w:lang w:val="pl-PL"/>
        </w:rPr>
        <w:t xml:space="preserve">równość górnej powierzchni krawężników, sprawdzane przez przyłożenie w dwóch punktach na każde </w:t>
      </w:r>
      <w:smartTag w:uri="urn:schemas-microsoft-com:office:smarttags" w:element="metricconverter">
        <w:smartTagPr>
          <w:attr w:name="ProductID" w:val="100 m"/>
          <w:attr w:name="st" w:val="on"/>
        </w:smartTagPr>
        <w:r w:rsidRPr="00772F2F">
          <w:rPr>
            <w:rFonts w:asciiTheme="minorHAnsi" w:hAnsiTheme="minorHAnsi" w:cstheme="minorHAnsi"/>
            <w:szCs w:val="24"/>
            <w:lang w:val="pl-PL"/>
          </w:rPr>
          <w:t>100 m</w:t>
        </w:r>
      </w:smartTag>
      <w:r w:rsidRPr="00772F2F">
        <w:rPr>
          <w:rFonts w:asciiTheme="minorHAnsi" w:hAnsiTheme="minorHAnsi" w:cstheme="minorHAnsi"/>
          <w:szCs w:val="24"/>
          <w:lang w:val="pl-PL"/>
        </w:rPr>
        <w:t xml:space="preserve"> krawężnika, trzymetrowej łaty, przy czym prześwit pomiędzy górną powierzchnią krawężnika i przyłożoną łatą nie może przekracza</w:t>
      </w:r>
      <w:r w:rsidR="00216042" w:rsidRPr="00772F2F">
        <w:rPr>
          <w:rFonts w:asciiTheme="minorHAnsi" w:hAnsiTheme="minorHAnsi" w:cstheme="minorHAnsi"/>
          <w:szCs w:val="24"/>
          <w:lang w:val="pl-PL"/>
        </w:rPr>
        <w:t xml:space="preserve">ć </w:t>
      </w:r>
      <w:smartTag w:uri="urn:schemas-microsoft-com:office:smarttags" w:element="metricconverter">
        <w:smartTagPr>
          <w:attr w:name="ProductID" w:val="1 cm"/>
          <w:attr w:name="st" w:val="on"/>
        </w:smartTagPr>
        <w:r w:rsidRPr="00772F2F">
          <w:rPr>
            <w:rFonts w:asciiTheme="minorHAnsi" w:hAnsiTheme="minorHAnsi" w:cstheme="minorHAnsi"/>
            <w:szCs w:val="24"/>
            <w:lang w:val="pl-PL"/>
          </w:rPr>
          <w:t>1 cm</w:t>
        </w:r>
      </w:smartTag>
      <w:r w:rsidRPr="00772F2F">
        <w:rPr>
          <w:rFonts w:asciiTheme="minorHAnsi" w:hAnsiTheme="minorHAnsi" w:cstheme="minorHAnsi"/>
          <w:szCs w:val="24"/>
          <w:lang w:val="pl-PL"/>
        </w:rPr>
        <w:t>,</w:t>
      </w:r>
    </w:p>
    <w:p w:rsidR="00C2447F" w:rsidRDefault="00C2447F">
      <w:pPr>
        <w:pStyle w:val="Tekstpodstawowy"/>
        <w:tabs>
          <w:tab w:val="clear" w:pos="-1440"/>
          <w:tab w:val="clear" w:pos="-720"/>
          <w:tab w:val="clear" w:pos="258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Fonts w:asciiTheme="minorHAnsi" w:hAnsiTheme="minorHAnsi" w:cstheme="minorHAnsi"/>
          <w:szCs w:val="24"/>
        </w:rPr>
      </w:pPr>
    </w:p>
    <w:p w:rsidR="00287663" w:rsidRPr="00772F2F" w:rsidRDefault="00287663">
      <w:pPr>
        <w:pStyle w:val="Tekstpodstawowy"/>
        <w:tabs>
          <w:tab w:val="clear" w:pos="-1440"/>
          <w:tab w:val="clear" w:pos="-720"/>
          <w:tab w:val="clear" w:pos="258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Fonts w:asciiTheme="minorHAnsi" w:hAnsiTheme="minorHAnsi" w:cstheme="minorHAnsi"/>
          <w:szCs w:val="24"/>
        </w:rPr>
      </w:pPr>
    </w:p>
    <w:p w:rsidR="00C2447F" w:rsidRPr="00772F2F" w:rsidRDefault="00C2447F">
      <w:pPr>
        <w:pStyle w:val="Tekstpodstawowy"/>
        <w:numPr>
          <w:ilvl w:val="0"/>
          <w:numId w:val="4"/>
        </w:numPr>
        <w:tabs>
          <w:tab w:val="clear" w:pos="-1440"/>
          <w:tab w:val="clear" w:pos="-720"/>
          <w:tab w:val="clear" w:pos="258"/>
          <w:tab w:val="clear" w:pos="426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Fonts w:asciiTheme="minorHAnsi" w:hAnsiTheme="minorHAnsi" w:cstheme="minorHAnsi"/>
          <w:b/>
          <w:szCs w:val="24"/>
        </w:rPr>
      </w:pPr>
      <w:r w:rsidRPr="00772F2F">
        <w:rPr>
          <w:rFonts w:asciiTheme="minorHAnsi" w:hAnsiTheme="minorHAnsi" w:cstheme="minorHAnsi"/>
          <w:b/>
          <w:szCs w:val="24"/>
        </w:rPr>
        <w:lastRenderedPageBreak/>
        <w:t>Obmiar robót</w:t>
      </w:r>
    </w:p>
    <w:p w:rsidR="008E2C1B" w:rsidRPr="00772F2F" w:rsidRDefault="008E2C1B" w:rsidP="008E2C1B">
      <w:pPr>
        <w:tabs>
          <w:tab w:val="left" w:pos="0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both"/>
        <w:rPr>
          <w:rFonts w:asciiTheme="minorHAnsi" w:hAnsiTheme="minorHAnsi" w:cstheme="minorHAnsi"/>
          <w:szCs w:val="24"/>
          <w:lang w:val="pl-PL"/>
        </w:rPr>
      </w:pPr>
      <w:r w:rsidRPr="00772F2F">
        <w:rPr>
          <w:rFonts w:asciiTheme="minorHAnsi" w:hAnsiTheme="minorHAnsi" w:cstheme="minorHAnsi"/>
          <w:szCs w:val="24"/>
          <w:lang w:val="pl-PL"/>
        </w:rPr>
        <w:t xml:space="preserve">7.1 Ogólne wymagania dotyczące obmiaru robót podano w ST D-M.00.00.00 „Wymagania ogólne”. </w:t>
      </w:r>
      <w:bookmarkStart w:id="0" w:name="OLE_LINK3"/>
      <w:bookmarkStart w:id="1" w:name="OLE_LINK4"/>
    </w:p>
    <w:p w:rsidR="008E2C1B" w:rsidRPr="00772F2F" w:rsidRDefault="008E2C1B" w:rsidP="008E2C1B">
      <w:pPr>
        <w:tabs>
          <w:tab w:val="left" w:pos="0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both"/>
        <w:rPr>
          <w:rFonts w:asciiTheme="minorHAnsi" w:hAnsiTheme="minorHAnsi" w:cstheme="minorHAnsi"/>
          <w:szCs w:val="24"/>
          <w:lang w:val="pl-PL"/>
        </w:rPr>
      </w:pPr>
      <w:r w:rsidRPr="00772F2F">
        <w:rPr>
          <w:rStyle w:val="podpunkt"/>
          <w:rFonts w:asciiTheme="minorHAnsi" w:hAnsiTheme="minorHAnsi" w:cstheme="minorHAnsi"/>
          <w:b w:val="0"/>
          <w:szCs w:val="24"/>
          <w:lang w:val="pl-PL"/>
        </w:rPr>
        <w:t xml:space="preserve">7.2 </w:t>
      </w:r>
      <w:r w:rsidRPr="00772F2F">
        <w:rPr>
          <w:rStyle w:val="podpunkt"/>
          <w:rFonts w:asciiTheme="minorHAnsi" w:hAnsiTheme="minorHAnsi" w:cstheme="minorHAnsi"/>
          <w:b w:val="0"/>
          <w:szCs w:val="24"/>
          <w:lang w:val="pl-PL"/>
        </w:rPr>
        <w:tab/>
        <w:t xml:space="preserve">Za względu na </w:t>
      </w:r>
      <w:r w:rsidRPr="00772F2F">
        <w:rPr>
          <w:rFonts w:asciiTheme="minorHAnsi" w:hAnsiTheme="minorHAnsi" w:cstheme="minorHAnsi"/>
          <w:szCs w:val="24"/>
          <w:lang w:val="pl-PL"/>
        </w:rPr>
        <w:t>ryczałtową formę Kontraktu</w:t>
      </w:r>
      <w:r w:rsidRPr="00772F2F">
        <w:rPr>
          <w:rStyle w:val="Document2"/>
          <w:rFonts w:asciiTheme="minorHAnsi" w:hAnsiTheme="minorHAnsi" w:cstheme="minorHAnsi"/>
          <w:b/>
          <w:szCs w:val="24"/>
          <w:lang w:val="pl-PL"/>
        </w:rPr>
        <w:t xml:space="preserve"> </w:t>
      </w:r>
      <w:r w:rsidRPr="00772F2F">
        <w:rPr>
          <w:rFonts w:asciiTheme="minorHAnsi" w:hAnsiTheme="minorHAnsi" w:cstheme="minorHAnsi"/>
          <w:spacing w:val="-3"/>
          <w:szCs w:val="24"/>
          <w:lang w:val="pl-PL"/>
        </w:rPr>
        <w:t xml:space="preserve">określanie ilości robót i materiałów należy przyjmować zgodnie z zasadami podanymi w pkt. 7 </w:t>
      </w:r>
      <w:r w:rsidRPr="00772F2F">
        <w:rPr>
          <w:rFonts w:asciiTheme="minorHAnsi" w:hAnsiTheme="minorHAnsi" w:cstheme="minorHAnsi"/>
          <w:szCs w:val="24"/>
          <w:lang w:val="pl-PL"/>
        </w:rPr>
        <w:t>ST DM-00.00.00 „Wymagania Ogólne”.</w:t>
      </w:r>
    </w:p>
    <w:bookmarkEnd w:id="0"/>
    <w:bookmarkEnd w:id="1"/>
    <w:p w:rsidR="00930247" w:rsidRPr="00772F2F" w:rsidRDefault="00930247">
      <w:pPr>
        <w:pStyle w:val="Tekstpodstawowy"/>
        <w:tabs>
          <w:tab w:val="clear" w:pos="-1440"/>
          <w:tab w:val="clear" w:pos="-720"/>
          <w:tab w:val="clear" w:pos="258"/>
          <w:tab w:val="clear" w:pos="7914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ind w:left="420"/>
        <w:rPr>
          <w:rFonts w:asciiTheme="minorHAnsi" w:hAnsiTheme="minorHAnsi" w:cstheme="minorHAnsi"/>
          <w:szCs w:val="24"/>
        </w:rPr>
      </w:pPr>
    </w:p>
    <w:p w:rsidR="00C2447F" w:rsidRPr="00772F2F" w:rsidRDefault="00C2447F">
      <w:pPr>
        <w:numPr>
          <w:ilvl w:val="0"/>
          <w:numId w:val="4"/>
        </w:numPr>
        <w:jc w:val="both"/>
        <w:rPr>
          <w:rFonts w:asciiTheme="minorHAnsi" w:hAnsiTheme="minorHAnsi" w:cstheme="minorHAnsi"/>
          <w:b/>
          <w:szCs w:val="24"/>
          <w:lang w:val="pl-PL"/>
        </w:rPr>
      </w:pPr>
      <w:r w:rsidRPr="00772F2F">
        <w:rPr>
          <w:rFonts w:asciiTheme="minorHAnsi" w:hAnsiTheme="minorHAnsi" w:cstheme="minorHAnsi"/>
          <w:b/>
          <w:szCs w:val="24"/>
          <w:lang w:val="pl-PL"/>
        </w:rPr>
        <w:t>Odbiór robót</w:t>
      </w:r>
    </w:p>
    <w:p w:rsidR="00216042" w:rsidRPr="00772F2F" w:rsidRDefault="00216042" w:rsidP="00216042">
      <w:pPr>
        <w:pStyle w:val="Nagwek2"/>
        <w:rPr>
          <w:rFonts w:asciiTheme="minorHAnsi" w:hAnsiTheme="minorHAnsi" w:cstheme="minorHAnsi"/>
          <w:color w:val="auto"/>
          <w:sz w:val="24"/>
          <w:szCs w:val="24"/>
        </w:rPr>
      </w:pPr>
      <w:r w:rsidRPr="00772F2F">
        <w:rPr>
          <w:rFonts w:asciiTheme="minorHAnsi" w:hAnsiTheme="minorHAnsi" w:cstheme="minorHAnsi"/>
          <w:color w:val="auto"/>
          <w:sz w:val="24"/>
          <w:szCs w:val="24"/>
        </w:rPr>
        <w:t>8.1. Ogólne zasady odbioru robót</w:t>
      </w:r>
    </w:p>
    <w:p w:rsidR="00216042" w:rsidRPr="00772F2F" w:rsidRDefault="00216042" w:rsidP="008E2C1B">
      <w:pPr>
        <w:jc w:val="both"/>
        <w:rPr>
          <w:rFonts w:asciiTheme="minorHAnsi" w:hAnsiTheme="minorHAnsi" w:cstheme="minorHAnsi"/>
          <w:szCs w:val="24"/>
          <w:lang w:val="pl-PL"/>
        </w:rPr>
      </w:pPr>
      <w:r w:rsidRPr="00772F2F">
        <w:rPr>
          <w:rFonts w:asciiTheme="minorHAnsi" w:hAnsiTheme="minorHAnsi" w:cstheme="minorHAnsi"/>
          <w:szCs w:val="24"/>
          <w:lang w:val="pl-PL"/>
        </w:rPr>
        <w:t>Ogólne zasady odbioru robót podano w ST D-M-00.00.00 „Wymagania ogólne”.</w:t>
      </w:r>
    </w:p>
    <w:p w:rsidR="00216042" w:rsidRPr="00772F2F" w:rsidRDefault="00216042" w:rsidP="008E2C1B">
      <w:pPr>
        <w:jc w:val="both"/>
        <w:rPr>
          <w:rFonts w:asciiTheme="minorHAnsi" w:hAnsiTheme="minorHAnsi" w:cstheme="minorHAnsi"/>
          <w:szCs w:val="24"/>
          <w:lang w:val="pl-PL"/>
        </w:rPr>
      </w:pPr>
      <w:r w:rsidRPr="00772F2F">
        <w:rPr>
          <w:rFonts w:asciiTheme="minorHAnsi" w:hAnsiTheme="minorHAnsi" w:cstheme="minorHAnsi"/>
          <w:szCs w:val="24"/>
          <w:lang w:val="pl-PL"/>
        </w:rPr>
        <w:t xml:space="preserve">Roboty uznaje się za wykonane zgodnie z dokumentacją projektową, ST i wymaganiami Inżyniera, jeżeli wszystkie pomiary i badania z zachowaniem tolerancji wg </w:t>
      </w:r>
      <w:proofErr w:type="spellStart"/>
      <w:r w:rsidRPr="00772F2F">
        <w:rPr>
          <w:rFonts w:asciiTheme="minorHAnsi" w:hAnsiTheme="minorHAnsi" w:cstheme="minorHAnsi"/>
          <w:szCs w:val="24"/>
          <w:lang w:val="pl-PL"/>
        </w:rPr>
        <w:t>pkt</w:t>
      </w:r>
      <w:proofErr w:type="spellEnd"/>
      <w:r w:rsidRPr="00772F2F">
        <w:rPr>
          <w:rFonts w:asciiTheme="minorHAnsi" w:hAnsiTheme="minorHAnsi" w:cstheme="minorHAnsi"/>
          <w:szCs w:val="24"/>
          <w:lang w:val="pl-PL"/>
        </w:rPr>
        <w:t xml:space="preserve"> 6 dały wyniki pozytywne.</w:t>
      </w:r>
    </w:p>
    <w:p w:rsidR="00D939A0" w:rsidRPr="00772F2F" w:rsidRDefault="00D939A0" w:rsidP="008E2C1B">
      <w:pPr>
        <w:jc w:val="both"/>
        <w:rPr>
          <w:rFonts w:asciiTheme="minorHAnsi" w:hAnsiTheme="minorHAnsi" w:cstheme="minorHAnsi"/>
          <w:szCs w:val="24"/>
          <w:lang w:val="pl-PL"/>
        </w:rPr>
      </w:pPr>
    </w:p>
    <w:p w:rsidR="0011409B" w:rsidRPr="00772F2F" w:rsidRDefault="00C2447F" w:rsidP="0011409B">
      <w:pPr>
        <w:numPr>
          <w:ilvl w:val="0"/>
          <w:numId w:val="4"/>
        </w:numPr>
        <w:jc w:val="both"/>
        <w:rPr>
          <w:rFonts w:asciiTheme="minorHAnsi" w:hAnsiTheme="minorHAnsi" w:cstheme="minorHAnsi"/>
          <w:b/>
          <w:szCs w:val="24"/>
          <w:lang w:val="pl-PL"/>
        </w:rPr>
      </w:pPr>
      <w:r w:rsidRPr="00772F2F">
        <w:rPr>
          <w:rFonts w:asciiTheme="minorHAnsi" w:hAnsiTheme="minorHAnsi" w:cstheme="minorHAnsi"/>
          <w:b/>
          <w:szCs w:val="24"/>
          <w:lang w:val="pl-PL"/>
        </w:rPr>
        <w:t>Podstawa płatności</w:t>
      </w:r>
    </w:p>
    <w:p w:rsidR="008E2C1B" w:rsidRPr="00772F2F" w:rsidRDefault="008E2C1B" w:rsidP="008E2C1B">
      <w:pPr>
        <w:jc w:val="both"/>
        <w:rPr>
          <w:rFonts w:asciiTheme="minorHAnsi" w:hAnsiTheme="minorHAnsi" w:cstheme="minorHAnsi"/>
          <w:bCs/>
          <w:szCs w:val="24"/>
          <w:lang w:val="pl-PL"/>
        </w:rPr>
      </w:pPr>
      <w:r w:rsidRPr="00772F2F">
        <w:rPr>
          <w:rFonts w:asciiTheme="minorHAnsi" w:hAnsiTheme="minorHAnsi" w:cstheme="minorHAnsi"/>
          <w:bCs/>
          <w:szCs w:val="24"/>
          <w:lang w:val="pl-PL"/>
        </w:rPr>
        <w:t>Ogólne ustalenia dotycz</w:t>
      </w:r>
      <w:r w:rsidRPr="00772F2F">
        <w:rPr>
          <w:rFonts w:asciiTheme="minorHAnsi" w:hAnsiTheme="minorHAnsi" w:cstheme="minorHAnsi"/>
          <w:szCs w:val="24"/>
          <w:lang w:val="pl-PL"/>
        </w:rPr>
        <w:t>ą</w:t>
      </w:r>
      <w:r w:rsidRPr="00772F2F">
        <w:rPr>
          <w:rFonts w:asciiTheme="minorHAnsi" w:hAnsiTheme="minorHAnsi" w:cstheme="minorHAnsi"/>
          <w:bCs/>
          <w:szCs w:val="24"/>
          <w:lang w:val="pl-PL"/>
        </w:rPr>
        <w:t>ce podstawy płatno</w:t>
      </w:r>
      <w:r w:rsidRPr="00772F2F">
        <w:rPr>
          <w:rFonts w:asciiTheme="minorHAnsi" w:hAnsiTheme="minorHAnsi" w:cstheme="minorHAnsi"/>
          <w:szCs w:val="24"/>
          <w:lang w:val="pl-PL"/>
        </w:rPr>
        <w:t>ś</w:t>
      </w:r>
      <w:r w:rsidRPr="00772F2F">
        <w:rPr>
          <w:rFonts w:asciiTheme="minorHAnsi" w:hAnsiTheme="minorHAnsi" w:cstheme="minorHAnsi"/>
          <w:bCs/>
          <w:szCs w:val="24"/>
          <w:lang w:val="pl-PL"/>
        </w:rPr>
        <w:t>ci i rozliczenia robót.</w:t>
      </w:r>
    </w:p>
    <w:p w:rsidR="008E2C1B" w:rsidRPr="00772F2F" w:rsidRDefault="008E2C1B" w:rsidP="008E2C1B">
      <w:pPr>
        <w:jc w:val="both"/>
        <w:rPr>
          <w:rFonts w:asciiTheme="minorHAnsi" w:hAnsiTheme="minorHAnsi" w:cstheme="minorHAnsi"/>
          <w:szCs w:val="24"/>
          <w:lang w:val="pl-PL"/>
        </w:rPr>
      </w:pPr>
      <w:r w:rsidRPr="00772F2F">
        <w:rPr>
          <w:rFonts w:asciiTheme="minorHAnsi" w:hAnsiTheme="minorHAnsi" w:cstheme="minorHAnsi"/>
          <w:szCs w:val="24"/>
          <w:lang w:val="pl-PL"/>
        </w:rPr>
        <w:t xml:space="preserve">Ogólne ustalenia dotyczące podstawy płatności i rozliczenia w/w robót podano w ST D-00.00.00 „Wymagania ogólne” </w:t>
      </w:r>
      <w:proofErr w:type="spellStart"/>
      <w:r w:rsidRPr="00772F2F">
        <w:rPr>
          <w:rFonts w:asciiTheme="minorHAnsi" w:hAnsiTheme="minorHAnsi" w:cstheme="minorHAnsi"/>
          <w:szCs w:val="24"/>
          <w:lang w:val="pl-PL"/>
        </w:rPr>
        <w:t>pkt</w:t>
      </w:r>
      <w:proofErr w:type="spellEnd"/>
      <w:r w:rsidRPr="00772F2F">
        <w:rPr>
          <w:rFonts w:asciiTheme="minorHAnsi" w:hAnsiTheme="minorHAnsi" w:cstheme="minorHAnsi"/>
          <w:szCs w:val="24"/>
          <w:lang w:val="pl-PL"/>
        </w:rPr>
        <w:t xml:space="preserve"> 9.</w:t>
      </w:r>
    </w:p>
    <w:p w:rsidR="008E2C1B" w:rsidRPr="00772F2F" w:rsidRDefault="008E2C1B" w:rsidP="008E2C1B">
      <w:pPr>
        <w:jc w:val="both"/>
        <w:rPr>
          <w:rFonts w:asciiTheme="minorHAnsi" w:hAnsiTheme="minorHAnsi" w:cstheme="minorHAnsi"/>
          <w:szCs w:val="24"/>
          <w:lang w:val="pl-PL"/>
        </w:rPr>
      </w:pPr>
      <w:r w:rsidRPr="00772F2F">
        <w:rPr>
          <w:rFonts w:asciiTheme="minorHAnsi" w:hAnsiTheme="minorHAnsi" w:cstheme="minorHAnsi"/>
          <w:szCs w:val="24"/>
          <w:lang w:val="pl-PL"/>
        </w:rPr>
        <w:t>Cena obejmuje wykonanie wszelkich prac związanych w wykonaniem zadania określonego w przedmiotowej specyfikacji w tym czynności ujęte w ST, Dokumentacji.</w:t>
      </w:r>
    </w:p>
    <w:p w:rsidR="000F0737" w:rsidRPr="00772F2F" w:rsidRDefault="000F0737">
      <w:pPr>
        <w:tabs>
          <w:tab w:val="left" w:pos="426"/>
        </w:tabs>
        <w:jc w:val="both"/>
        <w:rPr>
          <w:rFonts w:asciiTheme="minorHAnsi" w:hAnsiTheme="minorHAnsi" w:cstheme="minorHAnsi"/>
          <w:szCs w:val="24"/>
          <w:lang w:val="pl-PL"/>
        </w:rPr>
      </w:pPr>
    </w:p>
    <w:p w:rsidR="00C2447F" w:rsidRPr="00772F2F" w:rsidRDefault="00C2447F">
      <w:pPr>
        <w:numPr>
          <w:ilvl w:val="0"/>
          <w:numId w:val="4"/>
        </w:numPr>
        <w:jc w:val="both"/>
        <w:rPr>
          <w:rFonts w:asciiTheme="minorHAnsi" w:hAnsiTheme="minorHAnsi" w:cstheme="minorHAnsi"/>
          <w:b/>
          <w:szCs w:val="24"/>
          <w:lang w:val="pl-PL"/>
        </w:rPr>
      </w:pPr>
      <w:r w:rsidRPr="00772F2F">
        <w:rPr>
          <w:rFonts w:asciiTheme="minorHAnsi" w:hAnsiTheme="minorHAnsi" w:cstheme="minorHAnsi"/>
          <w:b/>
          <w:szCs w:val="24"/>
          <w:lang w:val="pl-PL"/>
        </w:rPr>
        <w:t>Przepisy związane</w:t>
      </w:r>
    </w:p>
    <w:tbl>
      <w:tblPr>
        <w:tblW w:w="9214" w:type="dxa"/>
        <w:tblLook w:val="01E0"/>
      </w:tblPr>
      <w:tblGrid>
        <w:gridCol w:w="2660"/>
        <w:gridCol w:w="6520"/>
        <w:gridCol w:w="34"/>
      </w:tblGrid>
      <w:tr w:rsidR="00083508" w:rsidRPr="009805F3">
        <w:trPr>
          <w:gridAfter w:val="1"/>
          <w:wAfter w:w="34" w:type="dxa"/>
        </w:trPr>
        <w:tc>
          <w:tcPr>
            <w:tcW w:w="2660" w:type="dxa"/>
            <w:shd w:val="clear" w:color="auto" w:fill="auto"/>
          </w:tcPr>
          <w:p w:rsidR="00083508" w:rsidRPr="00772F2F" w:rsidRDefault="0008350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772F2F">
              <w:rPr>
                <w:rFonts w:asciiTheme="minorHAnsi" w:hAnsiTheme="minorHAnsi" w:cstheme="minorHAnsi"/>
                <w:szCs w:val="24"/>
                <w:lang w:val="de-DE"/>
              </w:rPr>
              <w:t>PN-EN 1340:2004</w:t>
            </w:r>
          </w:p>
          <w:p w:rsidR="00682FF9" w:rsidRPr="00772F2F" w:rsidRDefault="0008350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772F2F">
              <w:rPr>
                <w:rFonts w:asciiTheme="minorHAnsi" w:hAnsiTheme="minorHAnsi" w:cstheme="minorHAnsi"/>
                <w:szCs w:val="24"/>
                <w:lang w:val="de-DE"/>
              </w:rPr>
              <w:t>PN-EN 1340:2004/AC</w:t>
            </w:r>
          </w:p>
        </w:tc>
        <w:tc>
          <w:tcPr>
            <w:tcW w:w="6520" w:type="dxa"/>
            <w:shd w:val="clear" w:color="auto" w:fill="auto"/>
          </w:tcPr>
          <w:p w:rsidR="00083508" w:rsidRPr="00772F2F" w:rsidRDefault="0011409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772F2F">
              <w:rPr>
                <w:rFonts w:asciiTheme="minorHAnsi" w:hAnsiTheme="minorHAnsi" w:cstheme="minorHAnsi"/>
                <w:szCs w:val="24"/>
                <w:lang w:val="pl-PL"/>
              </w:rPr>
              <w:t>Kr</w:t>
            </w:r>
            <w:r w:rsidR="00083508" w:rsidRPr="00772F2F">
              <w:rPr>
                <w:rFonts w:asciiTheme="minorHAnsi" w:hAnsiTheme="minorHAnsi" w:cstheme="minorHAnsi"/>
                <w:szCs w:val="24"/>
                <w:lang w:val="pl-PL"/>
              </w:rPr>
              <w:t>awężniki betonowe. Wymagania i metody badań</w:t>
            </w:r>
          </w:p>
        </w:tc>
      </w:tr>
      <w:tr w:rsidR="00083508" w:rsidRPr="00772F2F">
        <w:trPr>
          <w:gridAfter w:val="1"/>
          <w:wAfter w:w="34" w:type="dxa"/>
        </w:trPr>
        <w:tc>
          <w:tcPr>
            <w:tcW w:w="2660" w:type="dxa"/>
            <w:shd w:val="clear" w:color="auto" w:fill="auto"/>
          </w:tcPr>
          <w:p w:rsidR="00083508" w:rsidRPr="00772F2F" w:rsidRDefault="0008350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4"/>
              </w:rPr>
            </w:pPr>
            <w:r w:rsidRPr="00772F2F">
              <w:rPr>
                <w:rFonts w:asciiTheme="minorHAnsi" w:hAnsiTheme="minorHAnsi" w:cstheme="minorHAnsi"/>
                <w:szCs w:val="24"/>
              </w:rPr>
              <w:t>PN-88/B-06250</w:t>
            </w:r>
          </w:p>
        </w:tc>
        <w:tc>
          <w:tcPr>
            <w:tcW w:w="6520" w:type="dxa"/>
            <w:shd w:val="clear" w:color="auto" w:fill="auto"/>
          </w:tcPr>
          <w:p w:rsidR="00083508" w:rsidRPr="00772F2F" w:rsidRDefault="0008350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72F2F">
              <w:rPr>
                <w:rFonts w:asciiTheme="minorHAnsi" w:hAnsiTheme="minorHAnsi" w:cstheme="minorHAnsi"/>
                <w:szCs w:val="24"/>
              </w:rPr>
              <w:t>Beton</w:t>
            </w:r>
            <w:proofErr w:type="spellEnd"/>
            <w:r w:rsidRPr="00772F2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72F2F">
              <w:rPr>
                <w:rFonts w:asciiTheme="minorHAnsi" w:hAnsiTheme="minorHAnsi" w:cstheme="minorHAnsi"/>
                <w:szCs w:val="24"/>
              </w:rPr>
              <w:t>zwykły</w:t>
            </w:r>
            <w:proofErr w:type="spellEnd"/>
          </w:p>
        </w:tc>
      </w:tr>
      <w:tr w:rsidR="00083508" w:rsidRPr="00772F2F">
        <w:tc>
          <w:tcPr>
            <w:tcW w:w="9214" w:type="dxa"/>
            <w:gridSpan w:val="3"/>
            <w:shd w:val="clear" w:color="auto" w:fill="auto"/>
          </w:tcPr>
          <w:p w:rsidR="00083508" w:rsidRPr="00772F2F" w:rsidRDefault="0008350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4"/>
                <w:lang w:val="pl-PL"/>
              </w:rPr>
            </w:pPr>
          </w:p>
        </w:tc>
      </w:tr>
    </w:tbl>
    <w:p w:rsidR="00682FF9" w:rsidRPr="00772F2F" w:rsidRDefault="00682FF9">
      <w:pPr>
        <w:tabs>
          <w:tab w:val="left" w:pos="426"/>
        </w:tabs>
        <w:jc w:val="both"/>
        <w:rPr>
          <w:rFonts w:asciiTheme="minorHAnsi" w:hAnsiTheme="minorHAnsi" w:cstheme="minorHAnsi"/>
          <w:szCs w:val="24"/>
          <w:lang w:val="pl-PL"/>
        </w:rPr>
      </w:pPr>
    </w:p>
    <w:sectPr w:rsidR="00682FF9" w:rsidRPr="00772F2F" w:rsidSect="008F6DC3">
      <w:headerReference w:type="default" r:id="rId8"/>
      <w:footerReference w:type="even" r:id="rId9"/>
      <w:footerReference w:type="default" r:id="rId10"/>
      <w:footerReference w:type="first" r:id="rId11"/>
      <w:endnotePr>
        <w:numFmt w:val="decimal"/>
      </w:endnotePr>
      <w:type w:val="continuous"/>
      <w:pgSz w:w="11906" w:h="16838"/>
      <w:pgMar w:top="1418" w:right="1418" w:bottom="1418" w:left="1418" w:header="1418" w:footer="1134" w:gutter="0"/>
      <w:pgNumType w:start="245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5C6" w:rsidRDefault="005745C6">
      <w:r>
        <w:separator/>
      </w:r>
    </w:p>
  </w:endnote>
  <w:endnote w:type="continuationSeparator" w:id="0">
    <w:p w:rsidR="005745C6" w:rsidRDefault="00574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C8D" w:rsidRDefault="00DD755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74C8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74C8D" w:rsidRDefault="00374C8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3304800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0"/>
      </w:rPr>
    </w:sdtEndPr>
    <w:sdtContent>
      <w:p w:rsidR="00D4238B" w:rsidRDefault="00D4238B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D4238B">
          <w:rPr>
            <w:rFonts w:asciiTheme="minorHAnsi" w:hAnsiTheme="minorHAnsi" w:cstheme="minorHAnsi"/>
            <w:szCs w:val="24"/>
          </w:rPr>
          <w:t xml:space="preserve">str. </w:t>
        </w:r>
        <w:r w:rsidR="00DD755C" w:rsidRPr="00D4238B">
          <w:rPr>
            <w:rFonts w:asciiTheme="minorHAnsi" w:hAnsiTheme="minorHAnsi" w:cstheme="minorHAnsi"/>
            <w:szCs w:val="24"/>
          </w:rPr>
          <w:fldChar w:fldCharType="begin"/>
        </w:r>
        <w:r w:rsidRPr="00D4238B">
          <w:rPr>
            <w:rFonts w:asciiTheme="minorHAnsi" w:hAnsiTheme="minorHAnsi" w:cstheme="minorHAnsi"/>
            <w:szCs w:val="24"/>
          </w:rPr>
          <w:instrText xml:space="preserve"> PAGE    \* MERGEFORMAT </w:instrText>
        </w:r>
        <w:r w:rsidR="00DD755C" w:rsidRPr="00D4238B">
          <w:rPr>
            <w:rFonts w:asciiTheme="minorHAnsi" w:hAnsiTheme="minorHAnsi" w:cstheme="minorHAnsi"/>
            <w:szCs w:val="24"/>
          </w:rPr>
          <w:fldChar w:fldCharType="separate"/>
        </w:r>
        <w:r w:rsidR="008F6DC3">
          <w:rPr>
            <w:rFonts w:asciiTheme="minorHAnsi" w:hAnsiTheme="minorHAnsi" w:cstheme="minorHAnsi"/>
            <w:noProof/>
            <w:szCs w:val="24"/>
          </w:rPr>
          <w:t>249</w:t>
        </w:r>
        <w:r w:rsidR="00DD755C" w:rsidRPr="00D4238B">
          <w:rPr>
            <w:rFonts w:asciiTheme="minorHAnsi" w:hAnsiTheme="minorHAnsi" w:cstheme="minorHAnsi"/>
            <w:szCs w:val="24"/>
          </w:rPr>
          <w:fldChar w:fldCharType="end"/>
        </w:r>
      </w:p>
    </w:sdtContent>
  </w:sdt>
  <w:p w:rsidR="00374C8D" w:rsidRDefault="00374C8D" w:rsidP="00772F2F">
    <w:pPr>
      <w:rPr>
        <w:lang w:val="pl-P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3304800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0"/>
      </w:rPr>
    </w:sdtEndPr>
    <w:sdtContent>
      <w:p w:rsidR="00D4238B" w:rsidRDefault="00D4238B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D4238B">
          <w:rPr>
            <w:rFonts w:asciiTheme="minorHAnsi" w:hAnsiTheme="minorHAnsi" w:cstheme="minorHAnsi"/>
            <w:szCs w:val="24"/>
          </w:rPr>
          <w:t xml:space="preserve">str. </w:t>
        </w:r>
        <w:r w:rsidR="00DD755C" w:rsidRPr="00D4238B">
          <w:rPr>
            <w:rFonts w:asciiTheme="minorHAnsi" w:hAnsiTheme="minorHAnsi" w:cstheme="minorHAnsi"/>
            <w:szCs w:val="24"/>
          </w:rPr>
          <w:fldChar w:fldCharType="begin"/>
        </w:r>
        <w:r w:rsidRPr="00D4238B">
          <w:rPr>
            <w:rFonts w:asciiTheme="minorHAnsi" w:hAnsiTheme="minorHAnsi" w:cstheme="minorHAnsi"/>
            <w:szCs w:val="24"/>
          </w:rPr>
          <w:instrText xml:space="preserve"> PAGE    \* MERGEFORMAT </w:instrText>
        </w:r>
        <w:r w:rsidR="00DD755C" w:rsidRPr="00D4238B">
          <w:rPr>
            <w:rFonts w:asciiTheme="minorHAnsi" w:hAnsiTheme="minorHAnsi" w:cstheme="minorHAnsi"/>
            <w:szCs w:val="24"/>
          </w:rPr>
          <w:fldChar w:fldCharType="separate"/>
        </w:r>
        <w:r w:rsidR="008F6DC3">
          <w:rPr>
            <w:rFonts w:asciiTheme="minorHAnsi" w:hAnsiTheme="minorHAnsi" w:cstheme="minorHAnsi"/>
            <w:noProof/>
            <w:szCs w:val="24"/>
          </w:rPr>
          <w:t>245</w:t>
        </w:r>
        <w:r w:rsidR="00DD755C" w:rsidRPr="00D4238B">
          <w:rPr>
            <w:rFonts w:asciiTheme="minorHAnsi" w:hAnsiTheme="minorHAnsi" w:cstheme="minorHAnsi"/>
            <w:szCs w:val="24"/>
          </w:rPr>
          <w:fldChar w:fldCharType="end"/>
        </w:r>
      </w:p>
    </w:sdtContent>
  </w:sdt>
  <w:p w:rsidR="00374C8D" w:rsidRDefault="00374C8D" w:rsidP="00772F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5C6" w:rsidRDefault="005745C6">
      <w:r>
        <w:separator/>
      </w:r>
    </w:p>
  </w:footnote>
  <w:footnote w:type="continuationSeparator" w:id="0">
    <w:p w:rsidR="005745C6" w:rsidRDefault="005745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C8D" w:rsidRDefault="00374C8D">
    <w:pPr>
      <w:spacing w:line="19" w:lineRule="exact"/>
      <w:rPr>
        <w:b/>
        <w:sz w:val="20"/>
        <w:lang w:val="pl-PL"/>
      </w:rPr>
    </w:pPr>
  </w:p>
  <w:p w:rsidR="00374C8D" w:rsidRDefault="00374C8D">
    <w:pPr>
      <w:spacing w:line="240" w:lineRule="exact"/>
      <w:rPr>
        <w:b/>
        <w:sz w:val="20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160"/>
    <w:multiLevelType w:val="hybridMultilevel"/>
    <w:tmpl w:val="3D3C9984"/>
    <w:lvl w:ilvl="0" w:tplc="D1EE44EA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14D8E6FA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16D67"/>
    <w:multiLevelType w:val="multilevel"/>
    <w:tmpl w:val="3D3C998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6E09C3"/>
    <w:multiLevelType w:val="singleLevel"/>
    <w:tmpl w:val="7CE4B64A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>
    <w:nsid w:val="022459BE"/>
    <w:multiLevelType w:val="multilevel"/>
    <w:tmpl w:val="104A591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5DB5A9C"/>
    <w:multiLevelType w:val="singleLevel"/>
    <w:tmpl w:val="B7EEC02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A36780D"/>
    <w:multiLevelType w:val="multilevel"/>
    <w:tmpl w:val="0546AFD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B840344"/>
    <w:multiLevelType w:val="hybridMultilevel"/>
    <w:tmpl w:val="231065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C4420"/>
    <w:multiLevelType w:val="hybridMultilevel"/>
    <w:tmpl w:val="8E34CB6A"/>
    <w:lvl w:ilvl="0" w:tplc="D1EE44EA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B049FA"/>
    <w:multiLevelType w:val="hybridMultilevel"/>
    <w:tmpl w:val="67ACA7A0"/>
    <w:lvl w:ilvl="0" w:tplc="0D0CF13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2678D6"/>
    <w:multiLevelType w:val="hybridMultilevel"/>
    <w:tmpl w:val="00ECA95A"/>
    <w:lvl w:ilvl="0" w:tplc="57DE4F6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466499"/>
    <w:multiLevelType w:val="singleLevel"/>
    <w:tmpl w:val="28CED20C"/>
    <w:lvl w:ilvl="0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hint="default"/>
      </w:rPr>
    </w:lvl>
  </w:abstractNum>
  <w:abstractNum w:abstractNumId="11">
    <w:nsid w:val="18202B7F"/>
    <w:multiLevelType w:val="hybridMultilevel"/>
    <w:tmpl w:val="D6A87150"/>
    <w:lvl w:ilvl="0" w:tplc="0D0CF13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E12591"/>
    <w:multiLevelType w:val="multilevel"/>
    <w:tmpl w:val="E41470C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3">
    <w:nsid w:val="24411C58"/>
    <w:multiLevelType w:val="multilevel"/>
    <w:tmpl w:val="2732F95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b w:val="0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14">
    <w:nsid w:val="2E7029AB"/>
    <w:multiLevelType w:val="hybridMultilevel"/>
    <w:tmpl w:val="5F3A9EA8"/>
    <w:lvl w:ilvl="0" w:tplc="FE1AC52A">
      <w:start w:val="1"/>
      <w:numFmt w:val="lowerLetter"/>
      <w:lvlText w:val="%1)"/>
      <w:lvlJc w:val="left"/>
      <w:pPr>
        <w:tabs>
          <w:tab w:val="num" w:pos="737"/>
        </w:tabs>
        <w:ind w:left="737" w:hanging="37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5A6459"/>
    <w:multiLevelType w:val="hybridMultilevel"/>
    <w:tmpl w:val="1016650E"/>
    <w:lvl w:ilvl="0" w:tplc="0D0CF13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0C05D1"/>
    <w:multiLevelType w:val="multilevel"/>
    <w:tmpl w:val="883E13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A1A7963"/>
    <w:multiLevelType w:val="hybridMultilevel"/>
    <w:tmpl w:val="1660B26E"/>
    <w:lvl w:ilvl="0" w:tplc="25965FB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BC2B78"/>
    <w:multiLevelType w:val="multilevel"/>
    <w:tmpl w:val="73A6428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69A2B82"/>
    <w:multiLevelType w:val="singleLevel"/>
    <w:tmpl w:val="AFC47AFC"/>
    <w:lvl w:ilvl="0">
      <w:start w:val="1"/>
      <w:numFmt w:val="lowerLetter"/>
      <w:lvlText w:val="%1)"/>
      <w:lvlJc w:val="left"/>
      <w:pPr>
        <w:tabs>
          <w:tab w:val="num" w:pos="699"/>
        </w:tabs>
        <w:ind w:left="699" w:hanging="360"/>
      </w:pPr>
      <w:rPr>
        <w:rFonts w:hint="default"/>
      </w:rPr>
    </w:lvl>
  </w:abstractNum>
  <w:abstractNum w:abstractNumId="20">
    <w:nsid w:val="5B533E21"/>
    <w:multiLevelType w:val="multilevel"/>
    <w:tmpl w:val="670CA7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BEC2837"/>
    <w:multiLevelType w:val="multilevel"/>
    <w:tmpl w:val="0546AFD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CF27DD7"/>
    <w:multiLevelType w:val="hybridMultilevel"/>
    <w:tmpl w:val="E348D38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272048"/>
    <w:multiLevelType w:val="multilevel"/>
    <w:tmpl w:val="0546AFD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F8B132F"/>
    <w:multiLevelType w:val="hybridMultilevel"/>
    <w:tmpl w:val="271CB0A0"/>
    <w:lvl w:ilvl="0" w:tplc="686EDFF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1B6A06"/>
    <w:multiLevelType w:val="hybridMultilevel"/>
    <w:tmpl w:val="7A7EC7F8"/>
    <w:lvl w:ilvl="0" w:tplc="FAD6A726">
      <w:start w:val="1"/>
      <w:numFmt w:val="bullet"/>
      <w:lvlText w:val="–"/>
      <w:lvlJc w:val="left"/>
      <w:pPr>
        <w:tabs>
          <w:tab w:val="num" w:pos="453"/>
        </w:tabs>
        <w:ind w:left="453" w:hanging="17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4B1872"/>
    <w:multiLevelType w:val="hybridMultilevel"/>
    <w:tmpl w:val="E19A4E66"/>
    <w:lvl w:ilvl="0" w:tplc="0E2887C4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FE68EF"/>
    <w:multiLevelType w:val="hybridMultilevel"/>
    <w:tmpl w:val="23A84FEC"/>
    <w:lvl w:ilvl="0" w:tplc="AB6A72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340947"/>
    <w:multiLevelType w:val="multilevel"/>
    <w:tmpl w:val="4F0A9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66F5938"/>
    <w:multiLevelType w:val="hybridMultilevel"/>
    <w:tmpl w:val="FE6E5652"/>
    <w:lvl w:ilvl="0" w:tplc="28024654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B9577B"/>
    <w:multiLevelType w:val="hybridMultilevel"/>
    <w:tmpl w:val="AB78C478"/>
    <w:lvl w:ilvl="0" w:tplc="FAD6A726">
      <w:start w:val="1"/>
      <w:numFmt w:val="bullet"/>
      <w:lvlText w:val="–"/>
      <w:lvlJc w:val="left"/>
      <w:pPr>
        <w:tabs>
          <w:tab w:val="num" w:pos="453"/>
        </w:tabs>
        <w:ind w:left="453" w:hanging="17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3"/>
  </w:num>
  <w:num w:numId="3">
    <w:abstractNumId w:val="5"/>
  </w:num>
  <w:num w:numId="4">
    <w:abstractNumId w:val="20"/>
  </w:num>
  <w:num w:numId="5">
    <w:abstractNumId w:val="4"/>
  </w:num>
  <w:num w:numId="6">
    <w:abstractNumId w:val="19"/>
  </w:num>
  <w:num w:numId="7">
    <w:abstractNumId w:val="21"/>
  </w:num>
  <w:num w:numId="8">
    <w:abstractNumId w:val="2"/>
  </w:num>
  <w:num w:numId="9">
    <w:abstractNumId w:val="18"/>
  </w:num>
  <w:num w:numId="10">
    <w:abstractNumId w:val="23"/>
  </w:num>
  <w:num w:numId="11">
    <w:abstractNumId w:val="10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3"/>
  </w:num>
  <w:num w:numId="28">
    <w:abstractNumId w:val="0"/>
  </w:num>
  <w:num w:numId="29">
    <w:abstractNumId w:val="8"/>
  </w:num>
  <w:num w:numId="30">
    <w:abstractNumId w:val="27"/>
  </w:num>
  <w:num w:numId="31">
    <w:abstractNumId w:val="1"/>
  </w:num>
  <w:num w:numId="32">
    <w:abstractNumId w:val="22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81280E"/>
    <w:rsid w:val="00016E8A"/>
    <w:rsid w:val="00034E9C"/>
    <w:rsid w:val="000475F3"/>
    <w:rsid w:val="00061C79"/>
    <w:rsid w:val="0006657A"/>
    <w:rsid w:val="000813A8"/>
    <w:rsid w:val="00083508"/>
    <w:rsid w:val="000D4B15"/>
    <w:rsid w:val="000E1E03"/>
    <w:rsid w:val="000F0737"/>
    <w:rsid w:val="000F2041"/>
    <w:rsid w:val="000F7399"/>
    <w:rsid w:val="0011409B"/>
    <w:rsid w:val="00141489"/>
    <w:rsid w:val="00156A50"/>
    <w:rsid w:val="001B51FC"/>
    <w:rsid w:val="001D4116"/>
    <w:rsid w:val="001E7626"/>
    <w:rsid w:val="001F33C5"/>
    <w:rsid w:val="00216042"/>
    <w:rsid w:val="00230A20"/>
    <w:rsid w:val="00287663"/>
    <w:rsid w:val="002C3979"/>
    <w:rsid w:val="002E5982"/>
    <w:rsid w:val="00314E28"/>
    <w:rsid w:val="00317394"/>
    <w:rsid w:val="00353600"/>
    <w:rsid w:val="00373DC2"/>
    <w:rsid w:val="00374C8D"/>
    <w:rsid w:val="0038448E"/>
    <w:rsid w:val="00386FFA"/>
    <w:rsid w:val="003A67FE"/>
    <w:rsid w:val="003B10E6"/>
    <w:rsid w:val="003C5AD2"/>
    <w:rsid w:val="00407BE1"/>
    <w:rsid w:val="0041790E"/>
    <w:rsid w:val="00433532"/>
    <w:rsid w:val="00446E12"/>
    <w:rsid w:val="00470274"/>
    <w:rsid w:val="0047578C"/>
    <w:rsid w:val="004C0D16"/>
    <w:rsid w:val="004D7EAC"/>
    <w:rsid w:val="00520A04"/>
    <w:rsid w:val="0052130D"/>
    <w:rsid w:val="005745C6"/>
    <w:rsid w:val="005D150E"/>
    <w:rsid w:val="005E29D7"/>
    <w:rsid w:val="005E2A66"/>
    <w:rsid w:val="005F1F9B"/>
    <w:rsid w:val="006073F8"/>
    <w:rsid w:val="00613385"/>
    <w:rsid w:val="00621790"/>
    <w:rsid w:val="00672DFF"/>
    <w:rsid w:val="00682C11"/>
    <w:rsid w:val="00682FF9"/>
    <w:rsid w:val="006E5725"/>
    <w:rsid w:val="006F0E20"/>
    <w:rsid w:val="00712F3B"/>
    <w:rsid w:val="00734570"/>
    <w:rsid w:val="0075506C"/>
    <w:rsid w:val="00772F2F"/>
    <w:rsid w:val="007C202B"/>
    <w:rsid w:val="007D7F5C"/>
    <w:rsid w:val="007F0CC1"/>
    <w:rsid w:val="007F2A3F"/>
    <w:rsid w:val="00803EB7"/>
    <w:rsid w:val="0081076C"/>
    <w:rsid w:val="0081280E"/>
    <w:rsid w:val="00816BD8"/>
    <w:rsid w:val="008237FB"/>
    <w:rsid w:val="0083150C"/>
    <w:rsid w:val="00843018"/>
    <w:rsid w:val="00855EC9"/>
    <w:rsid w:val="00872305"/>
    <w:rsid w:val="0088402C"/>
    <w:rsid w:val="00887AAF"/>
    <w:rsid w:val="008D3EE0"/>
    <w:rsid w:val="008D681F"/>
    <w:rsid w:val="008E2C1B"/>
    <w:rsid w:val="008F6DC3"/>
    <w:rsid w:val="00930247"/>
    <w:rsid w:val="00945037"/>
    <w:rsid w:val="009805F3"/>
    <w:rsid w:val="009A3DD5"/>
    <w:rsid w:val="009B1D18"/>
    <w:rsid w:val="009E3DB7"/>
    <w:rsid w:val="009F0180"/>
    <w:rsid w:val="009F68A5"/>
    <w:rsid w:val="00A03F06"/>
    <w:rsid w:val="00A149B8"/>
    <w:rsid w:val="00A20DD5"/>
    <w:rsid w:val="00A33939"/>
    <w:rsid w:val="00A50426"/>
    <w:rsid w:val="00A94421"/>
    <w:rsid w:val="00AE2615"/>
    <w:rsid w:val="00B73914"/>
    <w:rsid w:val="00B922F4"/>
    <w:rsid w:val="00BD0B59"/>
    <w:rsid w:val="00BF324F"/>
    <w:rsid w:val="00C05DE0"/>
    <w:rsid w:val="00C16675"/>
    <w:rsid w:val="00C2447F"/>
    <w:rsid w:val="00C24E57"/>
    <w:rsid w:val="00C33476"/>
    <w:rsid w:val="00C61D70"/>
    <w:rsid w:val="00C6351E"/>
    <w:rsid w:val="00C94AEA"/>
    <w:rsid w:val="00CE3318"/>
    <w:rsid w:val="00CE4CCF"/>
    <w:rsid w:val="00D208F6"/>
    <w:rsid w:val="00D36FD2"/>
    <w:rsid w:val="00D4238B"/>
    <w:rsid w:val="00D9224A"/>
    <w:rsid w:val="00D939A0"/>
    <w:rsid w:val="00DC72AC"/>
    <w:rsid w:val="00DD755C"/>
    <w:rsid w:val="00DE0C97"/>
    <w:rsid w:val="00E16EF4"/>
    <w:rsid w:val="00EB32C9"/>
    <w:rsid w:val="00EB624B"/>
    <w:rsid w:val="00EC2C7F"/>
    <w:rsid w:val="00EE001F"/>
    <w:rsid w:val="00F13B87"/>
    <w:rsid w:val="00F65D40"/>
    <w:rsid w:val="00F86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399"/>
    <w:pPr>
      <w:widowControl w:val="0"/>
    </w:pPr>
    <w:rPr>
      <w:snapToGrid w:val="0"/>
      <w:sz w:val="24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3A67FE"/>
    <w:pPr>
      <w:keepNext/>
      <w:widowControl/>
      <w:overflowPunct w:val="0"/>
      <w:autoSpaceDE w:val="0"/>
      <w:autoSpaceDN w:val="0"/>
      <w:adjustRightInd w:val="0"/>
      <w:spacing w:before="120" w:after="120"/>
      <w:jc w:val="both"/>
      <w:outlineLvl w:val="1"/>
    </w:pPr>
    <w:rPr>
      <w:rFonts w:ascii="Cambria" w:hAnsi="Cambria"/>
      <w:b/>
      <w:bCs/>
      <w:color w:val="4F81BD"/>
      <w:sz w:val="26"/>
      <w:szCs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0F7399"/>
  </w:style>
  <w:style w:type="character" w:customStyle="1" w:styleId="header1">
    <w:name w:val="header1"/>
    <w:rsid w:val="000F7399"/>
    <w:rPr>
      <w:rFonts w:ascii="Times New Roman" w:hAnsi="Times New Roman"/>
      <w:b/>
      <w:sz w:val="36"/>
    </w:rPr>
  </w:style>
  <w:style w:type="character" w:customStyle="1" w:styleId="header2">
    <w:name w:val="header2"/>
    <w:rsid w:val="000F7399"/>
    <w:rPr>
      <w:rFonts w:ascii="Times New Roman" w:hAnsi="Times New Roman"/>
      <w:b/>
      <w:sz w:val="36"/>
    </w:rPr>
  </w:style>
  <w:style w:type="character" w:customStyle="1" w:styleId="header3">
    <w:name w:val="header3"/>
    <w:rsid w:val="000F7399"/>
    <w:rPr>
      <w:rFonts w:ascii="Times New Roman" w:hAnsi="Times New Roman"/>
      <w:b/>
      <w:sz w:val="36"/>
    </w:rPr>
  </w:style>
  <w:style w:type="character" w:customStyle="1" w:styleId="podpunkt">
    <w:name w:val="podpunkt"/>
    <w:rsid w:val="000F7399"/>
    <w:rPr>
      <w:rFonts w:ascii="Times New Roman" w:hAnsi="Times New Roman"/>
      <w:b/>
    </w:rPr>
  </w:style>
  <w:style w:type="paragraph" w:customStyle="1" w:styleId="paragraf">
    <w:name w:val="paragraf"/>
    <w:basedOn w:val="Normalny"/>
    <w:rsid w:val="000F7399"/>
    <w:pPr>
      <w:ind w:firstLine="339"/>
      <w:jc w:val="both"/>
    </w:pPr>
    <w:rPr>
      <w:b/>
    </w:rPr>
  </w:style>
  <w:style w:type="character" w:customStyle="1" w:styleId="podpodpunkt">
    <w:name w:val="podpodpunkt"/>
    <w:rsid w:val="000F7399"/>
  </w:style>
  <w:style w:type="character" w:customStyle="1" w:styleId="punkt">
    <w:name w:val="punkt"/>
    <w:rsid w:val="000F7399"/>
    <w:rPr>
      <w:rFonts w:ascii="Times New Roman" w:hAnsi="Times New Roman"/>
      <w:b/>
      <w:sz w:val="28"/>
    </w:rPr>
  </w:style>
  <w:style w:type="paragraph" w:customStyle="1" w:styleId="minus">
    <w:name w:val="minus"/>
    <w:basedOn w:val="Normalny"/>
    <w:rsid w:val="000F7399"/>
    <w:pPr>
      <w:ind w:left="736" w:hanging="397"/>
      <w:jc w:val="both"/>
    </w:pPr>
    <w:rPr>
      <w:b/>
    </w:rPr>
  </w:style>
  <w:style w:type="character" w:customStyle="1" w:styleId="kontynuacja">
    <w:name w:val="kontynuacja"/>
    <w:rsid w:val="000F7399"/>
    <w:rPr>
      <w:rFonts w:ascii="Times New Roman" w:hAnsi="Times New Roman"/>
      <w:b/>
    </w:rPr>
  </w:style>
  <w:style w:type="paragraph" w:styleId="Nagwek">
    <w:name w:val="header"/>
    <w:basedOn w:val="Normalny"/>
    <w:rsid w:val="000F73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F73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F7399"/>
  </w:style>
  <w:style w:type="paragraph" w:styleId="Tekstpodstawowy">
    <w:name w:val="Body Text"/>
    <w:basedOn w:val="Normalny"/>
    <w:rsid w:val="000F7399"/>
    <w:pPr>
      <w:widowControl/>
      <w:tabs>
        <w:tab w:val="left" w:pos="-1440"/>
        <w:tab w:val="left" w:pos="-720"/>
        <w:tab w:val="left" w:pos="1"/>
        <w:tab w:val="left" w:pos="258"/>
        <w:tab w:val="left" w:pos="426"/>
        <w:tab w:val="left" w:pos="7914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264" w:lineRule="atLeast"/>
      <w:jc w:val="both"/>
    </w:pPr>
    <w:rPr>
      <w:snapToGrid/>
      <w:lang w:val="pl-PL"/>
    </w:rPr>
  </w:style>
  <w:style w:type="paragraph" w:styleId="Tekstpodstawowywcity">
    <w:name w:val="Body Text Indent"/>
    <w:basedOn w:val="Normalny"/>
    <w:rsid w:val="000F7399"/>
    <w:pPr>
      <w:widowControl/>
      <w:tabs>
        <w:tab w:val="left" w:pos="0"/>
        <w:tab w:val="left" w:pos="425"/>
        <w:tab w:val="left" w:pos="736"/>
        <w:tab w:val="left" w:pos="1020"/>
        <w:tab w:val="left" w:pos="1360"/>
        <w:tab w:val="left" w:pos="1700"/>
        <w:tab w:val="left" w:pos="2410"/>
        <w:tab w:val="left" w:pos="2721"/>
        <w:tab w:val="left" w:pos="3061"/>
        <w:tab w:val="left" w:pos="3119"/>
        <w:tab w:val="left" w:pos="5668"/>
      </w:tabs>
      <w:ind w:left="3119" w:hanging="2693"/>
      <w:jc w:val="both"/>
    </w:pPr>
    <w:rPr>
      <w:lang w:val="pl-PL"/>
    </w:rPr>
  </w:style>
  <w:style w:type="paragraph" w:styleId="Tekstpodstawowy2">
    <w:name w:val="Body Text 2"/>
    <w:basedOn w:val="Normalny"/>
    <w:rsid w:val="000F7399"/>
    <w:pPr>
      <w:widowControl/>
      <w:tabs>
        <w:tab w:val="left" w:pos="0"/>
        <w:tab w:val="left" w:pos="425"/>
        <w:tab w:val="left" w:pos="736"/>
        <w:tab w:val="left" w:pos="1020"/>
        <w:tab w:val="left" w:pos="1360"/>
        <w:tab w:val="left" w:pos="1700"/>
        <w:tab w:val="left" w:pos="2041"/>
        <w:tab w:val="left" w:pos="2380"/>
        <w:tab w:val="left" w:pos="2721"/>
        <w:tab w:val="left" w:pos="3061"/>
        <w:tab w:val="left" w:pos="3402"/>
        <w:tab w:val="left" w:pos="5668"/>
      </w:tabs>
      <w:jc w:val="both"/>
    </w:pPr>
    <w:rPr>
      <w:sz w:val="20"/>
      <w:lang w:val="pl-PL"/>
    </w:rPr>
  </w:style>
  <w:style w:type="paragraph" w:styleId="Tekstpodstawowywcity2">
    <w:name w:val="Body Text Indent 2"/>
    <w:basedOn w:val="Normalny"/>
    <w:rsid w:val="000F7399"/>
    <w:pPr>
      <w:widowControl/>
      <w:tabs>
        <w:tab w:val="left" w:pos="0"/>
        <w:tab w:val="left" w:pos="425"/>
        <w:tab w:val="left" w:pos="736"/>
        <w:tab w:val="left" w:pos="1020"/>
        <w:tab w:val="left" w:pos="1360"/>
        <w:tab w:val="left" w:pos="1700"/>
        <w:tab w:val="left" w:pos="2041"/>
        <w:tab w:val="left" w:pos="2380"/>
        <w:tab w:val="left" w:pos="2721"/>
        <w:tab w:val="left" w:pos="3061"/>
        <w:tab w:val="left" w:pos="3402"/>
        <w:tab w:val="left" w:pos="5668"/>
      </w:tabs>
      <w:ind w:left="426"/>
      <w:jc w:val="both"/>
    </w:pPr>
    <w:rPr>
      <w:lang w:val="pl-PL"/>
    </w:rPr>
  </w:style>
  <w:style w:type="paragraph" w:styleId="Tekstpodstawowywcity3">
    <w:name w:val="Body Text Indent 3"/>
    <w:basedOn w:val="Normalny"/>
    <w:rsid w:val="000F7399"/>
    <w:pPr>
      <w:widowControl/>
      <w:tabs>
        <w:tab w:val="left" w:pos="0"/>
        <w:tab w:val="left" w:pos="425"/>
        <w:tab w:val="left" w:pos="736"/>
        <w:tab w:val="left" w:pos="1020"/>
        <w:tab w:val="left" w:pos="1360"/>
        <w:tab w:val="left" w:pos="1700"/>
        <w:tab w:val="left" w:pos="2041"/>
        <w:tab w:val="left" w:pos="2380"/>
        <w:tab w:val="left" w:pos="2721"/>
        <w:tab w:val="left" w:pos="3061"/>
        <w:tab w:val="left" w:pos="3402"/>
        <w:tab w:val="left" w:pos="5668"/>
      </w:tabs>
      <w:ind w:left="425"/>
      <w:jc w:val="both"/>
    </w:pPr>
    <w:rPr>
      <w:lang w:val="pl-PL"/>
    </w:rPr>
  </w:style>
  <w:style w:type="character" w:customStyle="1" w:styleId="Nagwek2Znak">
    <w:name w:val="Nagłówek 2 Znak"/>
    <w:basedOn w:val="Domylnaczcionkaakapitu"/>
    <w:link w:val="Nagwek2"/>
    <w:rsid w:val="003A67FE"/>
    <w:rPr>
      <w:rFonts w:ascii="Cambria" w:hAnsi="Cambria"/>
      <w:b/>
      <w:bCs/>
      <w:snapToGrid w:val="0"/>
      <w:color w:val="4F81BD"/>
      <w:sz w:val="26"/>
      <w:szCs w:val="26"/>
      <w:lang w:val="pl-PL" w:eastAsia="pl-PL" w:bidi="ar-SA"/>
    </w:rPr>
  </w:style>
  <w:style w:type="character" w:customStyle="1" w:styleId="Document2">
    <w:name w:val="Document 2"/>
    <w:basedOn w:val="Domylnaczcionkaakapitu"/>
    <w:rsid w:val="000813A8"/>
    <w:rPr>
      <w:rFonts w:ascii="Courier" w:hAnsi="Courier" w:hint="default"/>
    </w:rPr>
  </w:style>
  <w:style w:type="character" w:customStyle="1" w:styleId="StopkaZnak">
    <w:name w:val="Stopka Znak"/>
    <w:basedOn w:val="Domylnaczcionkaakapitu"/>
    <w:link w:val="Stopka"/>
    <w:uiPriority w:val="99"/>
    <w:rsid w:val="00772F2F"/>
    <w:rPr>
      <w:snapToGrid w:val="0"/>
      <w:sz w:val="24"/>
      <w:lang w:val="en-US"/>
    </w:rPr>
  </w:style>
  <w:style w:type="paragraph" w:styleId="Legenda">
    <w:name w:val="caption"/>
    <w:basedOn w:val="Normalny"/>
    <w:next w:val="Normalny"/>
    <w:qFormat/>
    <w:rsid w:val="00772F2F"/>
    <w:pPr>
      <w:widowControl/>
    </w:pPr>
    <w:rPr>
      <w:rFonts w:ascii="Courier" w:hAnsi="Courier"/>
      <w:snapToGrid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21CC0-4CAF-4AF4-AB1F-79B10FA0F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992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Transprojekt Poznań</Company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KrzysztofN</dc:creator>
  <cp:lastModifiedBy>Scott Wilson Sp. z.o.o.</cp:lastModifiedBy>
  <cp:revision>9</cp:revision>
  <cp:lastPrinted>2007-10-16T09:24:00Z</cp:lastPrinted>
  <dcterms:created xsi:type="dcterms:W3CDTF">2012-05-16T13:47:00Z</dcterms:created>
  <dcterms:modified xsi:type="dcterms:W3CDTF">2012-08-27T10:03:00Z</dcterms:modified>
</cp:coreProperties>
</file>