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5" w:rsidRPr="00156BBF" w:rsidRDefault="00707785" w:rsidP="00707785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707785" w:rsidRPr="00156BBF" w:rsidRDefault="00707785" w:rsidP="00707785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707785" w:rsidRPr="00156BBF" w:rsidRDefault="00707785" w:rsidP="00707785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707785" w:rsidRPr="00156BBF" w:rsidRDefault="00707785" w:rsidP="00707785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707785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707785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707785" w:rsidRPr="00156BBF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07785" w:rsidRPr="00156BBF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707785" w:rsidRPr="00156BBF" w:rsidRDefault="00707785" w:rsidP="00707785">
      <w:pPr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707785" w:rsidRPr="00156BBF" w:rsidRDefault="00707785" w:rsidP="00707785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5A3EB4">
        <w:rPr>
          <w:rFonts w:ascii="Calibri" w:hAnsi="Calibri"/>
          <w:b/>
          <w:bCs/>
          <w:i/>
          <w:sz w:val="22"/>
          <w:szCs w:val="22"/>
        </w:rPr>
        <w:t>Kompleksowa sprzedaż paliwa gazowego d</w:t>
      </w:r>
      <w:r>
        <w:rPr>
          <w:rFonts w:ascii="Calibri" w:hAnsi="Calibri"/>
          <w:b/>
          <w:bCs/>
          <w:i/>
          <w:sz w:val="22"/>
          <w:szCs w:val="22"/>
        </w:rPr>
        <w:t>la</w:t>
      </w:r>
      <w:r w:rsidRPr="005A3EB4">
        <w:rPr>
          <w:rFonts w:ascii="Calibri" w:hAnsi="Calibri"/>
          <w:b/>
          <w:bCs/>
          <w:i/>
          <w:sz w:val="22"/>
          <w:szCs w:val="22"/>
        </w:rPr>
        <w:t xml:space="preserve"> Gminy Suszec oraz podległych jednostek organizacyjnych, w okresie od 01.0</w:t>
      </w:r>
      <w:r w:rsidR="001F7E87">
        <w:rPr>
          <w:rFonts w:ascii="Calibri" w:hAnsi="Calibri"/>
          <w:b/>
          <w:bCs/>
          <w:i/>
          <w:sz w:val="22"/>
          <w:szCs w:val="22"/>
        </w:rPr>
        <w:t>3.2017 r. do 28.02.2018</w:t>
      </w:r>
      <w:r w:rsidRPr="005A3EB4">
        <w:rPr>
          <w:rFonts w:ascii="Calibri" w:hAnsi="Calibri"/>
          <w:b/>
          <w:bCs/>
          <w:i/>
          <w:sz w:val="22"/>
          <w:szCs w:val="22"/>
        </w:rPr>
        <w:t xml:space="preserve"> r.</w:t>
      </w:r>
      <w:r>
        <w:rPr>
          <w:rFonts w:ascii="Calibri" w:hAnsi="Calibri"/>
          <w:b/>
          <w:bCs/>
          <w:i/>
          <w:sz w:val="22"/>
          <w:szCs w:val="22"/>
        </w:rPr>
        <w:t>”.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707785" w:rsidRDefault="00707785" w:rsidP="00707785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707785" w:rsidRPr="005D4FCD" w:rsidRDefault="00707785" w:rsidP="00707785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707785" w:rsidRPr="00156BBF" w:rsidRDefault="00707785" w:rsidP="00707785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Pr="003E3963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Pr="00156BBF" w:rsidRDefault="00707785" w:rsidP="00707785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3</w:t>
      </w:r>
    </w:p>
    <w:p w:rsidR="00707785" w:rsidRDefault="00707785" w:rsidP="00707785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Default="00707785" w:rsidP="00707785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707785" w:rsidRPr="00E56047" w:rsidRDefault="00707785" w:rsidP="00707785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07785" w:rsidRPr="00156BBF" w:rsidRDefault="00707785" w:rsidP="00707785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707785" w:rsidRPr="00156BBF" w:rsidRDefault="00707785" w:rsidP="0070778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</w:t>
      </w:r>
      <w:r w:rsidRPr="00156BBF">
        <w:rPr>
          <w:rFonts w:asciiTheme="minorHAnsi" w:hAnsiTheme="minorHAnsi" w:cstheme="minorHAnsi"/>
          <w:b/>
          <w:sz w:val="20"/>
          <w:szCs w:val="20"/>
        </w:rPr>
        <w:t>ul. Lipowa 1</w:t>
      </w:r>
      <w:r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707785" w:rsidRPr="00156BBF" w:rsidRDefault="00707785" w:rsidP="00707785">
      <w:pPr>
        <w:ind w:left="5954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707785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707785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707785" w:rsidRPr="00156BBF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07785" w:rsidRPr="00156BBF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707785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8912D8" w:rsidRDefault="008912D8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8912D8" w:rsidRPr="00156BBF" w:rsidRDefault="008912D8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707785" w:rsidRDefault="00707785" w:rsidP="00707785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707785" w:rsidRPr="00156BBF" w:rsidRDefault="00707785" w:rsidP="00707785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70778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Kompleksowa sprzedaż paliwa gazowego dla Gminy Suszec oraz podległych jednostek organizacyjnych, w okresie od 01.0</w:t>
      </w:r>
      <w:r w:rsidR="001F7E8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3.2017 r. do 28.02</w:t>
      </w:r>
      <w:r w:rsidRPr="0070778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.201</w:t>
      </w:r>
      <w:r w:rsidR="001F7E8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8</w:t>
      </w:r>
      <w:r w:rsidRPr="0070778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r.”.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707785" w:rsidRPr="00156BBF" w:rsidRDefault="00707785" w:rsidP="00707785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2B0913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707785" w:rsidRPr="003E3963" w:rsidRDefault="00707785" w:rsidP="00707785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707785" w:rsidRDefault="00707785" w:rsidP="007077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kompetencji lub uprawnień do prowadzenia określonej działalności zawodowej,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a) 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SIWZ</w:t>
      </w:r>
    </w:p>
    <w:p w:rsidR="00707785" w:rsidRPr="00E56047" w:rsidRDefault="00707785" w:rsidP="007077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707785" w:rsidRDefault="00707785" w:rsidP="007077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12D8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8912D8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Default="00707785" w:rsidP="00707785">
      <w:pPr>
        <w:pStyle w:val="Akapitzlist"/>
        <w:spacing w:line="360" w:lineRule="auto"/>
        <w:ind w:left="426"/>
        <w:jc w:val="left"/>
        <w:rPr>
          <w:rFonts w:asciiTheme="minorHAnsi" w:hAnsiTheme="minorHAnsi" w:cstheme="minorHAnsi"/>
          <w:b/>
          <w:u w:val="single"/>
        </w:rPr>
      </w:pPr>
    </w:p>
    <w:p w:rsidR="00707785" w:rsidRPr="00E56047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707785" w:rsidRPr="00E56047" w:rsidRDefault="00707785" w:rsidP="00707785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>że w celu wykazania spełniania warunków udziału w postępowaniu, określonych przez zamawiającego w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396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spellEnd"/>
      <w:r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 pkt. 5.1.2) lit. </w:t>
      </w:r>
      <w:r w:rsidR="00D1013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 xml:space="preserve">/5.1.2) lit. c) </w:t>
      </w:r>
      <w:r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>*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156BBF">
        <w:rPr>
          <w:rFonts w:asciiTheme="minorHAnsi" w:hAnsiTheme="minorHAnsi" w:cstheme="minorHAnsi"/>
          <w:sz w:val="20"/>
          <w:szCs w:val="20"/>
        </w:rPr>
        <w:t xml:space="preserve">. </w:t>
      </w:r>
      <w:r w:rsidRPr="00156BBF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…………………………………………………………………………, w następującym zakresie: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</w:t>
      </w:r>
      <w:bookmarkStart w:id="0" w:name="_GoBack"/>
      <w:bookmarkEnd w:id="0"/>
      <w:r w:rsidRPr="00156BBF">
        <w:rPr>
          <w:rFonts w:asciiTheme="minorHAnsi" w:hAnsiTheme="minorHAnsi" w:cstheme="minorHAnsi"/>
          <w:i/>
          <w:sz w:val="20"/>
          <w:szCs w:val="20"/>
        </w:rPr>
        <w:t xml:space="preserve">zanego podmiotu). </w:t>
      </w: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8912D8" w:rsidRDefault="008912D8" w:rsidP="008912D8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b/>
        </w:rPr>
      </w:pPr>
      <w:r w:rsidRPr="008912D8">
        <w:rPr>
          <w:rFonts w:ascii="Arial" w:hAnsi="Arial" w:cs="Arial"/>
          <w:b/>
        </w:rPr>
        <w:t>⃰</w:t>
      </w:r>
      <w:r w:rsidRPr="008912D8">
        <w:rPr>
          <w:rFonts w:asciiTheme="minorHAnsi" w:hAnsiTheme="minorHAnsi" w:cstheme="minorHAnsi"/>
          <w:b/>
        </w:rPr>
        <w:t xml:space="preserve"> niewłaściwe skreślić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707785" w:rsidRPr="00633DF8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707785" w:rsidRPr="00156BBF" w:rsidRDefault="00707785" w:rsidP="00707785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94B6E" w:rsidRP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sectPr w:rsidR="00E94B6E" w:rsidRPr="00707785" w:rsidSect="0070778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13A68"/>
    <w:multiLevelType w:val="hybridMultilevel"/>
    <w:tmpl w:val="45C60E76"/>
    <w:lvl w:ilvl="0" w:tplc="CE844BDA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B06B4"/>
    <w:multiLevelType w:val="hybridMultilevel"/>
    <w:tmpl w:val="EAAC7058"/>
    <w:lvl w:ilvl="0" w:tplc="1870F5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48EC"/>
    <w:multiLevelType w:val="hybridMultilevel"/>
    <w:tmpl w:val="83E8EC0A"/>
    <w:lvl w:ilvl="0" w:tplc="93640044"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5"/>
    <w:rsid w:val="001F7E87"/>
    <w:rsid w:val="00707785"/>
    <w:rsid w:val="008912D8"/>
    <w:rsid w:val="00D10132"/>
    <w:rsid w:val="00E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785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785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6</cp:revision>
  <dcterms:created xsi:type="dcterms:W3CDTF">2016-12-09T08:34:00Z</dcterms:created>
  <dcterms:modified xsi:type="dcterms:W3CDTF">2016-12-22T12:38:00Z</dcterms:modified>
</cp:coreProperties>
</file>