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B259D5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B259D5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B259D5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B259D5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B259D5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B259D5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B259D5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B259D5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524C28" w:rsidRPr="00B259D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2016/2017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ind w:left="705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Oferujemy wykonanie w/w przedmiotu zamówienia za cenę (</w:t>
      </w: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należy wypełnić tylko wybrany do realizacji rejon lub rejony, pozostałe rejony można przekreślić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):</w:t>
      </w:r>
    </w:p>
    <w:p w:rsidR="00524C28" w:rsidRPr="00B259D5" w:rsidRDefault="00524C28" w:rsidP="00524C28">
      <w:pPr>
        <w:widowControl/>
        <w:spacing w:after="120"/>
        <w:ind w:firstLine="360"/>
        <w:jc w:val="lef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1 (zadanie 1)  – Suszec I:</w:t>
      </w:r>
      <w:r w:rsidRPr="00B259D5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</w:t>
      </w:r>
    </w:p>
    <w:p w:rsidR="00524C28" w:rsidRPr="00B259D5" w:rsidRDefault="00524C28" w:rsidP="00A37475">
      <w:pPr>
        <w:widowControl/>
        <w:numPr>
          <w:ilvl w:val="1"/>
          <w:numId w:val="7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7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153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2 (zadanie 2)  – Suszec II:</w:t>
      </w:r>
    </w:p>
    <w:p w:rsidR="00524C28" w:rsidRPr="00B259D5" w:rsidRDefault="00524C28" w:rsidP="00A37475">
      <w:pPr>
        <w:widowControl/>
        <w:numPr>
          <w:ilvl w:val="1"/>
          <w:numId w:val="8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8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135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3 (zadanie 3)  – Rudziczka:</w:t>
      </w:r>
    </w:p>
    <w:p w:rsidR="00524C28" w:rsidRPr="00B259D5" w:rsidRDefault="00524C28" w:rsidP="00A37475">
      <w:pPr>
        <w:widowControl/>
        <w:numPr>
          <w:ilvl w:val="1"/>
          <w:numId w:val="9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9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110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4 (zadanie 4)  – Kobielice:</w:t>
      </w:r>
    </w:p>
    <w:p w:rsidR="00524C28" w:rsidRPr="00B259D5" w:rsidRDefault="00524C28" w:rsidP="00A37475">
      <w:pPr>
        <w:widowControl/>
        <w:numPr>
          <w:ilvl w:val="1"/>
          <w:numId w:val="10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0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147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lastRenderedPageBreak/>
        <w:t>Rejon 5 (zadanie 5)  – Radostowice:</w:t>
      </w:r>
    </w:p>
    <w:p w:rsidR="00524C28" w:rsidRPr="00B259D5" w:rsidRDefault="00524C28" w:rsidP="00A37475">
      <w:pPr>
        <w:widowControl/>
        <w:numPr>
          <w:ilvl w:val="1"/>
          <w:numId w:val="11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1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115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6 (zadanie 6)  – Kryry:</w:t>
      </w:r>
    </w:p>
    <w:p w:rsidR="00524C28" w:rsidRPr="00B259D5" w:rsidRDefault="00524C28" w:rsidP="00A37475">
      <w:pPr>
        <w:widowControl/>
        <w:numPr>
          <w:ilvl w:val="1"/>
          <w:numId w:val="12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2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142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7 (zadanie 7)  – Mizerów:</w:t>
      </w:r>
    </w:p>
    <w:p w:rsidR="00524C28" w:rsidRPr="00B259D5" w:rsidRDefault="00524C28" w:rsidP="00A37475">
      <w:pPr>
        <w:widowControl/>
        <w:numPr>
          <w:ilvl w:val="1"/>
          <w:numId w:val="13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3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97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8 (zadanie 8)  – Parkingi, place, inne:</w:t>
      </w:r>
    </w:p>
    <w:p w:rsidR="00524C28" w:rsidRPr="00B259D5" w:rsidRDefault="00524C28" w:rsidP="00A37475">
      <w:pPr>
        <w:widowControl/>
        <w:numPr>
          <w:ilvl w:val="1"/>
          <w:numId w:val="14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4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72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9 (zadanie 9)  – Suszec – trasa MZK:</w:t>
      </w:r>
    </w:p>
    <w:p w:rsidR="00524C28" w:rsidRPr="00B259D5" w:rsidRDefault="00524C28" w:rsidP="00A37475">
      <w:pPr>
        <w:widowControl/>
        <w:numPr>
          <w:ilvl w:val="1"/>
          <w:numId w:val="15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5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154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320CD6" w:rsidRPr="00B259D5" w:rsidRDefault="00320CD6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320CD6" w:rsidRPr="00B259D5" w:rsidRDefault="00320CD6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320CD6" w:rsidRPr="00B259D5" w:rsidRDefault="00320CD6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lastRenderedPageBreak/>
        <w:t>Rejon 10 (zadanie 10)  – Chodniki:</w:t>
      </w:r>
    </w:p>
    <w:p w:rsidR="00524C28" w:rsidRPr="00B259D5" w:rsidRDefault="00524C28" w:rsidP="00A37475">
      <w:pPr>
        <w:widowControl/>
        <w:numPr>
          <w:ilvl w:val="1"/>
          <w:numId w:val="16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6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5034DB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*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spacing w:after="120"/>
        <w:ind w:firstLine="708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Rejon 11 (zadanie 11)  – ulica Wyzwolenia, Lipki:</w:t>
      </w:r>
    </w:p>
    <w:p w:rsidR="00524C28" w:rsidRPr="00B259D5" w:rsidRDefault="00524C28" w:rsidP="00A37475">
      <w:pPr>
        <w:widowControl/>
        <w:numPr>
          <w:ilvl w:val="1"/>
          <w:numId w:val="17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jednostkowa:</w:t>
      </w:r>
    </w:p>
    <w:p w:rsidR="00524C28" w:rsidRPr="00B259D5" w:rsidRDefault="00524C28" w:rsidP="00524C28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akcja czynna: netto ............................. zł/godz., VAT: 23%, brutto ........................... zł/godz., </w:t>
      </w:r>
    </w:p>
    <w:p w:rsidR="00524C28" w:rsidRPr="00B259D5" w:rsidRDefault="00524C28" w:rsidP="00A37475">
      <w:pPr>
        <w:widowControl/>
        <w:numPr>
          <w:ilvl w:val="1"/>
          <w:numId w:val="17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20CD6" w:rsidRPr="00B259D5" w:rsidRDefault="005034DB" w:rsidP="00320CD6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167</w:t>
      </w:r>
      <w:r w:rsidR="00320CD6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godzin x ………………. zł/godz.: ……………………. zł brutto*</w:t>
      </w:r>
    </w:p>
    <w:p w:rsidR="00524C28" w:rsidRPr="00B259D5" w:rsidRDefault="00320CD6" w:rsidP="00320CD6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524C28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godzin na rejonie x cena jednostkowa brutto = cena brutto zadania)</w:t>
      </w:r>
    </w:p>
    <w:p w:rsidR="00524C28" w:rsidRPr="00B259D5" w:rsidRDefault="00524C28" w:rsidP="00524C28">
      <w:pPr>
        <w:widowControl/>
        <w:ind w:left="705" w:hanging="705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2.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W/w usługi będą świadczone w okresie od podpisania umowy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do 15.04.201</w:t>
      </w:r>
      <w:r w:rsidR="008A315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Termin wykonania umowy może ulec wydłużeniu w przypadku wydłużenia okresu zimowego.</w:t>
      </w:r>
    </w:p>
    <w:p w:rsidR="00524C28" w:rsidRPr="00B259D5" w:rsidRDefault="00524C28" w:rsidP="00524C28">
      <w:pPr>
        <w:widowControl/>
        <w:tabs>
          <w:tab w:val="left" w:pos="1068"/>
        </w:tabs>
        <w:ind w:left="708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:rsidR="00524C28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3.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Termin płatności faktur za wykonaną usługę wynosi 14 dni od dnia otrzymania przez Zamawiającego prawidłowo wystawionej faktury</w:t>
      </w:r>
      <w:r w:rsidR="008A3152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, z zastrze</w:t>
      </w:r>
      <w:r w:rsidR="00FA29DC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żeniem §6 ust. 9 zał. 5 do SIWZ</w:t>
      </w:r>
      <w:r w:rsidRPr="00B259D5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:rsidR="00524C28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Warunki płatności – zgodnie z istotnymi dla stron postanowieniami umowy, które zostaną wprowadzone do treści zawieranej umowy w sprawie zamówienia publicznego, stanowiącymi zał. nr 5 do SIWZ.</w:t>
      </w:r>
    </w:p>
    <w:p w:rsidR="00524C28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24C28" w:rsidP="00524C28">
      <w:pPr>
        <w:widowControl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4.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left" w:pos="1068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1501D" w:rsidRPr="00B259D5">
        <w:rPr>
          <w:rFonts w:asciiTheme="minorHAnsi" w:hAnsiTheme="minorHAnsi" w:cstheme="minorHAnsi"/>
          <w:sz w:val="20"/>
          <w:szCs w:val="20"/>
          <w:lang w:eastAsia="ar-SA"/>
        </w:rPr>
        <w:t>5 do SIWZ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że spełniamy określone w specyfikacji istotnych warunków zamówienia warunki udziału w przedmiotowym postępowaniu. </w:t>
      </w:r>
    </w:p>
    <w:p w:rsidR="00524C28" w:rsidRPr="00B259D5" w:rsidRDefault="00524C28" w:rsidP="00524C28">
      <w:pPr>
        <w:pStyle w:val="Akapitzlist"/>
        <w:rPr>
          <w:rFonts w:asciiTheme="minorHAnsi" w:hAnsiTheme="minorHAnsi" w:cstheme="minorHAnsi"/>
          <w:lang w:eastAsia="ar-SA"/>
        </w:rPr>
      </w:pPr>
    </w:p>
    <w:p w:rsidR="00AC5F53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Uwagi do oferty: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……………………………………………….……............………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……………………………………………………………..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………………………..</w:t>
      </w:r>
    </w:p>
    <w:p w:rsidR="00AC5F53" w:rsidRPr="00B259D5" w:rsidRDefault="00AC5F53" w:rsidP="00AC5F53">
      <w:pPr>
        <w:pStyle w:val="Akapitzlist"/>
        <w:rPr>
          <w:rFonts w:asciiTheme="minorHAnsi" w:hAnsiTheme="minorHAnsi" w:cstheme="minorHAnsi"/>
          <w:lang w:eastAsia="ar-SA"/>
        </w:rPr>
      </w:pPr>
    </w:p>
    <w:p w:rsidR="005B5F79" w:rsidRPr="00B259D5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………………………………………………………………………………….…………............…………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</w:t>
      </w:r>
    </w:p>
    <w:p w:rsidR="005B5F79" w:rsidRPr="00B259D5" w:rsidRDefault="005B5F79" w:rsidP="005B5F79">
      <w:pPr>
        <w:widowControl/>
        <w:ind w:left="106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Podwykonawcy: </w:t>
      </w:r>
    </w:p>
    <w:p w:rsidR="00AC5F53" w:rsidRPr="00B259D5" w:rsidRDefault="00AC5F53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B259D5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9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.1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B259D5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B259D5" w:rsidP="00AC5F53">
      <w:pPr>
        <w:widowControl/>
        <w:ind w:left="1416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9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B259D5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B259D5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B259D5" w:rsidRDefault="005B5F79" w:rsidP="005B5F79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C5F53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AC5F53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Numery, na które będzie przysyłana korespondencja:</w:t>
      </w:r>
    </w:p>
    <w:p w:rsidR="00AC5F53" w:rsidRPr="00B259D5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proofErr w:type="spellStart"/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B259D5" w:rsidRDefault="005B5F79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Pr="00B259D5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..............................</w:t>
      </w:r>
      <w:r w:rsidR="00AC5F53" w:rsidRPr="00B259D5">
        <w:rPr>
          <w:rFonts w:asciiTheme="minorHAnsi" w:hAnsiTheme="minorHAnsi" w:cstheme="minorHAnsi"/>
          <w:sz w:val="20"/>
          <w:szCs w:val="20"/>
          <w:lang w:eastAsia="ar-SA"/>
        </w:rPr>
        <w:t>...................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.........</w:t>
      </w:r>
    </w:p>
    <w:p w:rsidR="00AC5F53" w:rsidRPr="00B259D5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Numer REGON wykonawcy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: .................................................... </w:t>
      </w:r>
    </w:p>
    <w:p w:rsidR="008C4D0E" w:rsidRPr="00B259D5" w:rsidRDefault="008C4D0E" w:rsidP="008C4D0E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rachunku bankowego: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</w:t>
      </w: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(w przypadku wyboru oferty jako najkorzystniejszej, numer ten zostanie wskazany w umowie w </w:t>
      </w:r>
      <w:r w:rsidR="002146E2">
        <w:rPr>
          <w:rFonts w:asciiTheme="minorHAnsi" w:hAnsiTheme="minorHAnsi" w:cstheme="minorHAnsi"/>
          <w:i/>
          <w:sz w:val="20"/>
          <w:szCs w:val="20"/>
          <w:lang w:eastAsia="ar-SA"/>
        </w:rPr>
        <w:t>§</w:t>
      </w: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6 pkt. 10 zał.nr 5 do SIWZ)</w:t>
      </w:r>
    </w:p>
    <w:p w:rsidR="008C4D0E" w:rsidRPr="00B259D5" w:rsidRDefault="008C4D0E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A37475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Załącznikami do niniejszej oferty są;</w:t>
      </w: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B259D5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B259D5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B259D5" w:rsidRDefault="005B5F79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Pr="00B259D5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6372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DB43B" wp14:editId="08A7F0DC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B259D5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    </w:t>
      </w:r>
      <w:r w:rsidR="009F1037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B259D5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B259D5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B259D5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B259D5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B259D5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320CD6" w:rsidRPr="00B259D5" w:rsidRDefault="00320CD6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0CD6" w:rsidRPr="00B259D5" w:rsidRDefault="00320CD6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0CD6" w:rsidRPr="00B259D5" w:rsidRDefault="00320CD6" w:rsidP="00320CD6">
      <w:pPr>
        <w:widowControl/>
        <w:ind w:left="703" w:hanging="703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B259D5">
        <w:rPr>
          <w:rFonts w:asciiTheme="minorHAnsi" w:hAnsiTheme="minorHAnsi" w:cstheme="minorHAnsi"/>
          <w:sz w:val="18"/>
          <w:szCs w:val="18"/>
          <w:lang w:eastAsia="ar-SA"/>
        </w:rPr>
        <w:t>*</w:t>
      </w:r>
      <w:r w:rsidRPr="00B259D5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 xml:space="preserve"> </w:t>
      </w:r>
      <w:r w:rsidRPr="00B259D5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ab/>
        <w:t>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259D5">
        <w:rPr>
          <w:rFonts w:asciiTheme="minorHAnsi" w:hAnsiTheme="minorHAnsi" w:cstheme="minorHAnsi"/>
          <w:i/>
          <w:iCs/>
          <w:sz w:val="18"/>
          <w:szCs w:val="18"/>
        </w:rPr>
        <w:t xml:space="preserve">Uwaga: jeżeli wybór oferty BĘDZIE prowadzić do powstania u Zamawiającego obowiązku podatkowego zgodnie z przepisami o podatku od towarów i usług, o którym mowa w art. 91 ust. 3a ustawy </w:t>
      </w:r>
      <w:proofErr w:type="spellStart"/>
      <w:r w:rsidRPr="00B259D5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Pr="00B259D5">
        <w:rPr>
          <w:rFonts w:asciiTheme="minorHAnsi" w:hAnsiTheme="minorHAnsi" w:cstheme="minorHAnsi"/>
          <w:i/>
          <w:iCs/>
          <w:sz w:val="18"/>
          <w:szCs w:val="18"/>
        </w:rPr>
        <w:t xml:space="preserve">, należy określić w pkt.8,  w odniesieniu do jakich towarów lub usług oraz ich wartość powodującą powstanie u Zamawiającego obowiązku podatkowego, o którym mowa w art. 91 ust. 3a ustawy </w:t>
      </w:r>
      <w:proofErr w:type="spellStart"/>
      <w:r w:rsidRPr="00B259D5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Pr="00B259D5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708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hAnsiTheme="minorHAnsi" w:cstheme="minorHAnsi"/>
          <w:i/>
          <w:iCs/>
          <w:sz w:val="18"/>
          <w:szCs w:val="18"/>
        </w:rPr>
        <w:t>W takim przypadku zamawiający doli</w:t>
      </w: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czy do ceny oferty wartości podatku od towarów i usług (VAT) do wartości netto oferty ze względu na: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993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1) wewnątrzwspólnotowe nabycie towarów,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993"/>
        <w:jc w:val="both"/>
        <w:rPr>
          <w:rFonts w:asciiTheme="minorHAnsi" w:eastAsia="Arial Narrow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późn</w:t>
      </w:r>
      <w:proofErr w:type="spellEnd"/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. zm.),</w:t>
      </w:r>
    </w:p>
    <w:p w:rsidR="00320CD6" w:rsidRPr="00B259D5" w:rsidRDefault="00320CD6" w:rsidP="00320CD6">
      <w:pPr>
        <w:pStyle w:val="normalny1"/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259D5">
        <w:rPr>
          <w:rFonts w:asciiTheme="minorHAnsi" w:eastAsia="Arial Narrow" w:hAnsiTheme="minorHAnsi" w:cstheme="minorHAnsi"/>
          <w:i/>
          <w:sz w:val="18"/>
          <w:szCs w:val="18"/>
        </w:rPr>
        <w:t>3) import usług lub import towarów, z którymi wiąże się obowiązek doliczenia przez zamawiającego przy porównywaniu cen ofertowych podatku VAT.</w:t>
      </w:r>
    </w:p>
    <w:p w:rsidR="00320CD6" w:rsidRPr="00B259D5" w:rsidRDefault="00320CD6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:rsidR="005B5F79" w:rsidRPr="00B259D5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259D5" w:rsidRDefault="00B259D5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259D5" w:rsidRPr="00B259D5" w:rsidRDefault="00B259D5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B259D5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516E0" w:rsidRPr="00B259D5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B259D5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B259D5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B259D5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B259D5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</w:p>
    <w:p w:rsidR="009516E0" w:rsidRPr="00B259D5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B259D5" w:rsidRDefault="009516E0" w:rsidP="009516E0">
      <w:pPr>
        <w:rPr>
          <w:rFonts w:asciiTheme="minorHAnsi" w:hAnsiTheme="minorHAnsi" w:cstheme="minorHAnsi"/>
          <w:b/>
          <w:sz w:val="20"/>
          <w:szCs w:val="20"/>
        </w:rPr>
      </w:pPr>
    </w:p>
    <w:p w:rsidR="009516E0" w:rsidRPr="00B259D5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Pr="00B259D5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 w:rsidRPr="00B259D5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B259D5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B259D5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B259D5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Pr="00B259D5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B259D5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B259D5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 w:rsidRPr="00B259D5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B259D5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 w:rsidRPr="00B259D5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B259D5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9516E0" w:rsidRPr="00B259D5" w:rsidRDefault="009516E0" w:rsidP="009F1037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B259D5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B259D5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B259D5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8C4D0E" w:rsidRPr="00B259D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2016/201</w:t>
      </w:r>
      <w:r w:rsidR="008A315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7</w:t>
      </w:r>
      <w:r w:rsidRPr="00B259D5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B259D5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259D5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:rsidR="009516E0" w:rsidRPr="00B259D5" w:rsidRDefault="009516E0" w:rsidP="009516E0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9516E0" w:rsidRPr="00B259D5" w:rsidRDefault="009516E0" w:rsidP="00A3747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B259D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259D5">
        <w:rPr>
          <w:rFonts w:asciiTheme="minorHAnsi" w:hAnsiTheme="minorHAnsi" w:cstheme="minorHAnsi"/>
        </w:rPr>
        <w:br/>
      </w:r>
      <w:r w:rsidRPr="00B259D5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B259D5">
        <w:rPr>
          <w:rFonts w:asciiTheme="minorHAnsi" w:hAnsiTheme="minorHAnsi" w:cstheme="minorHAnsi"/>
          <w:b/>
        </w:rPr>
        <w:t>Pzp</w:t>
      </w:r>
      <w:proofErr w:type="spellEnd"/>
      <w:r w:rsidRPr="00B259D5">
        <w:rPr>
          <w:rFonts w:asciiTheme="minorHAnsi" w:hAnsiTheme="minorHAnsi" w:cstheme="minorHAnsi"/>
          <w:b/>
        </w:rPr>
        <w:t>.</w:t>
      </w:r>
    </w:p>
    <w:p w:rsidR="009516E0" w:rsidRPr="00B259D5" w:rsidRDefault="009516E0" w:rsidP="009516E0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B259D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259D5">
        <w:rPr>
          <w:rFonts w:asciiTheme="minorHAnsi" w:hAnsiTheme="minorHAnsi" w:cstheme="minorHAnsi"/>
        </w:rPr>
        <w:br/>
      </w:r>
      <w:r w:rsidRPr="00B259D5">
        <w:rPr>
          <w:rFonts w:asciiTheme="minorHAnsi" w:hAnsiTheme="minorHAnsi" w:cstheme="minorHAnsi"/>
          <w:b/>
        </w:rPr>
        <w:t xml:space="preserve">art. 24 ust. 5 ust.1 ustawy </w:t>
      </w:r>
      <w:proofErr w:type="spellStart"/>
      <w:r w:rsidRPr="00B259D5">
        <w:rPr>
          <w:rFonts w:asciiTheme="minorHAnsi" w:hAnsiTheme="minorHAnsi" w:cstheme="minorHAnsi"/>
          <w:b/>
        </w:rPr>
        <w:t>Pzp</w:t>
      </w:r>
      <w:proofErr w:type="spellEnd"/>
      <w:r w:rsidRPr="00B259D5">
        <w:rPr>
          <w:rFonts w:asciiTheme="minorHAnsi" w:hAnsiTheme="minorHAnsi" w:cstheme="minorHAnsi"/>
        </w:rPr>
        <w:t xml:space="preserve"> .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5D4FCD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="00156BBF" w:rsidRPr="00B259D5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B259D5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B259D5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20901" w:rsidRPr="00B259D5" w:rsidRDefault="00F20901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259D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).</w:t>
      </w:r>
      <w:r w:rsidRPr="00B259D5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259D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.……………………………………………………</w:t>
      </w:r>
      <w:r w:rsidR="00156BBF"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="00156BBF" w:rsidRPr="00B259D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B259D5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9516E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B259D5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B259D5">
        <w:rPr>
          <w:rFonts w:asciiTheme="minorHAnsi" w:hAnsiTheme="minorHAnsi" w:cstheme="minorHAnsi"/>
          <w:sz w:val="20"/>
          <w:szCs w:val="20"/>
        </w:rPr>
        <w:t>, tj.: </w:t>
      </w:r>
      <w:r w:rsidRPr="00B259D5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B259D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3E3963" w:rsidRPr="00B259D5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B259D5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="00156BBF" w:rsidRPr="00B259D5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B259D5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B259D5" w:rsidRDefault="009516E0" w:rsidP="009516E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B259D5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>:</w:t>
      </w:r>
      <w:r w:rsidRPr="00B259D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B259D5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</w:t>
      </w:r>
      <w:r w:rsidRPr="00B259D5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="00156BBF" w:rsidRPr="00B259D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B259D5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C4D0E" w:rsidRPr="00B259D5" w:rsidRDefault="008C4D0E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B259D5" w:rsidRDefault="009516E0" w:rsidP="009516E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lastRenderedPageBreak/>
        <w:t>OŚWIADCZENIE DOTYCZĄCE PODANYCH INFORMACJI: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B259D5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="005D4FCD" w:rsidRPr="00B259D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B259D5" w:rsidRDefault="009516E0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B259D5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C5F53" w:rsidRPr="00B259D5" w:rsidRDefault="00AC5F53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Pr="00B259D5" w:rsidRDefault="003E3963" w:rsidP="003E3963">
      <w:pPr>
        <w:widowControl/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B259D5">
        <w:rPr>
          <w:rFonts w:asciiTheme="minorHAnsi" w:hAnsiTheme="minorHAnsi" w:cstheme="minorHAnsi"/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Pr="00B259D5" w:rsidRDefault="00360183" w:rsidP="003E3963">
      <w:pPr>
        <w:widowControl/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0132C" w:rsidRPr="00B259D5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B259D5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80132C" w:rsidRPr="00B259D5" w:rsidRDefault="0080132C" w:rsidP="008834A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E162AF" w:rsidRPr="00B259D5" w:rsidRDefault="00E162AF" w:rsidP="00F20901">
      <w:pPr>
        <w:spacing w:line="480" w:lineRule="auto"/>
        <w:ind w:left="6663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Zamawiający:</w:t>
      </w:r>
    </w:p>
    <w:p w:rsidR="00E162AF" w:rsidRPr="00B259D5" w:rsidRDefault="00E162AF" w:rsidP="00F20901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E162AF" w:rsidRPr="00B259D5" w:rsidRDefault="00E162AF" w:rsidP="00F20901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</w:p>
    <w:p w:rsidR="00E162AF" w:rsidRPr="00B259D5" w:rsidRDefault="00E162AF" w:rsidP="00F20901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E162AF" w:rsidRPr="00B259D5" w:rsidRDefault="00F20901" w:rsidP="00E162AF">
      <w:pPr>
        <w:ind w:left="5954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E162AF" w:rsidRPr="00B259D5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9F1037" w:rsidRPr="00B259D5" w:rsidRDefault="009F1037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Pr="00B259D5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9F1037" w:rsidRPr="00B259D5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9F1037" w:rsidRPr="00B259D5" w:rsidRDefault="009F1037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Pr="00B259D5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F1037" w:rsidRPr="00B259D5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F1037" w:rsidRPr="00B259D5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9F1037" w:rsidRPr="00B259D5" w:rsidRDefault="009F1037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9F1037" w:rsidRPr="00B259D5" w:rsidRDefault="009F1037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E162AF" w:rsidRPr="00B259D5" w:rsidRDefault="00E162AF" w:rsidP="00E162AF">
      <w:pPr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E162AF" w:rsidRPr="00B259D5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E162AF" w:rsidRPr="00B259D5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E162AF" w:rsidRPr="00B259D5" w:rsidRDefault="00E162AF" w:rsidP="009516E0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E162AF" w:rsidRPr="00B259D5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B259D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C4D0E" w:rsidRPr="00B259D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2016/2017</w:t>
      </w:r>
      <w:r w:rsidRPr="00B259D5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B259D5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B259D5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3963" w:rsidRPr="00B259D5" w:rsidRDefault="003E3963" w:rsidP="003E396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B259D5">
        <w:rPr>
          <w:rFonts w:asciiTheme="minorHAnsi" w:hAnsiTheme="minorHAnsi" w:cstheme="minorHAnsi"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Pr="00B259D5" w:rsidRDefault="003E3963" w:rsidP="00A3747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kompetencji lub uprawnień do prowadzenia określonej działalności zawodowej,</w:t>
      </w:r>
    </w:p>
    <w:p w:rsidR="003E3963" w:rsidRPr="00B259D5" w:rsidRDefault="003E3963" w:rsidP="00A3747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3E3963" w:rsidRPr="00B259D5" w:rsidRDefault="003E3963" w:rsidP="00A3747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 w:rsidR="00FA29DC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A29DC" w:rsidRPr="00FA29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A29DC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2146E2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FA29DC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FA29DC">
        <w:rPr>
          <w:rFonts w:asciiTheme="minorHAnsi" w:hAnsiTheme="minorHAnsi" w:cstheme="minorHAnsi"/>
          <w:b/>
          <w:bCs/>
          <w:sz w:val="20"/>
          <w:szCs w:val="20"/>
        </w:rPr>
        <w:t xml:space="preserve"> c)</w:t>
      </w:r>
      <w:r w:rsidR="002146E2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:rsidR="003E3963" w:rsidRPr="00B259D5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="00BB5B2E" w:rsidRPr="00B259D5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B259D5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E162AF" w:rsidRPr="00B259D5" w:rsidRDefault="00BB5B2E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E162AF"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Default="003E3963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146E2" w:rsidRPr="00B259D5" w:rsidRDefault="002146E2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B259D5" w:rsidRDefault="00E162AF" w:rsidP="00E162A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lastRenderedPageBreak/>
        <w:t>INFORMACJA W ZWIĄZKU Z POLEGANIEM NA ZASOBACH INNYCH PODMIOTÓW</w:t>
      </w:r>
      <w:r w:rsidRPr="00B259D5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B259D5">
        <w:rPr>
          <w:rFonts w:asciiTheme="minorHAnsi" w:hAnsiTheme="minorHAnsi" w:cstheme="minorHAnsi"/>
          <w:b/>
          <w:sz w:val="20"/>
          <w:szCs w:val="20"/>
        </w:rPr>
        <w:t>że w celu wykazania spełniania warunków udziału w postępowaniu, określonych przez zamawiającego w</w:t>
      </w:r>
      <w:r w:rsidR="0071668C" w:rsidRPr="00B259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E3963" w:rsidRPr="00B259D5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spellEnd"/>
      <w:r w:rsidR="003E3963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 pkt. 5.1.2) lit. </w:t>
      </w:r>
      <w:r w:rsidR="002146E2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3E3963" w:rsidRPr="00B259D5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2146E2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 w:rsidR="003E3963" w:rsidRPr="00B259D5"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B259D5">
        <w:rPr>
          <w:rFonts w:asciiTheme="minorHAnsi" w:hAnsiTheme="minorHAnsi" w:cstheme="minorHAnsi"/>
          <w:sz w:val="20"/>
          <w:szCs w:val="20"/>
        </w:rPr>
        <w:t xml:space="preserve">. </w:t>
      </w:r>
      <w:r w:rsidRPr="00B259D5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sz w:val="20"/>
          <w:szCs w:val="20"/>
        </w:rPr>
        <w:t>polegam na zasobach następującego/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podmiotu/ów:</w:t>
      </w:r>
      <w:r w:rsidRPr="00B259D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……………………………………………………………………….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="003E3963" w:rsidRPr="00B259D5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B259D5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E162AF" w:rsidRPr="00B259D5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B259D5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B259D5" w:rsidRDefault="00E162AF" w:rsidP="00E162A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B259D5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B259D5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="000E5715" w:rsidRPr="00B259D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B259D5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B259D5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B259D5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B259D5" w:rsidRDefault="003E3963" w:rsidP="003E3963">
      <w:pPr>
        <w:widowControl/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B259D5">
        <w:rPr>
          <w:rFonts w:asciiTheme="minorHAnsi" w:hAnsiTheme="minorHAnsi" w:cstheme="minorHAnsi"/>
          <w:sz w:val="20"/>
          <w:szCs w:val="20"/>
        </w:rPr>
        <w:t>W przypadku Wykonawców wspólnie ubiegających się o udzielenie zamówienia każdy z Wykonawców składa odrębne oświadczenie.</w:t>
      </w: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B259D5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B259D5" w:rsidRDefault="00E162AF" w:rsidP="00E162AF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71668C" w:rsidRPr="00B259D5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</w:p>
    <w:p w:rsidR="00E162AF" w:rsidRPr="00B259D5" w:rsidRDefault="00E162AF" w:rsidP="00E162AF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FB1A1D" w:rsidRPr="00B259D5" w:rsidRDefault="00FB1A1D" w:rsidP="00FB1A1D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</w:t>
      </w:r>
    </w:p>
    <w:p w:rsidR="00FB1A1D" w:rsidRPr="00B259D5" w:rsidRDefault="00FB1A1D" w:rsidP="00FB1A1D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            (pieczęć Innego Podmiotu)</w:t>
      </w:r>
    </w:p>
    <w:p w:rsidR="00FB1A1D" w:rsidRPr="00B259D5" w:rsidRDefault="00FB1A1D" w:rsidP="00FB1A1D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FB1A1D" w:rsidRPr="00B259D5" w:rsidRDefault="00FB1A1D" w:rsidP="00FB1A1D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259D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Zobowiązanie do udostępnienia niezbędnych zasobów Wykonawcy </w:t>
      </w:r>
    </w:p>
    <w:p w:rsidR="00FB1A1D" w:rsidRPr="00B259D5" w:rsidRDefault="00FB1A1D" w:rsidP="00FB1A1D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FB1A1D" w:rsidRPr="00B259D5" w:rsidRDefault="00FB1A1D" w:rsidP="00FB1A1D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Nazwa Podmiotu trzeciego: 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…………………………………………………………………………..……</w:t>
      </w:r>
    </w:p>
    <w:p w:rsidR="00FB1A1D" w:rsidRPr="00B259D5" w:rsidRDefault="00FB1A1D" w:rsidP="00FB1A1D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Adres Innego Podmiotu trzeciego :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:rsidR="00FB1A1D" w:rsidRPr="00B259D5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:rsidR="00FB1A1D" w:rsidRPr="00B259D5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Nr KRS lub nazwa firmy pod którą Inny podmiot figuruje w CEIDG:</w:t>
      </w:r>
    </w:p>
    <w:p w:rsidR="00FB1A1D" w:rsidRPr="00B259D5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FB1A1D" w:rsidRPr="00B259D5" w:rsidRDefault="00FB1A1D" w:rsidP="00FB1A1D">
      <w:pPr>
        <w:widowControl/>
        <w:tabs>
          <w:tab w:val="left" w:pos="708"/>
          <w:tab w:val="center" w:pos="4536"/>
          <w:tab w:val="right" w:pos="9072"/>
        </w:tabs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FB1A1D" w:rsidRPr="00B259D5" w:rsidRDefault="00FB1A1D" w:rsidP="00FB1A1D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w odpowiedzi na ogłoszenie o zamówieniu prowadzonym w trybie przetargu nieograniczonego na</w:t>
      </w:r>
    </w:p>
    <w:p w:rsidR="00FB1A1D" w:rsidRPr="00B259D5" w:rsidRDefault="00FB1A1D" w:rsidP="00FB1A1D">
      <w:pPr>
        <w:widowControl/>
        <w:suppressAutoHyphens w:val="0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 zamówienie pn..:</w:t>
      </w:r>
    </w:p>
    <w:p w:rsidR="00FB1A1D" w:rsidRPr="00B259D5" w:rsidRDefault="00FB1A1D" w:rsidP="00FB1A1D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FB1A1D" w:rsidRPr="00B259D5" w:rsidRDefault="00FB1A1D" w:rsidP="00FB1A1D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„</w:t>
      </w:r>
      <w:r w:rsidRPr="00B259D5">
        <w:rPr>
          <w:rFonts w:asciiTheme="minorHAnsi" w:eastAsia="Calibri" w:hAnsiTheme="minorHAnsi" w:cstheme="minorHAnsi"/>
          <w:b/>
          <w:noProof/>
          <w:sz w:val="20"/>
          <w:szCs w:val="20"/>
        </w:rPr>
        <w:t>…………………………………………..”</w:t>
      </w:r>
    </w:p>
    <w:p w:rsidR="00E937AB" w:rsidRPr="00B259D5" w:rsidRDefault="00E937AB" w:rsidP="00644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1. Oświadczam(-y), że zobowiązuje(-my) się do oddania Wykonawcy: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7AB" w:rsidRPr="00B259D5" w:rsidRDefault="00E937AB" w:rsidP="00E937AB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Nazwa Wykonawcy: 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E937AB" w:rsidRPr="00B259D5" w:rsidRDefault="00E937AB" w:rsidP="00E937AB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</w:p>
    <w:p w:rsidR="00E937AB" w:rsidRPr="00B259D5" w:rsidRDefault="00E937AB" w:rsidP="00E937AB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Adres Wykonawcy:</w:t>
      </w:r>
      <w:r w:rsidRPr="00B259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do dyspozycji niezbędne zasoby do realizacji przedmiotowego zamówienia w zakresie: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E937AB" w:rsidRPr="00B259D5" w:rsidRDefault="008C4D0E" w:rsidP="00E937AB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zdolności technicznej lub zawodowej</w:t>
      </w:r>
      <w:r w:rsidR="00E937AB" w:rsidRPr="00B259D5">
        <w:rPr>
          <w:rFonts w:asciiTheme="minorHAnsi" w:hAnsiTheme="minorHAnsi" w:cstheme="minorHAnsi"/>
          <w:bCs/>
          <w:sz w:val="20"/>
          <w:szCs w:val="20"/>
        </w:rPr>
        <w:t xml:space="preserve">, określonej w </w:t>
      </w:r>
      <w:r w:rsidR="00FB1A1D" w:rsidRPr="00B259D5">
        <w:rPr>
          <w:rFonts w:asciiTheme="minorHAnsi" w:hAnsiTheme="minorHAnsi" w:cstheme="minorHAnsi"/>
          <w:bCs/>
          <w:sz w:val="20"/>
          <w:szCs w:val="20"/>
        </w:rPr>
        <w:t xml:space="preserve">pkt. 5.1.2) lit. </w:t>
      </w:r>
      <w:r w:rsidRPr="00B259D5">
        <w:rPr>
          <w:rFonts w:asciiTheme="minorHAnsi" w:hAnsiTheme="minorHAnsi" w:cstheme="minorHAnsi"/>
          <w:bCs/>
          <w:sz w:val="20"/>
          <w:szCs w:val="20"/>
        </w:rPr>
        <w:t>c</w:t>
      </w:r>
      <w:r w:rsidR="00FB1A1D" w:rsidRPr="00B259D5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="00E937AB" w:rsidRPr="00B259D5">
        <w:rPr>
          <w:rFonts w:asciiTheme="minorHAnsi" w:hAnsiTheme="minorHAnsi" w:cstheme="minorHAnsi"/>
          <w:bCs/>
          <w:sz w:val="20"/>
          <w:szCs w:val="20"/>
        </w:rPr>
        <w:t>SIWZ.</w:t>
      </w:r>
    </w:p>
    <w:p w:rsidR="00E937AB" w:rsidRPr="00B259D5" w:rsidRDefault="00E937AB" w:rsidP="00E937AB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Powyższe zasoby zostaną udostępnione na poniższych warunkach: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7AB" w:rsidRPr="00B259D5" w:rsidRDefault="00E937AB" w:rsidP="00A37475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zakres udostępnianych Wykonawcy zasobów naszego podmiotu: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7AB" w:rsidRPr="00B259D5" w:rsidRDefault="00E937AB" w:rsidP="00A37475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sposób wykorzystania naszych zasobów przy wykonywaniu zamówienia publicznego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………………………………………………………………………………………….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7AB" w:rsidRPr="00B259D5" w:rsidRDefault="00E937AB" w:rsidP="00A37475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zakres i okres udziału naszego podmiotu przy wykonywaniu zamówienia publicznego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…………………………………………………………………………………………..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937AB" w:rsidRPr="00B259D5" w:rsidRDefault="00E937AB" w:rsidP="00A37475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charakter stosunku jaki będzie nas łączył z Wykonawcą </w:t>
      </w:r>
      <w:r w:rsidRPr="00B259D5">
        <w:rPr>
          <w:rFonts w:asciiTheme="minorHAnsi" w:hAnsiTheme="minorHAnsi" w:cstheme="minorHAnsi"/>
          <w:bCs/>
          <w:sz w:val="20"/>
          <w:szCs w:val="20"/>
        </w:rPr>
        <w:t>(</w:t>
      </w:r>
      <w:r w:rsidRPr="00B259D5">
        <w:rPr>
          <w:rFonts w:asciiTheme="minorHAnsi" w:hAnsiTheme="minorHAnsi" w:cstheme="minorHAnsi"/>
          <w:bCs/>
          <w:i/>
          <w:sz w:val="20"/>
          <w:szCs w:val="20"/>
        </w:rPr>
        <w:t>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259D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2. Oświadczam(-y), że na dzień składania ofert nie podlegam(-y) wykluczeniu z postępowania o udzielenie zamówienia na podstawie: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7AB" w:rsidRPr="00B259D5" w:rsidRDefault="00E937AB" w:rsidP="00A37475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Art. 24 ust. 1 pkt 13-22 ustawy Prawo zamówień publicznych,</w:t>
      </w:r>
    </w:p>
    <w:p w:rsidR="00E937AB" w:rsidRPr="00B259D5" w:rsidRDefault="00E937AB" w:rsidP="00A37475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 w:line="360" w:lineRule="auto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Art. 24 ust. 5 pkt 1 ustawy Prawo zamówień publicznych.</w:t>
      </w:r>
    </w:p>
    <w:p w:rsidR="00360183" w:rsidRPr="00B259D5" w:rsidRDefault="00360183" w:rsidP="00E937AB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3. Oświadczam(-y), że na dzień składania ofert spełniam(-y) warunki udziału w postępowaniu, w zakresie, w jakim udostępniam(-y) zasoby Wykonawcy.</w:t>
      </w:r>
    </w:p>
    <w:p w:rsidR="00E937AB" w:rsidRPr="00B259D5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7AB" w:rsidRPr="00B259D5" w:rsidRDefault="00E937AB" w:rsidP="00E937AB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...................................……..……                                                                                              ………..………………………………………….                                                                    </w:t>
      </w:r>
    </w:p>
    <w:p w:rsidR="003E3963" w:rsidRPr="00B259D5" w:rsidRDefault="00E937AB" w:rsidP="003E39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         (miejscowość, data</w:t>
      </w:r>
      <w:r w:rsidR="003E3963" w:rsidRPr="00B259D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</w:t>
      </w:r>
      <w:r w:rsidR="008C4D0E" w:rsidRPr="00B259D5">
        <w:rPr>
          <w:rFonts w:asciiTheme="minorHAnsi" w:hAnsiTheme="minorHAnsi" w:cstheme="minorHAnsi"/>
          <w:sz w:val="20"/>
          <w:szCs w:val="20"/>
        </w:rPr>
        <w:tab/>
      </w:r>
      <w:r w:rsidR="008C4D0E" w:rsidRPr="00B259D5">
        <w:rPr>
          <w:rFonts w:asciiTheme="minorHAnsi" w:hAnsiTheme="minorHAnsi" w:cstheme="minorHAnsi"/>
          <w:sz w:val="20"/>
          <w:szCs w:val="20"/>
        </w:rPr>
        <w:tab/>
      </w:r>
      <w:r w:rsidR="008C4D0E" w:rsidRPr="00B259D5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3E3963" w:rsidRPr="00B259D5">
        <w:rPr>
          <w:rFonts w:asciiTheme="minorHAnsi" w:hAnsiTheme="minorHAnsi" w:cstheme="minorHAnsi"/>
          <w:sz w:val="20"/>
          <w:szCs w:val="20"/>
        </w:rPr>
        <w:t xml:space="preserve"> (podpis/y i pieczęć imienna </w:t>
      </w:r>
    </w:p>
    <w:p w:rsidR="003E3963" w:rsidRPr="00B259D5" w:rsidRDefault="008C4D0E" w:rsidP="003E39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  <w:r w:rsidR="003E3963" w:rsidRPr="00B259D5">
        <w:rPr>
          <w:rFonts w:asciiTheme="minorHAnsi" w:hAnsiTheme="minorHAnsi" w:cstheme="minorHAnsi"/>
          <w:sz w:val="20"/>
          <w:szCs w:val="20"/>
        </w:rPr>
        <w:tab/>
      </w:r>
      <w:r w:rsidR="003E3963" w:rsidRPr="00B259D5">
        <w:rPr>
          <w:rFonts w:asciiTheme="minorHAnsi" w:hAnsiTheme="minorHAnsi" w:cstheme="minorHAnsi"/>
          <w:sz w:val="20"/>
          <w:szCs w:val="20"/>
        </w:rPr>
        <w:tab/>
      </w:r>
      <w:r w:rsidR="003E3963" w:rsidRPr="00B259D5">
        <w:rPr>
          <w:rFonts w:asciiTheme="minorHAnsi" w:hAnsiTheme="minorHAnsi" w:cstheme="minorHAnsi"/>
          <w:sz w:val="20"/>
          <w:szCs w:val="20"/>
        </w:rPr>
        <w:tab/>
      </w:r>
      <w:r w:rsidR="003E3963" w:rsidRPr="00B259D5">
        <w:rPr>
          <w:rFonts w:asciiTheme="minorHAnsi" w:hAnsiTheme="minorHAnsi" w:cstheme="minorHAnsi"/>
          <w:sz w:val="20"/>
          <w:szCs w:val="20"/>
        </w:rPr>
        <w:tab/>
      </w:r>
      <w:r w:rsidR="003E3963" w:rsidRPr="00B259D5">
        <w:rPr>
          <w:rFonts w:asciiTheme="minorHAnsi" w:hAnsiTheme="minorHAnsi" w:cstheme="minorHAnsi"/>
          <w:sz w:val="20"/>
          <w:szCs w:val="20"/>
        </w:rPr>
        <w:tab/>
      </w:r>
      <w:r w:rsidR="003E3963" w:rsidRPr="00B259D5">
        <w:rPr>
          <w:rFonts w:asciiTheme="minorHAnsi" w:hAnsiTheme="minorHAnsi" w:cstheme="minorHAnsi"/>
          <w:sz w:val="20"/>
          <w:szCs w:val="20"/>
        </w:rPr>
        <w:tab/>
      </w:r>
      <w:r w:rsidR="003E3963" w:rsidRPr="00B259D5">
        <w:rPr>
          <w:rFonts w:asciiTheme="minorHAnsi" w:hAnsiTheme="minorHAnsi" w:cstheme="minorHAnsi"/>
          <w:sz w:val="20"/>
          <w:szCs w:val="20"/>
        </w:rPr>
        <w:tab/>
      </w:r>
      <w:r w:rsidR="000E5715" w:rsidRPr="00B259D5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B259D5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3E3963" w:rsidRPr="00B259D5">
        <w:rPr>
          <w:rFonts w:asciiTheme="minorHAnsi" w:hAnsiTheme="minorHAnsi" w:cstheme="minorHAnsi"/>
          <w:sz w:val="20"/>
          <w:szCs w:val="20"/>
        </w:rPr>
        <w:t>upełnomocnionego/</w:t>
      </w:r>
      <w:proofErr w:type="spellStart"/>
      <w:r w:rsidR="003E3963" w:rsidRPr="00B259D5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3E3963" w:rsidRPr="00B259D5">
        <w:rPr>
          <w:rFonts w:asciiTheme="minorHAnsi" w:hAnsiTheme="minorHAnsi" w:cstheme="minorHAnsi"/>
          <w:sz w:val="20"/>
          <w:szCs w:val="20"/>
        </w:rPr>
        <w:t xml:space="preserve"> przedstawiciela/li)</w:t>
      </w:r>
    </w:p>
    <w:p w:rsidR="00E162AF" w:rsidRPr="00B259D5" w:rsidRDefault="000E5715" w:rsidP="003E3963">
      <w:pPr>
        <w:widowControl/>
        <w:suppressAutoHyphens w:val="0"/>
        <w:jc w:val="left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lastRenderedPageBreak/>
        <w:tab/>
      </w:r>
    </w:p>
    <w:p w:rsidR="008C4D0E" w:rsidRPr="00B259D5" w:rsidRDefault="008C4D0E" w:rsidP="008C4D0E">
      <w:pPr>
        <w:widowControl/>
        <w:shd w:val="clear" w:color="auto" w:fill="BFBFBF"/>
        <w:ind w:left="700" w:hanging="700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 Zał. nr </w:t>
      </w:r>
      <w:r w:rsidR="00B259D5"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6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4D0E" w:rsidRPr="00B259D5" w:rsidTr="008C4D0E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ZAŁĄCZNIK NR 7</w:t>
            </w:r>
          </w:p>
        </w:tc>
      </w:tr>
      <w:tr w:rsidR="008C4D0E" w:rsidRPr="00B259D5" w:rsidTr="008C4D0E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WYKAZ NARZĘDZI I URZĄDZEŃ TECHNICZNYCH 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B259D5"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2016/2017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wykonawcy.........................................................................................................................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Wykaz niezbędnych do wykonania zamówienia narzędzi i urządzeń, którymi dysponuje lub będzie dysponował wykonawca (zgodnie z pkt.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.1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c)</w:t>
      </w:r>
      <w:r w:rsidR="00B259D5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ppk.1 SIWZ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POSIADANEGO SPRZĘTU:</w:t>
      </w:r>
    </w:p>
    <w:tbl>
      <w:tblPr>
        <w:tblW w:w="10870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2693"/>
        <w:gridCol w:w="1843"/>
        <w:gridCol w:w="1275"/>
        <w:gridCol w:w="1701"/>
      </w:tblGrid>
      <w:tr w:rsidR="008C4D0E" w:rsidRPr="00B259D5" w:rsidTr="008C4D0E">
        <w:trPr>
          <w:trHeight w:val="1139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Nazwa narzędzi i urządzeń technicznych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(np. piaskarko –solarka, traktor rolniczy, samochód ciężarowy, pług, specjalistyczny sprzęt mechaniczny do odśnieżania)</w:t>
            </w: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Rodzaj/typ/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symbol pojazdu 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i nr rejestracyjny pojazdu – jeżeli posiada)*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Ciężar pługa/ szerokość robocza pługa/ 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sterowanie lemiesza pługa/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moc/ typ/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masa pojazdu/ rozstaw kół/ napęd na koła)*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– tytuł prawny do wykazanych zasobów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POSIADANEGO SPRZĘTU:</w:t>
      </w:r>
    </w:p>
    <w:tbl>
      <w:tblPr>
        <w:tblW w:w="10870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2835"/>
        <w:gridCol w:w="1701"/>
        <w:gridCol w:w="1275"/>
        <w:gridCol w:w="1701"/>
      </w:tblGrid>
      <w:tr w:rsidR="008C4D0E" w:rsidRPr="0069729E" w:rsidTr="008C4D0E">
        <w:trPr>
          <w:trHeight w:val="1139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Nazwa narzędzi i urządzeń technicznych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(np. piaskarko –solarka, traktor rolniczy, samochód ciężarowy, pług, specjalistyczny sprzęt mechaniczny do odśnieżania)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Rodzaj/typ/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symbol pojazdu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i nr rejestracyjny pojazdu – jeżeli posiada)*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Ciężar pługa/ szerokość robocza pługa/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sterowanie lemiesza pługa/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moc/ 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masa pojazdu/ rozstaw kół/ napęd na koła)*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– tytuł prawny do wykazanych zasobów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259D5" w:rsidRPr="00B259D5" w:rsidRDefault="00B259D5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B259D5" w:rsidRPr="00B259D5" w:rsidRDefault="00B259D5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POSIADANEGO SPRZĘTU:</w:t>
      </w:r>
    </w:p>
    <w:tbl>
      <w:tblPr>
        <w:tblW w:w="10870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2835"/>
        <w:gridCol w:w="1701"/>
        <w:gridCol w:w="1275"/>
        <w:gridCol w:w="1701"/>
      </w:tblGrid>
      <w:tr w:rsidR="008C4D0E" w:rsidRPr="0069729E" w:rsidTr="008C4D0E">
        <w:trPr>
          <w:trHeight w:val="1139"/>
        </w:trPr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Nazwa narzędzi i urządzeń technicznych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(np. piaskarko –solarka, traktor rolniczy, samochód ciężarowy, pług, specjalistyczny sprzęt mechaniczny do odśnieżania)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Rodzaj/typ/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symbol pojazdu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i nr rejestracyjny pojazdu – jeżeli posiada)*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Ciężar pługa/ szerokość robocza pługa/ 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sterowanie lemiesza pługa/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moc/ typ/</w:t>
            </w: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masa pojazdu/ rozstaw kół/ napęd na koła)*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C4D0E" w:rsidRPr="0069729E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– tytuł prawny do wykazanych zasobów</w:t>
            </w:r>
          </w:p>
          <w:p w:rsidR="008C4D0E" w:rsidRPr="0069729E" w:rsidRDefault="008C4D0E" w:rsidP="008C4D0E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62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Szczegółowe wymagania zostały wskazane w SIWZ,  z którymi należy się zapoznać przed wypełnieniem tabeli!!!!</w:t>
      </w:r>
    </w:p>
    <w:p w:rsidR="00D227DA" w:rsidRPr="00B259D5" w:rsidRDefault="00D227DA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D227DA" w:rsidRDefault="008C4D0E" w:rsidP="008C4D0E">
      <w:pPr>
        <w:widowControl/>
        <w:ind w:left="1410" w:hanging="141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Uwaga 1: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="00D227DA" w:rsidRPr="00D227D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Wykonawca może złożyć ofertę na jeden, dwa lub wszystkie rejony i na każdy rejon wskazuje oddzielnie, jakim sprzętem dysponuje.</w:t>
      </w:r>
    </w:p>
    <w:p w:rsidR="008C4D0E" w:rsidRPr="00B259D5" w:rsidRDefault="00D227DA" w:rsidP="00D227DA">
      <w:pPr>
        <w:widowControl/>
        <w:ind w:left="1410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W</w:t>
      </w:r>
      <w:r w:rsidR="008C4D0E" w:rsidRPr="00B259D5">
        <w:rPr>
          <w:rFonts w:asciiTheme="minorHAnsi" w:hAnsiTheme="minorHAnsi" w:cstheme="minorHAnsi"/>
          <w:b/>
          <w:i/>
          <w:sz w:val="20"/>
          <w:szCs w:val="20"/>
          <w:u w:val="single"/>
          <w:lang w:eastAsia="ar-SA"/>
        </w:rPr>
        <w:t>ykonawca jest zobowiązany dysponować na każdym rejonie, na który składa ofertę, oddzielnym kompletem wymaganych narzędzi i urządzeń technicznych</w:t>
      </w:r>
      <w:r w:rsidR="008C4D0E"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- wykazane narzędzia i urządzenia techniczne nie mogą się powtarzać ani na danym rejonie ani na innym rejonie, na który wykonawca składa ofertę.</w:t>
      </w:r>
    </w:p>
    <w:p w:rsidR="00D227DA" w:rsidRPr="00D227DA" w:rsidRDefault="00D227DA" w:rsidP="00D227DA">
      <w:pPr>
        <w:widowControl/>
        <w:ind w:left="702" w:firstLine="708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D227DA">
        <w:rPr>
          <w:rFonts w:asciiTheme="minorHAnsi" w:hAnsiTheme="minorHAnsi" w:cstheme="minorHAnsi"/>
          <w:b/>
          <w:i/>
          <w:sz w:val="20"/>
          <w:szCs w:val="20"/>
          <w:lang w:eastAsia="ar-SA"/>
        </w:rPr>
        <w:t>Jeżeli wykonawca składa ofertę tylko na jeden rejon, to pozostałe tabele pozostawia puste lub je skreśla.</w:t>
      </w:r>
    </w:p>
    <w:p w:rsidR="008C4D0E" w:rsidRPr="00B259D5" w:rsidRDefault="008C4D0E" w:rsidP="008C4D0E">
      <w:pPr>
        <w:widowControl/>
        <w:ind w:left="1410" w:hanging="141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tabs>
          <w:tab w:val="left" w:pos="2291"/>
        </w:tabs>
        <w:ind w:left="1412" w:hanging="141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Uwaga 2: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 xml:space="preserve">Zamawiający, jak i działający w jego imieniu koordynator akcji zima wskazany w §4 zał. nr </w:t>
      </w:r>
      <w:r w:rsidR="00B259D5" w:rsidRPr="00B259D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5</w:t>
      </w:r>
      <w:r w:rsidRPr="00B259D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 xml:space="preserve"> do SIWZ, ma prawo do kontroli używanych w trakcie odśnieżania przez wykonawcę narzędzi i urządzeń, w celu sprawdzenia, czy wykonawca posługuje się sprzętem o parametrach wymaganych w postępowaniu i wskazanych w ofercie danego wykonawcy. W przypadku stwierdzenia, że wykonawca używa niezgodnych z wymaganiami określonymi w SIWZ narzędzi i urządzeń, niezgodność zostanie wskazana w protokole o którym mowa w §6 ust. 5 zał. </w:t>
      </w:r>
      <w:r w:rsidR="00B259D5" w:rsidRPr="00B259D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5</w:t>
      </w:r>
      <w:r w:rsidRPr="00B259D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 xml:space="preserve"> do SIWZ, a Zamawiający ma prawo do zastosowania kary wskazanej w §7 ust. 1  lit. </w:t>
      </w:r>
      <w:r w:rsidR="00B259D5" w:rsidRPr="00B259D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c</w:t>
      </w:r>
      <w:r w:rsidRPr="00B259D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 xml:space="preserve">) zał. nr </w:t>
      </w:r>
      <w:r w:rsidR="00B259D5" w:rsidRPr="00B259D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5</w:t>
      </w:r>
      <w:r w:rsidRPr="00B259D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 xml:space="preserve"> do SIWZ. </w:t>
      </w:r>
    </w:p>
    <w:p w:rsidR="008C4D0E" w:rsidRPr="00B259D5" w:rsidRDefault="008C4D0E" w:rsidP="008C4D0E">
      <w:pPr>
        <w:widowControl/>
        <w:ind w:left="1410" w:hanging="141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*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w tabeli należy określić wymagane parametry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tylko przy składaniu oferty na niżej wskazane rejony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ciężar i szerokość robocza pługa – dot. rejonu 11</w:t>
      </w:r>
    </w:p>
    <w:p w:rsidR="008C4D0E" w:rsidRPr="00B259D5" w:rsidRDefault="008C4D0E" w:rsidP="008C4D0E">
      <w:pPr>
        <w:widowControl/>
        <w:ind w:left="1410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szerokość robocza pługa i sterowanie pługa (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wymag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. obustronne – kier. lewy i prawy) – dot. rejonu 10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moc nośnika (traktora, samochodu ciężarowego) – dot. rejonu 11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typ sprzętu: piaskarko – solarek – dot. rej. 11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masa pojazdu – dot. rejonu 10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-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rozstaw kół pojazdu – dot. rej 10 </w:t>
      </w:r>
    </w:p>
    <w:p w:rsidR="00B259D5" w:rsidRPr="00B259D5" w:rsidRDefault="008C4D0E" w:rsidP="00B259D5">
      <w:pPr>
        <w:widowControl/>
        <w:ind w:left="1410" w:hanging="705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napęd na koła w oferowanych nośnikach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(zgodnie z wymaganiami napęd musi być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na 4 koła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- </w:t>
      </w:r>
      <w:r w:rsidR="00B259D5" w:rsidRPr="00B259D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dot. wszystkich rejonów</w:t>
      </w:r>
    </w:p>
    <w:p w:rsidR="008C4D0E" w:rsidRPr="00B259D5" w:rsidRDefault="008C4D0E" w:rsidP="008C4D0E">
      <w:pPr>
        <w:widowControl/>
        <w:ind w:left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</w:p>
    <w:p w:rsidR="008C4D0E" w:rsidRPr="00B259D5" w:rsidRDefault="008C4D0E" w:rsidP="008C4D0E">
      <w:pPr>
        <w:widowControl/>
        <w:ind w:left="705" w:hanging="705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8C4D0E" w:rsidRPr="00B259D5" w:rsidRDefault="008C4D0E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</w:t>
      </w:r>
      <w:r w:rsidR="00D227DA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.......................................................................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(podpis/y i pieczęć imienna </w:t>
      </w:r>
    </w:p>
    <w:p w:rsidR="008C4D0E" w:rsidRPr="00B259D5" w:rsidRDefault="008C4D0E" w:rsidP="008C4D0E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259D5" w:rsidRPr="00B259D5" w:rsidRDefault="00B259D5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259D5" w:rsidRPr="00B259D5" w:rsidRDefault="00B259D5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hd w:val="clear" w:color="auto" w:fill="E0E0E0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Zał. nr 7</w:t>
      </w:r>
    </w:p>
    <w:tbl>
      <w:tblPr>
        <w:tblpPr w:leftFromText="141" w:rightFromText="141" w:horzAnchor="margin" w:tblpY="495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C4D0E" w:rsidRPr="00B259D5" w:rsidTr="008C4D0E">
        <w:tc>
          <w:tcPr>
            <w:tcW w:w="10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ZAŁĄCZNIK NR 8</w:t>
            </w:r>
          </w:p>
        </w:tc>
      </w:tr>
      <w:tr w:rsidR="008C4D0E" w:rsidRPr="00B259D5" w:rsidTr="008C4D0E">
        <w:tc>
          <w:tcPr>
            <w:tcW w:w="107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keepNext/>
              <w:widowControl/>
              <w:spacing w:before="240" w:after="60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B259D5"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2016/2017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8C4D0E" w:rsidRPr="00B259D5" w:rsidRDefault="008C4D0E" w:rsidP="008C4D0E">
      <w:pPr>
        <w:widowControl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OSÓB, KTÓRE BĘDĄ UCZESTNICZYĆ W WYKONYWANIU ZAMÓWIENIA</w:t>
      </w:r>
      <w:r w:rsidR="006972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(zgodnie z pkt.5.1.2c) ppk.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SIWZ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622"/>
        <w:gridCol w:w="2551"/>
        <w:gridCol w:w="2693"/>
      </w:tblGrid>
      <w:tr w:rsidR="008C4D0E" w:rsidRPr="0069729E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snapToGrid w:val="0"/>
              <w:ind w:right="-867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Imię i nazwisko*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na temat kwalifikacji**</w:t>
            </w:r>
          </w:p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doświadczenia i wykształcenia</w:t>
            </w:r>
          </w:p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m.in. kat. prawa jazdy, inne uprawnienia do obsługi sprzętu do odśnieżania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Zakres wykonywanych czynności</w:t>
            </w:r>
          </w:p>
          <w:p w:rsidR="008C4D0E" w:rsidRPr="0069729E" w:rsidRDefault="008C4D0E" w:rsidP="0069729E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np. nadzór nad robotami, obsługa piaskarko – solarki, sprzętu specjalistycznego, lub inne czynności wykonywane w trakcie realizacji zamówienia, np. ręczne odśnieżanie..)</w:t>
            </w:r>
          </w:p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0E" w:rsidRPr="0069729E" w:rsidRDefault="008C4D0E" w:rsidP="0069729E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o podstawie dysponowania tymi osobami 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 xml:space="preserve">np. umowa o pracę, umowa </w:t>
            </w:r>
            <w:proofErr w:type="spellStart"/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cywilno</w:t>
            </w:r>
            <w:proofErr w:type="spellEnd"/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 xml:space="preserve"> – prawna, na podstawie pisemnego zobowiązania podmiotu trzeciego lub inne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)</w:t>
            </w: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C4D0E" w:rsidRDefault="008C4D0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9729E" w:rsidRDefault="0069729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9729E" w:rsidRPr="00B259D5" w:rsidRDefault="0069729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69729E" w:rsidRPr="00B259D5" w:rsidRDefault="008C4D0E" w:rsidP="0069729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REJON ….. - WYKAZ OSÓB, KTÓRE BĘDĄ UCZESTNICZYĆ W WYKONYWANIU ZAMÓWIENIA</w:t>
      </w:r>
      <w:r w:rsidR="006972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(zgodnie z pkt.5.1.2c) ppk.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SIWZ</w:t>
      </w:r>
      <w:r w:rsidR="0069729E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622"/>
        <w:gridCol w:w="2551"/>
        <w:gridCol w:w="2693"/>
      </w:tblGrid>
      <w:tr w:rsidR="0069729E" w:rsidRPr="0069729E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snapToGrid w:val="0"/>
              <w:ind w:right="-867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Imię i nazwisko*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na temat kwalifikacji**</w:t>
            </w:r>
          </w:p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doświadczenia i wykształcenia</w:t>
            </w:r>
          </w:p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m.in. kat. prawa jazdy, inne uprawnienia do obsługi sprzętu do odśnieżania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Zakres wykonywanych czynności</w:t>
            </w:r>
          </w:p>
          <w:p w:rsidR="0069729E" w:rsidRPr="0069729E" w:rsidRDefault="0069729E" w:rsidP="00D227DA">
            <w:pPr>
              <w:widowControl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np. nadzór nad robotami, obsługa piaskarko – solarki, sprzętu specjalistycznego, lub inne czynności wykonywane w trakcie realizacji zamówienia, np. ręczne odśnieżanie..)</w:t>
            </w:r>
          </w:p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29E" w:rsidRPr="0069729E" w:rsidRDefault="0069729E" w:rsidP="00D227DA">
            <w:pPr>
              <w:widowControl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Informacja o podstawie dysponowania tymi osobami (</w:t>
            </w:r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 xml:space="preserve">np. umowa o pracę, umowa </w:t>
            </w:r>
            <w:proofErr w:type="spellStart"/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cywilno</w:t>
            </w:r>
            <w:proofErr w:type="spellEnd"/>
            <w:r w:rsidRPr="0069729E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 xml:space="preserve"> – prawna, na podstawie pisemnego zobowiązania podmiotu trzeciego lub inne</w:t>
            </w:r>
            <w:r w:rsidRPr="0069729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)</w:t>
            </w: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9729E" w:rsidRPr="00B259D5" w:rsidRDefault="008C4D0E" w:rsidP="0069729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REJON ….. - WYKAZ OSÓB, KTÓRE BĘDĄ UCZESTNICZYĆ W WYKONYWANIU ZAMÓWIENIA</w:t>
      </w:r>
      <w:r w:rsidR="0069729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>(zgodnie z pkt.5.1.2c) ppk.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9729E"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SIWZ</w:t>
      </w:r>
      <w:r w:rsidR="0069729E"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622"/>
        <w:gridCol w:w="2551"/>
        <w:gridCol w:w="2693"/>
      </w:tblGrid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B259D5" w:rsidRDefault="0069729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8C4D0E"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ind w:right="-867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Imię i nazwisko*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na temat kwalifikacji**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doświadczenia i wykształcenia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</w:t>
            </w:r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m.in. kat. prawa jazdy, inne uprawnienia do obsługi sprzętu do odśnieżania</w:t>
            </w: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wykonywanych czynności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</w:t>
            </w:r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np. nadzór nad robotami, obsługa piaskarko – solarki, sprzętu specjalistycznego, lub inne czynności wykonywane w trakcie realizacji zamówienia, np. ręczne odśnieżanie..)</w:t>
            </w:r>
          </w:p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Informacja o podstawie dysponowania tymi osobami (</w:t>
            </w:r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 xml:space="preserve">np. umowa o pracę, umowa </w:t>
            </w:r>
            <w:proofErr w:type="spellStart"/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cywilno</w:t>
            </w:r>
            <w:proofErr w:type="spellEnd"/>
            <w:r w:rsidRPr="00B259D5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 xml:space="preserve"> – prawna, na podstawie pisemnego zobowiązania podmiotu trzeciego lub inne</w:t>
            </w: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)</w:t>
            </w: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C4D0E" w:rsidRPr="00B259D5" w:rsidTr="0069729E"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 wykonawca jest zobowiązany dysponować na każdym rejonie, na który składa ofertę, oddzielnym zespołem pracowników;  do obsługi sprzętu do odśnieżania i do odśnieżania ręcznego nie mogą zostać wyznaczone te same osoby ani na danym rejonie ani na innym rejonie, na który wykonawca składa ofertę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i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** należy wpisać </w:t>
      </w:r>
      <w:r w:rsidRPr="00B259D5">
        <w:rPr>
          <w:rFonts w:asciiTheme="minorHAnsi" w:hAnsiTheme="minorHAnsi" w:cstheme="minorHAnsi"/>
          <w:b/>
          <w:i/>
          <w:iCs/>
          <w:sz w:val="20"/>
          <w:szCs w:val="20"/>
          <w:lang w:eastAsia="ar-SA"/>
        </w:rPr>
        <w:t>kategorie prawa jazdy lub inne dokumenty (w kolumnie kwalifikacje zawodowe) uzyskane przez osoby wypisane w tym załączniku, potwierdzające, iż mogą obsługiwać sprzęt wskazany w kolumnie pn. „zakres wykonywanych czynności, np. obsługa piaskarko - solarki …”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Uwaga: 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Wykonawca wypełnia powyższe tabele na każdy rejon oddzielnie. Jeżeli wykonawca składa ofertę tylko na jeden rejon, to pozostałe tabele pozostawia puste lub je skreśla. Ilość pozycji w tabelach należy dostosować wg potrzeb.</w:t>
      </w:r>
    </w:p>
    <w:p w:rsidR="002146E2" w:rsidRDefault="002146E2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2146E2" w:rsidRDefault="002146E2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2146E2" w:rsidRDefault="002146E2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8C4D0E" w:rsidRPr="00B259D5" w:rsidRDefault="0069729E" w:rsidP="008C4D0E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     </w:t>
      </w:r>
      <w:r w:rsidR="008C4D0E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Podpisano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.......................................................................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(data i podpis/y i pieczęć imienna 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przedstawiciela/li)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C4D0E" w:rsidRDefault="008C4D0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146E2" w:rsidRDefault="002146E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69729E" w:rsidRPr="00B259D5" w:rsidRDefault="0069729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C4D0E" w:rsidRPr="00B259D5" w:rsidRDefault="008C4D0E" w:rsidP="008C4D0E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8</w:t>
      </w:r>
    </w:p>
    <w:p w:rsidR="008C4D0E" w:rsidRPr="00B259D5" w:rsidRDefault="008C4D0E" w:rsidP="008C4D0E">
      <w:pPr>
        <w:adjustRightInd w:val="0"/>
        <w:ind w:left="1620" w:hanging="21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4D0E" w:rsidRPr="00B259D5" w:rsidTr="008C4D0E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ZAŁĄCZNIK NR 6</w:t>
            </w:r>
          </w:p>
        </w:tc>
      </w:tr>
      <w:tr w:rsidR="008C4D0E" w:rsidRPr="00B259D5" w:rsidTr="008C4D0E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keepNext/>
              <w:widowControl/>
              <w:spacing w:before="240" w:after="60"/>
              <w:outlineLvl w:val="0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WYKAZ WYKONANYCH I WYKONYWANYCH USŁUG</w:t>
            </w:r>
          </w:p>
        </w:tc>
      </w:tr>
    </w:tbl>
    <w:p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</w:p>
    <w:p w:rsidR="008C4D0E" w:rsidRPr="00B259D5" w:rsidRDefault="008C4D0E" w:rsidP="008C4D0E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B259D5"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Zimowe utrzymanie gminnych dróg, chodników, placów i parkingów oraz powiatowych dróg i chodników na terenie Gminy Suszec w sezonie zimowym 2016/2017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8C4D0E" w:rsidRPr="00B259D5" w:rsidRDefault="008C4D0E" w:rsidP="008C4D0E">
      <w:pPr>
        <w:widowControl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dostawcy.......................................................................................................................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dostawcy ........................................................................................................................</w:t>
      </w:r>
    </w:p>
    <w:p w:rsidR="008C4D0E" w:rsidRPr="00B259D5" w:rsidRDefault="008C4D0E" w:rsidP="008C4D0E">
      <w:pPr>
        <w:widowControl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69729E" w:rsidRPr="0069729E" w:rsidRDefault="008C4D0E" w:rsidP="0069729E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Wykaz wykonanych usług, a w przypadku świadczeń okresowych lub ciągłych również wykonywanych, głównych usług</w:t>
      </w:r>
      <w:r w:rsidRPr="00B259D5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, 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>(zgodnie z pkt.5.1.2c) ppk.</w:t>
      </w:r>
      <w:r w:rsidR="0069729E">
        <w:rPr>
          <w:rFonts w:asciiTheme="minorHAnsi" w:hAnsiTheme="minorHAnsi" w:cstheme="minorHAnsi"/>
          <w:bCs/>
          <w:sz w:val="20"/>
          <w:szCs w:val="20"/>
          <w:lang w:eastAsia="ar-SA"/>
        </w:rPr>
        <w:t>3</w:t>
      </w:r>
      <w:r w:rsidR="0069729E" w:rsidRPr="0069729E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SIWZ</w:t>
      </w:r>
      <w:r w:rsidR="0069729E" w:rsidRPr="0069729E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7"/>
        <w:gridCol w:w="1984"/>
        <w:gridCol w:w="1418"/>
        <w:gridCol w:w="1417"/>
        <w:gridCol w:w="2268"/>
      </w:tblGrid>
      <w:tr w:rsidR="008C4D0E" w:rsidRPr="00B259D5" w:rsidTr="008C4D0E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zamówienia*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odbiorcy usług</w:t>
            </w:r>
          </w:p>
        </w:tc>
      </w:tr>
      <w:tr w:rsidR="008C4D0E" w:rsidRPr="00B259D5" w:rsidTr="008C4D0E">
        <w:trPr>
          <w:cantSplit/>
          <w:trHeight w:hRule="exact" w:val="805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C4D0E" w:rsidRPr="00B259D5" w:rsidTr="008C4D0E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C4D0E" w:rsidRPr="00B259D5" w:rsidRDefault="008C4D0E" w:rsidP="008C4D0E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8C4D0E" w:rsidRPr="00B259D5" w:rsidRDefault="008C4D0E" w:rsidP="008C4D0E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2146E2" w:rsidRDefault="002146E2" w:rsidP="008C4D0E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8C4D0E" w:rsidRPr="002146E2" w:rsidRDefault="008C4D0E" w:rsidP="002146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dokumenty (referencje, opinie, protokoły odbioru) potwierdzające, że w/w usługi zostały wykonane lub są wykonywane należycie.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b/>
          <w:i/>
          <w:sz w:val="20"/>
          <w:szCs w:val="20"/>
          <w:u w:val="thick"/>
          <w:lang w:eastAsia="ar-SA"/>
        </w:rPr>
        <w:t>należy wpisać nazwę za</w:t>
      </w:r>
      <w:bookmarkStart w:id="1" w:name="_GoBack"/>
      <w:bookmarkEnd w:id="1"/>
      <w:r w:rsidRPr="00B259D5">
        <w:rPr>
          <w:rFonts w:asciiTheme="minorHAnsi" w:hAnsiTheme="minorHAnsi" w:cstheme="minorHAnsi"/>
          <w:b/>
          <w:i/>
          <w:sz w:val="20"/>
          <w:szCs w:val="20"/>
          <w:u w:val="thick"/>
          <w:lang w:eastAsia="ar-SA"/>
        </w:rPr>
        <w:t>mówienia wraz zakresem wykonanych usług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B259D5">
        <w:rPr>
          <w:rFonts w:asciiTheme="minorHAnsi" w:hAnsiTheme="minorHAnsi" w:cstheme="minorHAnsi"/>
          <w:b/>
          <w:i/>
          <w:sz w:val="20"/>
          <w:szCs w:val="20"/>
          <w:u w:val="thick"/>
          <w:lang w:eastAsia="ar-SA"/>
        </w:rPr>
        <w:t>czy wykonane zamówienie spełnia w całości warunek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postawiony w postępowaniu </w:t>
      </w:r>
    </w:p>
    <w:p w:rsidR="008C4D0E" w:rsidRPr="00B259D5" w:rsidRDefault="008C4D0E" w:rsidP="008C4D0E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 w:rsidR="0069729E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8C4D0E" w:rsidRPr="00B259D5" w:rsidRDefault="008C4D0E" w:rsidP="008C4D0E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8C4D0E" w:rsidRPr="00B259D5" w:rsidRDefault="008C4D0E" w:rsidP="008C4D0E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C4D0E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C4D0E" w:rsidRPr="00B259D5" w:rsidRDefault="008C4D0E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sectPr w:rsidR="008C4D0E" w:rsidRPr="00B259D5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EA" w:rsidRDefault="004D58EA">
      <w:r>
        <w:separator/>
      </w:r>
    </w:p>
  </w:endnote>
  <w:endnote w:type="continuationSeparator" w:id="0">
    <w:p w:rsidR="004D58EA" w:rsidRDefault="004D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DA" w:rsidRDefault="00D227DA">
    <w:pPr>
      <w:pStyle w:val="Stopka"/>
      <w:rPr>
        <w:sz w:val="22"/>
        <w:szCs w:val="22"/>
      </w:rPr>
    </w:pPr>
  </w:p>
  <w:p w:rsidR="00D227DA" w:rsidRDefault="00D22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EA" w:rsidRDefault="004D58EA">
      <w:r>
        <w:separator/>
      </w:r>
    </w:p>
  </w:footnote>
  <w:footnote w:type="continuationSeparator" w:id="0">
    <w:p w:rsidR="004D58EA" w:rsidRDefault="004D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F29281B4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F5B64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5442FD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13063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79B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1722"/>
        </w:tabs>
        <w:ind w:left="1722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22">
    <w:nsid w:val="4E013CF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06E7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C6CD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7642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D6C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F5029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C86D9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27"/>
  </w:num>
  <w:num w:numId="6">
    <w:abstractNumId w:val="20"/>
  </w:num>
  <w:num w:numId="7">
    <w:abstractNumId w:val="23"/>
  </w:num>
  <w:num w:numId="8">
    <w:abstractNumId w:val="14"/>
  </w:num>
  <w:num w:numId="9">
    <w:abstractNumId w:val="22"/>
  </w:num>
  <w:num w:numId="10">
    <w:abstractNumId w:val="28"/>
  </w:num>
  <w:num w:numId="11">
    <w:abstractNumId w:val="24"/>
  </w:num>
  <w:num w:numId="12">
    <w:abstractNumId w:val="18"/>
  </w:num>
  <w:num w:numId="13">
    <w:abstractNumId w:val="25"/>
  </w:num>
  <w:num w:numId="14">
    <w:abstractNumId w:val="29"/>
  </w:num>
  <w:num w:numId="15">
    <w:abstractNumId w:val="26"/>
  </w:num>
  <w:num w:numId="16">
    <w:abstractNumId w:val="1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B2AFF"/>
    <w:rsid w:val="001D163C"/>
    <w:rsid w:val="001E6CEA"/>
    <w:rsid w:val="001F0EAC"/>
    <w:rsid w:val="0021217E"/>
    <w:rsid w:val="002146E2"/>
    <w:rsid w:val="002322A3"/>
    <w:rsid w:val="00235072"/>
    <w:rsid w:val="00246D9F"/>
    <w:rsid w:val="00265E82"/>
    <w:rsid w:val="002915FA"/>
    <w:rsid w:val="00294BE3"/>
    <w:rsid w:val="0029728B"/>
    <w:rsid w:val="002A1A7C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0CD6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33FE"/>
    <w:rsid w:val="004D58EA"/>
    <w:rsid w:val="004D6C39"/>
    <w:rsid w:val="004E1647"/>
    <w:rsid w:val="005034DB"/>
    <w:rsid w:val="0052315C"/>
    <w:rsid w:val="005234EC"/>
    <w:rsid w:val="00524C28"/>
    <w:rsid w:val="005368F0"/>
    <w:rsid w:val="0054134F"/>
    <w:rsid w:val="00547F5C"/>
    <w:rsid w:val="0057299C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3075B"/>
    <w:rsid w:val="00644FA4"/>
    <w:rsid w:val="00646D07"/>
    <w:rsid w:val="006557BD"/>
    <w:rsid w:val="0067208D"/>
    <w:rsid w:val="0068195A"/>
    <w:rsid w:val="00686CD2"/>
    <w:rsid w:val="0069729E"/>
    <w:rsid w:val="00697862"/>
    <w:rsid w:val="006A0BD0"/>
    <w:rsid w:val="006A45A4"/>
    <w:rsid w:val="006B6197"/>
    <w:rsid w:val="006C68F4"/>
    <w:rsid w:val="006D5C24"/>
    <w:rsid w:val="006F409C"/>
    <w:rsid w:val="00707A05"/>
    <w:rsid w:val="007118C4"/>
    <w:rsid w:val="00716587"/>
    <w:rsid w:val="0071668C"/>
    <w:rsid w:val="00721C0D"/>
    <w:rsid w:val="0074645D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3152"/>
    <w:rsid w:val="008A51B5"/>
    <w:rsid w:val="008B63C8"/>
    <w:rsid w:val="008C4D0E"/>
    <w:rsid w:val="008E7CD9"/>
    <w:rsid w:val="008F298A"/>
    <w:rsid w:val="00925E79"/>
    <w:rsid w:val="00935B3F"/>
    <w:rsid w:val="009423CE"/>
    <w:rsid w:val="009516E0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D34"/>
    <w:rsid w:val="00A11077"/>
    <w:rsid w:val="00A121A6"/>
    <w:rsid w:val="00A1501D"/>
    <w:rsid w:val="00A201C9"/>
    <w:rsid w:val="00A37475"/>
    <w:rsid w:val="00A46239"/>
    <w:rsid w:val="00A50FF1"/>
    <w:rsid w:val="00A522DF"/>
    <w:rsid w:val="00A6057E"/>
    <w:rsid w:val="00A65F30"/>
    <w:rsid w:val="00A75B5B"/>
    <w:rsid w:val="00A80764"/>
    <w:rsid w:val="00A84C25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259D5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27DA"/>
    <w:rsid w:val="00D2331F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32FE3"/>
    <w:rsid w:val="00E34ABA"/>
    <w:rsid w:val="00E433D6"/>
    <w:rsid w:val="00E4477D"/>
    <w:rsid w:val="00E55605"/>
    <w:rsid w:val="00E82A6F"/>
    <w:rsid w:val="00E937AB"/>
    <w:rsid w:val="00EA04B2"/>
    <w:rsid w:val="00EA588F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29DC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C17C-3BAD-41E4-8F5C-334E1B41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4006</Words>
  <Characters>24042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10</cp:revision>
  <dcterms:created xsi:type="dcterms:W3CDTF">2016-10-13T17:32:00Z</dcterms:created>
  <dcterms:modified xsi:type="dcterms:W3CDTF">2016-10-18T10:16:00Z</dcterms:modified>
</cp:coreProperties>
</file>