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E" w:rsidRDefault="008B17BE" w:rsidP="0026024D">
      <w:pPr>
        <w:pStyle w:val="Standard"/>
        <w:autoSpaceDE w:val="0"/>
        <w:jc w:val="both"/>
        <w:rPr>
          <w:rFonts w:ascii="Arial" w:hAnsi="Arial" w:cs="Arial"/>
          <w:b/>
          <w:bCs/>
          <w:sz w:val="44"/>
        </w:rPr>
      </w:pPr>
    </w:p>
    <w:p w:rsidR="008B17BE" w:rsidRDefault="008B17BE" w:rsidP="0026024D">
      <w:pPr>
        <w:pStyle w:val="Standard"/>
        <w:autoSpaceDE w:val="0"/>
        <w:jc w:val="both"/>
        <w:rPr>
          <w:rFonts w:ascii="Arial" w:hAnsi="Arial" w:cs="Arial"/>
          <w:b/>
          <w:bCs/>
          <w:sz w:val="44"/>
        </w:rPr>
      </w:pPr>
    </w:p>
    <w:p w:rsidR="0026024D" w:rsidRDefault="0026024D" w:rsidP="0026024D">
      <w:pPr>
        <w:pStyle w:val="Standard"/>
        <w:autoSpaceDE w:val="0"/>
        <w:jc w:val="both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PROJEKT BUDOWLANO - WYKONAWCZY</w:t>
      </w:r>
    </w:p>
    <w:p w:rsidR="0026024D" w:rsidRDefault="0026024D" w:rsidP="0026024D">
      <w:pPr>
        <w:jc w:val="both"/>
      </w:pPr>
    </w:p>
    <w:p w:rsidR="0026024D" w:rsidRDefault="0026024D" w:rsidP="0026024D">
      <w:pPr>
        <w:jc w:val="both"/>
      </w:pPr>
    </w:p>
    <w:p w:rsidR="0026024D" w:rsidRDefault="0026024D" w:rsidP="0026024D">
      <w:pPr>
        <w:jc w:val="both"/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TEMAT:</w:t>
      </w:r>
    </w:p>
    <w:p w:rsidR="0026024D" w:rsidRPr="004E47BF" w:rsidRDefault="0026024D" w:rsidP="0026024D">
      <w:pPr>
        <w:ind w:left="708"/>
        <w:jc w:val="center"/>
        <w:rPr>
          <w:sz w:val="28"/>
          <w:szCs w:val="28"/>
        </w:rPr>
      </w:pPr>
    </w:p>
    <w:p w:rsidR="00884684" w:rsidRPr="00D41872" w:rsidRDefault="00884684" w:rsidP="00884684">
      <w:pPr>
        <w:jc w:val="center"/>
        <w:rPr>
          <w:rFonts w:ascii="Arial" w:hAnsi="Arial" w:cs="Arial"/>
          <w:b/>
          <w:sz w:val="28"/>
          <w:szCs w:val="28"/>
        </w:rPr>
      </w:pPr>
      <w:r w:rsidRPr="00D41872">
        <w:rPr>
          <w:rFonts w:ascii="Arial" w:hAnsi="Arial" w:cs="Arial"/>
          <w:b/>
          <w:sz w:val="28"/>
          <w:szCs w:val="28"/>
        </w:rPr>
        <w:t>Projekt placu zabaw przy Przedszkolu Publicznym w Suszcu</w:t>
      </w:r>
    </w:p>
    <w:p w:rsidR="0026024D" w:rsidRDefault="0026024D" w:rsidP="0026024D">
      <w:pPr>
        <w:jc w:val="center"/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Cs/>
        </w:rPr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LOKALIZACJA:</w:t>
      </w: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1F6F08" w:rsidRPr="001F6F08" w:rsidRDefault="001F6F08" w:rsidP="001F6F08">
      <w:pPr>
        <w:pStyle w:val="Standard"/>
        <w:jc w:val="center"/>
        <w:rPr>
          <w:rFonts w:ascii="Arial" w:hAnsi="Arial" w:cs="Arial"/>
          <w:b/>
          <w:bCs/>
          <w:sz w:val="28"/>
        </w:rPr>
      </w:pPr>
      <w:r w:rsidRPr="001F6F08">
        <w:rPr>
          <w:rFonts w:ascii="Arial" w:hAnsi="Arial" w:cs="Arial"/>
          <w:b/>
          <w:bCs/>
          <w:sz w:val="28"/>
        </w:rPr>
        <w:t>43-267 Suszec, ul. Św. Jana 70</w:t>
      </w:r>
    </w:p>
    <w:p w:rsidR="0026024D" w:rsidRDefault="0026024D" w:rsidP="001F6F08">
      <w:pPr>
        <w:pStyle w:val="Standard"/>
        <w:autoSpaceDE w:val="0"/>
        <w:rPr>
          <w:rFonts w:ascii="Arial" w:hAnsi="Arial" w:cs="Arial"/>
          <w:b/>
          <w:bCs/>
          <w:sz w:val="28"/>
        </w:rPr>
      </w:pPr>
    </w:p>
    <w:p w:rsidR="00C364B7" w:rsidRPr="00D5702D" w:rsidRDefault="0026024D" w:rsidP="00D5702D">
      <w:pPr>
        <w:pStyle w:val="Standard"/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DZIAŁK</w:t>
      </w:r>
      <w:r w:rsidR="000E1A2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NR:</w:t>
      </w:r>
    </w:p>
    <w:p w:rsidR="001F6F08" w:rsidRPr="001E6266" w:rsidRDefault="001F6F08" w:rsidP="001F6F08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B0076">
        <w:rPr>
          <w:rFonts w:ascii="Arial" w:hAnsi="Arial" w:cs="Arial"/>
          <w:b/>
          <w:bCs/>
        </w:rPr>
        <w:t>772/342</w:t>
      </w: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</w:p>
    <w:p w:rsidR="000E1A2E" w:rsidRDefault="000E1A2E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INWESTOR:</w:t>
      </w: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Cs/>
        </w:rPr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GMINA SUSZEC</w:t>
      </w: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UL. LIPOWA 1</w:t>
      </w: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43-267 SUSZEC</w:t>
      </w: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/>
          <w:bCs/>
          <w:sz w:val="28"/>
        </w:rPr>
      </w:pPr>
    </w:p>
    <w:p w:rsidR="0026024D" w:rsidRDefault="0026024D" w:rsidP="0026024D">
      <w:pPr>
        <w:pStyle w:val="Standard"/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PROJEKTOWAŁ:</w:t>
      </w:r>
    </w:p>
    <w:p w:rsidR="00A414EC" w:rsidRDefault="00A414EC" w:rsidP="0026024D">
      <w:pPr>
        <w:pStyle w:val="Standard"/>
        <w:autoSpaceDE w:val="0"/>
        <w:jc w:val="center"/>
        <w:rPr>
          <w:rFonts w:ascii="Arial" w:hAnsi="Arial" w:cs="Arial"/>
          <w:bCs/>
        </w:rPr>
      </w:pPr>
    </w:p>
    <w:p w:rsidR="00190BC1" w:rsidRDefault="00190BC1" w:rsidP="00FF219E">
      <w:pPr>
        <w:spacing w:after="0"/>
        <w:jc w:val="center"/>
        <w:rPr>
          <w:b/>
        </w:rPr>
      </w:pPr>
      <w:r>
        <w:rPr>
          <w:b/>
        </w:rPr>
        <w:t>inż. BOGDAN PRZELIORZ</w:t>
      </w:r>
    </w:p>
    <w:p w:rsidR="00B0046C" w:rsidRPr="00B0046C" w:rsidRDefault="00CD4BEA" w:rsidP="00FF219E">
      <w:pPr>
        <w:spacing w:after="0"/>
        <w:jc w:val="center"/>
        <w:rPr>
          <w:b/>
        </w:rPr>
      </w:pPr>
      <w:r>
        <w:rPr>
          <w:b/>
        </w:rPr>
        <w:t xml:space="preserve">mgr inż. </w:t>
      </w:r>
      <w:r w:rsidR="00B0046C" w:rsidRPr="00B0046C">
        <w:rPr>
          <w:b/>
        </w:rPr>
        <w:t>MARIUSZ SZULIK</w:t>
      </w:r>
    </w:p>
    <w:p w:rsidR="00FF219E" w:rsidRPr="00B0046C" w:rsidRDefault="00CD4BEA" w:rsidP="00FF219E">
      <w:pPr>
        <w:jc w:val="center"/>
        <w:rPr>
          <w:b/>
        </w:rPr>
      </w:pPr>
      <w:r>
        <w:rPr>
          <w:b/>
        </w:rPr>
        <w:t xml:space="preserve">mgr inż. </w:t>
      </w:r>
      <w:r w:rsidR="00B0046C" w:rsidRPr="00B0046C">
        <w:rPr>
          <w:b/>
        </w:rPr>
        <w:t>MARCIN MARCINIAK</w:t>
      </w:r>
      <w:r w:rsidR="00FF219E">
        <w:rPr>
          <w:b/>
        </w:rPr>
        <w:t xml:space="preserve">                                                                                                                            </w:t>
      </w:r>
    </w:p>
    <w:p w:rsidR="0026024D" w:rsidRDefault="0026024D" w:rsidP="00A414EC"/>
    <w:p w:rsidR="0026024D" w:rsidRDefault="0026024D" w:rsidP="0026024D"/>
    <w:p w:rsidR="0026024D" w:rsidRPr="000E1A2E" w:rsidRDefault="0026024D" w:rsidP="0026024D">
      <w:pPr>
        <w:pStyle w:val="Standard"/>
        <w:autoSpaceDE w:val="0"/>
        <w:jc w:val="center"/>
        <w:rPr>
          <w:rFonts w:ascii="Arial" w:hAnsi="Arial" w:cs="Arial"/>
          <w:bCs/>
          <w:sz w:val="16"/>
          <w:szCs w:val="16"/>
        </w:rPr>
      </w:pPr>
      <w:r w:rsidRPr="000E1A2E">
        <w:rPr>
          <w:rFonts w:ascii="Arial" w:hAnsi="Arial" w:cs="Arial"/>
          <w:bCs/>
          <w:sz w:val="16"/>
          <w:szCs w:val="16"/>
        </w:rPr>
        <w:t>DATA OPRACOWANIA:</w:t>
      </w:r>
    </w:p>
    <w:p w:rsidR="0026024D" w:rsidRPr="000E1A2E" w:rsidRDefault="007654D4" w:rsidP="0026024D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0E1A2E">
        <w:rPr>
          <w:rFonts w:ascii="Arial" w:eastAsia="Times New Roman" w:hAnsi="Arial" w:cs="Arial"/>
          <w:b/>
          <w:bCs/>
          <w:sz w:val="16"/>
          <w:szCs w:val="16"/>
        </w:rPr>
        <w:t>luty</w:t>
      </w:r>
      <w:r w:rsidR="0026024D" w:rsidRPr="000E1A2E">
        <w:rPr>
          <w:rFonts w:ascii="Arial" w:eastAsia="Times New Roman" w:hAnsi="Arial" w:cs="Arial"/>
          <w:b/>
          <w:bCs/>
          <w:sz w:val="16"/>
          <w:szCs w:val="16"/>
        </w:rPr>
        <w:t xml:space="preserve"> 201</w:t>
      </w:r>
      <w:r w:rsidR="0076405C" w:rsidRPr="000E1A2E">
        <w:rPr>
          <w:rFonts w:ascii="Arial" w:eastAsia="Times New Roman" w:hAnsi="Arial" w:cs="Arial"/>
          <w:b/>
          <w:bCs/>
          <w:sz w:val="16"/>
          <w:szCs w:val="16"/>
        </w:rPr>
        <w:t>6</w:t>
      </w:r>
    </w:p>
    <w:p w:rsidR="00710102" w:rsidRDefault="00710102" w:rsidP="00B0046C">
      <w:pPr>
        <w:pStyle w:val="Standard"/>
        <w:autoSpaceDE w:val="0"/>
        <w:rPr>
          <w:rFonts w:ascii="Arial" w:eastAsia="Times New Roman" w:hAnsi="Arial" w:cs="Arial"/>
          <w:b/>
          <w:bCs/>
        </w:rPr>
      </w:pPr>
    </w:p>
    <w:p w:rsidR="00D41872" w:rsidRPr="0026024D" w:rsidRDefault="00D41872" w:rsidP="00FF219E">
      <w:pPr>
        <w:pStyle w:val="Standard"/>
        <w:autoSpaceDE w:val="0"/>
        <w:rPr>
          <w:rFonts w:ascii="Arial" w:eastAsia="Times New Roman" w:hAnsi="Arial" w:cs="Arial"/>
          <w:b/>
          <w:bCs/>
        </w:rPr>
      </w:pPr>
    </w:p>
    <w:p w:rsidR="00176EE2" w:rsidRPr="00102FA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102FA9">
        <w:rPr>
          <w:rFonts w:ascii="Times" w:hAnsi="Times" w:cs="TT2Do00"/>
          <w:b/>
          <w:sz w:val="28"/>
          <w:szCs w:val="28"/>
        </w:rPr>
        <w:lastRenderedPageBreak/>
        <w:t xml:space="preserve">ZAWARTOŚĆ OPRACOWANIA: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102FA9" w:rsidRDefault="00176EE2" w:rsidP="00984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102FA9">
        <w:rPr>
          <w:rFonts w:ascii="Times" w:hAnsi="Times" w:cs="TT2Do00"/>
          <w:b/>
          <w:sz w:val="28"/>
          <w:szCs w:val="28"/>
        </w:rPr>
        <w:t xml:space="preserve">OPIS PROJEKTU </w:t>
      </w:r>
    </w:p>
    <w:p w:rsidR="009842A0" w:rsidRPr="009842A0" w:rsidRDefault="009842A0" w:rsidP="009842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1. Podstawa opracowania.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2. Przeznaczenie inwestycji.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3. Forma i funkcja obiektu.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4. Dane o terenie.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5. Sposób zapewnienia warunków niezbędnych do korzystania przez osoby niepełnosprawne.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6. Dane techniczne obiektu budowlanego charakteryzujące wpływ obiektu budowlanego na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środowisko.</w:t>
      </w:r>
    </w:p>
    <w:p w:rsidR="009842A0" w:rsidRPr="000F5C39" w:rsidRDefault="009842A0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102FA9" w:rsidRDefault="00176EE2" w:rsidP="00984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102FA9">
        <w:rPr>
          <w:rFonts w:ascii="Times" w:hAnsi="Times" w:cs="TT2Do00"/>
          <w:b/>
          <w:sz w:val="28"/>
          <w:szCs w:val="28"/>
        </w:rPr>
        <w:t xml:space="preserve">DOKUMENTY FORMALNO – PRAWNE </w:t>
      </w:r>
    </w:p>
    <w:p w:rsidR="009842A0" w:rsidRPr="009842A0" w:rsidRDefault="009842A0" w:rsidP="009842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045A81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1. Kserokopia uprawnień.</w:t>
      </w:r>
    </w:p>
    <w:p w:rsidR="00176EE2" w:rsidRPr="00045A81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2. Kserokopia zaświa</w:t>
      </w:r>
      <w:r w:rsidR="00C364B7">
        <w:rPr>
          <w:rFonts w:ascii="Times" w:hAnsi="Times" w:cs="TT2Eo00"/>
          <w:sz w:val="24"/>
          <w:szCs w:val="24"/>
        </w:rPr>
        <w:t>dczenia wpisu na listę członków Izby</w:t>
      </w:r>
      <w:r w:rsidRPr="00045A81">
        <w:rPr>
          <w:rFonts w:ascii="Times" w:hAnsi="Times" w:cs="TT2Eo00"/>
          <w:sz w:val="24"/>
          <w:szCs w:val="24"/>
        </w:rPr>
        <w:t>.</w:t>
      </w:r>
    </w:p>
    <w:p w:rsidR="00176EE2" w:rsidRPr="00045A81" w:rsidRDefault="00045A81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3</w:t>
      </w:r>
      <w:r w:rsidR="00176EE2" w:rsidRPr="00045A81">
        <w:rPr>
          <w:rFonts w:ascii="Times" w:hAnsi="Times" w:cs="TT2Eo00"/>
          <w:sz w:val="24"/>
          <w:szCs w:val="24"/>
        </w:rPr>
        <w:t>. Orientacja 1 : 10 000</w:t>
      </w:r>
    </w:p>
    <w:p w:rsidR="00045A81" w:rsidRPr="00045A81" w:rsidRDefault="00045A81" w:rsidP="00045A8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4. Mapa do celów projektowych</w:t>
      </w:r>
      <w:r w:rsidR="000E1A2E">
        <w:rPr>
          <w:rFonts w:ascii="Times" w:hAnsi="Times" w:cs="TT2Eo00"/>
          <w:sz w:val="24"/>
          <w:szCs w:val="24"/>
        </w:rPr>
        <w:t xml:space="preserve"> 1:500</w:t>
      </w:r>
    </w:p>
    <w:p w:rsidR="009842A0" w:rsidRPr="000F5C39" w:rsidRDefault="001062D4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>5. Uzgodnienie lokalizacji z PGK Suszec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78037E" w:rsidRDefault="00176EE2" w:rsidP="00984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78037E">
        <w:rPr>
          <w:rFonts w:ascii="Times" w:hAnsi="Times" w:cs="TT2Do00"/>
          <w:b/>
          <w:sz w:val="28"/>
          <w:szCs w:val="28"/>
        </w:rPr>
        <w:t xml:space="preserve">OŚWIADCZENIE </w:t>
      </w:r>
    </w:p>
    <w:p w:rsidR="009842A0" w:rsidRPr="009842A0" w:rsidRDefault="009842A0" w:rsidP="009842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9842A0" w:rsidRDefault="00176EE2" w:rsidP="009842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842A0">
        <w:rPr>
          <w:rFonts w:ascii="Times" w:hAnsi="Times" w:cs="TT2Eo00"/>
          <w:sz w:val="24"/>
          <w:szCs w:val="24"/>
        </w:rPr>
        <w:t>Oświadczenie o zgodności z obowiązującymi przepisami oraz zasadami wiedzy technicznej.</w:t>
      </w:r>
    </w:p>
    <w:p w:rsidR="009842A0" w:rsidRPr="009842A0" w:rsidRDefault="009842A0" w:rsidP="009842A0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78037E" w:rsidRDefault="00176EE2" w:rsidP="009842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78037E">
        <w:rPr>
          <w:rFonts w:ascii="Times" w:hAnsi="Times" w:cs="TT2Do00"/>
          <w:b/>
          <w:sz w:val="28"/>
          <w:szCs w:val="28"/>
        </w:rPr>
        <w:t xml:space="preserve">OPIS DO PROJEKTU ZAGOSPODAROWANIA </w:t>
      </w:r>
    </w:p>
    <w:p w:rsidR="009842A0" w:rsidRPr="009842A0" w:rsidRDefault="009842A0" w:rsidP="009842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1. Przedmiot inwestycji.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2. Istniejący stan zagospodarowania działki lub terenu.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3. Projektowane zagospodarowanie działki lub terenu.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4. Zestawienie powierzchni poszczególnych części zagospodarowania terenu.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5. Informacja czy działka jest wpisana do rejestru zabytków.</w:t>
      </w:r>
    </w:p>
    <w:p w:rsidR="00C364B7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6. Wpływ eksploatacji górniczej na działkę lub teren zamierzenia budowlanego, znajdującego </w:t>
      </w:r>
      <w:r w:rsidR="00C364B7">
        <w:rPr>
          <w:rFonts w:ascii="Times" w:hAnsi="Times" w:cs="TT2Eo00"/>
          <w:sz w:val="24"/>
          <w:szCs w:val="24"/>
        </w:rPr>
        <w:t xml:space="preserve"> </w:t>
      </w:r>
    </w:p>
    <w:p w:rsidR="00176EE2" w:rsidRPr="000F5C39" w:rsidRDefault="00C364B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 xml:space="preserve">    </w:t>
      </w:r>
      <w:r w:rsidR="00176EE2" w:rsidRPr="000F5C39">
        <w:rPr>
          <w:rFonts w:ascii="Times" w:hAnsi="Times" w:cs="TT2Eo00"/>
          <w:sz w:val="24"/>
          <w:szCs w:val="24"/>
        </w:rPr>
        <w:t>się w granicach terenu górniczego.</w:t>
      </w:r>
    </w:p>
    <w:p w:rsidR="00C364B7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7. Informacja i dane o charakterze i cechach istniejących i przewidywanych zagrożeń dla </w:t>
      </w:r>
      <w:r w:rsidR="00C364B7">
        <w:rPr>
          <w:rFonts w:ascii="Times" w:hAnsi="Times" w:cs="TT2Eo00"/>
          <w:sz w:val="24"/>
          <w:szCs w:val="24"/>
        </w:rPr>
        <w:t xml:space="preserve"> </w:t>
      </w:r>
    </w:p>
    <w:p w:rsidR="00C364B7" w:rsidRDefault="00C364B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 xml:space="preserve">    </w:t>
      </w:r>
      <w:r w:rsidR="00176EE2" w:rsidRPr="000F5C39">
        <w:rPr>
          <w:rFonts w:ascii="Times" w:hAnsi="Times" w:cs="TT2Eo00"/>
          <w:sz w:val="24"/>
          <w:szCs w:val="24"/>
        </w:rPr>
        <w:t>środowiska oraz higieny i zdrowia użytkowników proj</w:t>
      </w:r>
      <w:r>
        <w:rPr>
          <w:rFonts w:ascii="Times" w:hAnsi="Times" w:cs="TT2Eo00"/>
          <w:sz w:val="24"/>
          <w:szCs w:val="24"/>
        </w:rPr>
        <w:t>ektowanych obiektów budowlanych</w:t>
      </w:r>
    </w:p>
    <w:p w:rsidR="00176EE2" w:rsidRPr="000F5C39" w:rsidRDefault="00C364B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 xml:space="preserve">    </w:t>
      </w:r>
      <w:r w:rsidR="00176EE2" w:rsidRPr="000F5C39">
        <w:rPr>
          <w:rFonts w:ascii="Times" w:hAnsi="Times" w:cs="TT2Eo00"/>
          <w:sz w:val="24"/>
          <w:szCs w:val="24"/>
        </w:rPr>
        <w:t>i ich otoczenia w zakresie zgodnym z przepisami odrębnymi.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8. Dane o wyłączeniu gruntów z produkcji rolniczej.</w:t>
      </w:r>
    </w:p>
    <w:p w:rsidR="00C364B7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9. Inne konieczne dane wynikające ze specyfiki, charakteru i stopnia skomplikowania obiektu </w:t>
      </w:r>
      <w:r w:rsidR="00C364B7">
        <w:rPr>
          <w:rFonts w:ascii="Times" w:hAnsi="Times" w:cs="TT2Eo00"/>
          <w:sz w:val="24"/>
          <w:szCs w:val="24"/>
        </w:rPr>
        <w:t xml:space="preserve"> </w:t>
      </w:r>
    </w:p>
    <w:p w:rsidR="00176EE2" w:rsidRDefault="00C364B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 xml:space="preserve">     </w:t>
      </w:r>
      <w:r w:rsidR="00176EE2" w:rsidRPr="000F5C39">
        <w:rPr>
          <w:rFonts w:ascii="Times" w:hAnsi="Times" w:cs="TT2Eo00"/>
          <w:sz w:val="24"/>
          <w:szCs w:val="24"/>
        </w:rPr>
        <w:t xml:space="preserve">budowlanego. </w:t>
      </w:r>
    </w:p>
    <w:p w:rsidR="009842A0" w:rsidRDefault="009842A0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F62E4A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623C3" w:rsidRDefault="007623C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F62E4A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F62E4A" w:rsidRPr="000F5C39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Pr="003E0536" w:rsidRDefault="00176EE2" w:rsidP="00834F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3E0536">
        <w:rPr>
          <w:rFonts w:ascii="Times" w:hAnsi="Times" w:cs="TT2Do00"/>
          <w:b/>
          <w:sz w:val="28"/>
          <w:szCs w:val="28"/>
        </w:rPr>
        <w:lastRenderedPageBreak/>
        <w:t>ROZWIĄZANIA KONSTRUKCYJNO – MATERIAŁOWE</w:t>
      </w:r>
    </w:p>
    <w:p w:rsidR="000F5C39" w:rsidRPr="000F5C39" w:rsidRDefault="000F5C39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F62E4A" w:rsidRDefault="00176EE2" w:rsidP="00F62E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F62E4A">
        <w:rPr>
          <w:rFonts w:ascii="Times" w:hAnsi="Times" w:cs="TT2Do00"/>
          <w:b/>
          <w:sz w:val="28"/>
          <w:szCs w:val="28"/>
        </w:rPr>
        <w:t xml:space="preserve">ZESTAWIENIE RYSUNKÓW – CZĘŚĆ RYSUNKOWA: </w:t>
      </w:r>
    </w:p>
    <w:p w:rsidR="009842A0" w:rsidRPr="000F5C39" w:rsidRDefault="009842A0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7B02DD" w:rsidRPr="003B0287" w:rsidRDefault="007B02DD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3B0287">
        <w:rPr>
          <w:rFonts w:ascii="Times" w:eastAsia="Calibri" w:hAnsi="Times" w:cs="TT2Eo00"/>
          <w:sz w:val="24"/>
          <w:szCs w:val="24"/>
        </w:rPr>
        <w:t xml:space="preserve">Rys. 1. </w:t>
      </w:r>
      <w:r w:rsidR="003B0287" w:rsidRPr="003B0287">
        <w:rPr>
          <w:rFonts w:ascii="Times" w:eastAsia="Calibri" w:hAnsi="Times" w:cs="TT2Eo00"/>
          <w:sz w:val="24"/>
          <w:szCs w:val="24"/>
        </w:rPr>
        <w:t>Inwentaryzacja - skala 1:5</w:t>
      </w:r>
      <w:r w:rsidRPr="003B0287">
        <w:rPr>
          <w:rFonts w:ascii="Times" w:eastAsia="Calibri" w:hAnsi="Times" w:cs="TT2Eo00"/>
          <w:sz w:val="24"/>
          <w:szCs w:val="24"/>
        </w:rPr>
        <w:t xml:space="preserve">00 </w:t>
      </w:r>
    </w:p>
    <w:p w:rsidR="007B02DD" w:rsidRPr="003B0287" w:rsidRDefault="007B02DD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3B0287">
        <w:rPr>
          <w:rFonts w:ascii="Times" w:eastAsia="Calibri" w:hAnsi="Times" w:cs="TT2Eo00"/>
          <w:sz w:val="24"/>
          <w:szCs w:val="24"/>
        </w:rPr>
        <w:t xml:space="preserve">Rys. 2. </w:t>
      </w:r>
      <w:r w:rsidR="003B0287" w:rsidRPr="003B0287">
        <w:rPr>
          <w:rFonts w:ascii="Times" w:eastAsia="Calibri" w:hAnsi="Times" w:cs="TT2Eo00"/>
          <w:sz w:val="24"/>
          <w:szCs w:val="24"/>
        </w:rPr>
        <w:t xml:space="preserve">Zakres robót - </w:t>
      </w:r>
      <w:r w:rsidRPr="003B0287">
        <w:rPr>
          <w:rFonts w:ascii="Times" w:eastAsia="Calibri" w:hAnsi="Times" w:cs="TT2Eo00"/>
          <w:sz w:val="24"/>
          <w:szCs w:val="24"/>
        </w:rPr>
        <w:t xml:space="preserve"> skala 1:</w:t>
      </w:r>
      <w:r w:rsidR="003B0287" w:rsidRPr="003B0287">
        <w:rPr>
          <w:rFonts w:ascii="Times" w:eastAsia="Calibri" w:hAnsi="Times" w:cs="TT2Eo00"/>
          <w:sz w:val="24"/>
          <w:szCs w:val="24"/>
        </w:rPr>
        <w:t>5</w:t>
      </w:r>
      <w:r w:rsidRPr="003B0287">
        <w:rPr>
          <w:rFonts w:ascii="Times" w:eastAsia="Calibri" w:hAnsi="Times" w:cs="TT2Eo00"/>
          <w:sz w:val="24"/>
          <w:szCs w:val="24"/>
        </w:rPr>
        <w:t xml:space="preserve">00 </w:t>
      </w:r>
    </w:p>
    <w:p w:rsidR="007B02DD" w:rsidRPr="003B0287" w:rsidRDefault="007B02DD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3B0287">
        <w:rPr>
          <w:rFonts w:ascii="Times" w:eastAsia="Calibri" w:hAnsi="Times" w:cs="TT2Eo00"/>
          <w:sz w:val="24"/>
          <w:szCs w:val="24"/>
        </w:rPr>
        <w:t>Rys. 3. Projekt z</w:t>
      </w:r>
      <w:r w:rsidR="003B0287" w:rsidRPr="003B0287">
        <w:rPr>
          <w:rFonts w:ascii="Times" w:eastAsia="Calibri" w:hAnsi="Times" w:cs="TT2Eo00"/>
          <w:sz w:val="24"/>
          <w:szCs w:val="24"/>
        </w:rPr>
        <w:t>agospodarowania terenu skala 1:5</w:t>
      </w:r>
      <w:r w:rsidRPr="003B0287">
        <w:rPr>
          <w:rFonts w:ascii="Times" w:eastAsia="Calibri" w:hAnsi="Times" w:cs="TT2Eo00"/>
          <w:sz w:val="24"/>
          <w:szCs w:val="24"/>
        </w:rPr>
        <w:t>00</w:t>
      </w:r>
    </w:p>
    <w:p w:rsidR="007B02DD" w:rsidRPr="00F62E4A" w:rsidRDefault="007B02DD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F62E4A">
        <w:rPr>
          <w:rFonts w:ascii="Times" w:eastAsia="Calibri" w:hAnsi="Times" w:cs="TT2Eo00"/>
          <w:sz w:val="24"/>
          <w:szCs w:val="24"/>
        </w:rPr>
        <w:t xml:space="preserve">Rys. 4. </w:t>
      </w:r>
      <w:r w:rsidR="00F62E4A" w:rsidRPr="00F62E4A">
        <w:rPr>
          <w:rFonts w:ascii="Times" w:eastAsia="Calibri" w:hAnsi="Times" w:cs="TT2Eo00"/>
          <w:sz w:val="24"/>
          <w:szCs w:val="24"/>
        </w:rPr>
        <w:t xml:space="preserve">Kształt nawierzchni placu zabaw – wymiarowanie </w:t>
      </w:r>
      <w:r w:rsidRPr="00F62E4A">
        <w:rPr>
          <w:rFonts w:ascii="Times" w:eastAsia="Calibri" w:hAnsi="Times" w:cs="TT2Eo00"/>
          <w:sz w:val="24"/>
          <w:szCs w:val="24"/>
        </w:rPr>
        <w:t xml:space="preserve">skala 1:200 </w:t>
      </w:r>
    </w:p>
    <w:p w:rsidR="007B02DD" w:rsidRPr="00F62E4A" w:rsidRDefault="007B02DD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F62E4A">
        <w:rPr>
          <w:rFonts w:ascii="Times" w:eastAsia="Calibri" w:hAnsi="Times" w:cs="TT2Eo00"/>
          <w:sz w:val="24"/>
          <w:szCs w:val="24"/>
        </w:rPr>
        <w:t xml:space="preserve">Rys. </w:t>
      </w:r>
      <w:r w:rsidR="00F62E4A" w:rsidRPr="00F62E4A">
        <w:rPr>
          <w:rFonts w:ascii="Times" w:eastAsia="Calibri" w:hAnsi="Times" w:cs="TT2Eo00"/>
          <w:sz w:val="24"/>
          <w:szCs w:val="24"/>
        </w:rPr>
        <w:t>5</w:t>
      </w:r>
      <w:r w:rsidRPr="00F62E4A">
        <w:rPr>
          <w:rFonts w:ascii="Times" w:eastAsia="Calibri" w:hAnsi="Times" w:cs="TT2Eo00"/>
          <w:sz w:val="24"/>
          <w:szCs w:val="24"/>
        </w:rPr>
        <w:t xml:space="preserve">. </w:t>
      </w:r>
      <w:r w:rsidR="00F62E4A" w:rsidRPr="00F62E4A">
        <w:rPr>
          <w:rFonts w:ascii="Times" w:eastAsia="Calibri" w:hAnsi="Times" w:cs="TT2Eo00"/>
          <w:sz w:val="24"/>
          <w:szCs w:val="24"/>
        </w:rPr>
        <w:t>Plac zabaw – rozmieszczenie urządzeń skala 1:2</w:t>
      </w:r>
      <w:r w:rsidRPr="00F62E4A">
        <w:rPr>
          <w:rFonts w:ascii="Times" w:eastAsia="Calibri" w:hAnsi="Times" w:cs="TT2Eo00"/>
          <w:sz w:val="24"/>
          <w:szCs w:val="24"/>
        </w:rPr>
        <w:t xml:space="preserve">00 </w:t>
      </w:r>
    </w:p>
    <w:p w:rsidR="007B02DD" w:rsidRPr="00F62E4A" w:rsidRDefault="007B02DD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F62E4A">
        <w:rPr>
          <w:rFonts w:ascii="Times" w:eastAsia="Calibri" w:hAnsi="Times" w:cs="TT2Eo00"/>
          <w:sz w:val="24"/>
          <w:szCs w:val="24"/>
        </w:rPr>
        <w:t xml:space="preserve">Rys. </w:t>
      </w:r>
      <w:r w:rsidR="00F62E4A" w:rsidRPr="00F62E4A">
        <w:rPr>
          <w:rFonts w:ascii="Times" w:eastAsia="Calibri" w:hAnsi="Times" w:cs="TT2Eo00"/>
          <w:sz w:val="24"/>
          <w:szCs w:val="24"/>
        </w:rPr>
        <w:t>6</w:t>
      </w:r>
      <w:r w:rsidRPr="00F62E4A">
        <w:rPr>
          <w:rFonts w:ascii="Times" w:eastAsia="Calibri" w:hAnsi="Times" w:cs="TT2Eo00"/>
          <w:sz w:val="24"/>
          <w:szCs w:val="24"/>
        </w:rPr>
        <w:t xml:space="preserve">. </w:t>
      </w:r>
      <w:r w:rsidR="00F62E4A" w:rsidRPr="00F62E4A">
        <w:rPr>
          <w:rFonts w:ascii="Times" w:eastAsia="Calibri" w:hAnsi="Times" w:cs="TT2Eo00"/>
          <w:sz w:val="24"/>
          <w:szCs w:val="24"/>
        </w:rPr>
        <w:t>Zestawienie powierzchni i kolorystyka skala 1:200</w:t>
      </w:r>
      <w:r w:rsidRPr="00F62E4A">
        <w:rPr>
          <w:rFonts w:ascii="Times" w:eastAsia="Calibri" w:hAnsi="Times" w:cs="TT2Eo00"/>
          <w:sz w:val="24"/>
          <w:szCs w:val="24"/>
        </w:rPr>
        <w:t xml:space="preserve"> </w:t>
      </w:r>
    </w:p>
    <w:p w:rsidR="007B02DD" w:rsidRPr="00C62DA8" w:rsidRDefault="00F62E4A" w:rsidP="007B02D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Zestaw zabawowy urządzenie nr 1</w:t>
      </w:r>
    </w:p>
    <w:p w:rsidR="000439AD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Zjeżdżalnia urządzenie nr 2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Zestaw zabawowy urządzenie nr 3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Huśtawka wagowa urządzenie nr 4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Bujak koniczynka urządzenie nr 5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Skałka typu Maluch urządzenie nr 6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Huśtawka urządzenie nr 7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Ławka urządzenie nr 8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Eo00"/>
          <w:sz w:val="24"/>
          <w:szCs w:val="24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Kosz na śmieci urządzenie nr 9</w:t>
      </w:r>
    </w:p>
    <w:p w:rsidR="00F62E4A" w:rsidRPr="00C62DA8" w:rsidRDefault="00F62E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  <w:r w:rsidRPr="00C62DA8">
        <w:rPr>
          <w:rFonts w:ascii="Times" w:eastAsia="Calibri" w:hAnsi="Times" w:cs="TT2Eo00"/>
          <w:sz w:val="24"/>
          <w:szCs w:val="24"/>
        </w:rPr>
        <w:t>Karta katalogowa Tablica informacyjna urządzenie nr 10</w:t>
      </w: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F5E81" w:rsidRDefault="000F5E81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7623C3" w:rsidRDefault="007623C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6635C5" w:rsidRDefault="006635C5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7623C3" w:rsidRDefault="007623C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6635C5" w:rsidRDefault="006635C5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  <w:r w:rsidRPr="00F47A0E">
        <w:rPr>
          <w:rFonts w:ascii="Times" w:hAnsi="Times" w:cs="TT2Do00"/>
          <w:b/>
          <w:sz w:val="28"/>
          <w:szCs w:val="28"/>
        </w:rPr>
        <w:lastRenderedPageBreak/>
        <w:t>A. OPIS PROJEKTU</w:t>
      </w: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7623C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7623C3">
        <w:rPr>
          <w:rFonts w:ascii="Times" w:hAnsi="Times" w:cs="TT2Eo00"/>
          <w:b/>
          <w:sz w:val="24"/>
          <w:szCs w:val="24"/>
        </w:rPr>
        <w:t>DANE OGÓLNE</w:t>
      </w: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9616EC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616EC">
        <w:rPr>
          <w:rFonts w:ascii="Times" w:hAnsi="Times" w:cs="TT2Eo00"/>
          <w:sz w:val="24"/>
          <w:szCs w:val="24"/>
        </w:rPr>
        <w:t xml:space="preserve">Budowa placu zabaw </w:t>
      </w:r>
      <w:r w:rsidR="004A0EE7" w:rsidRPr="009616EC">
        <w:rPr>
          <w:rFonts w:ascii="Times" w:hAnsi="Times" w:cs="TT2Eo00"/>
          <w:sz w:val="24"/>
          <w:szCs w:val="24"/>
        </w:rPr>
        <w:t>przy przedszkolu publicznym</w:t>
      </w:r>
      <w:r w:rsidRPr="009616EC">
        <w:rPr>
          <w:rFonts w:ascii="Times" w:hAnsi="Times" w:cs="TT2Eo00"/>
          <w:sz w:val="24"/>
          <w:szCs w:val="24"/>
        </w:rPr>
        <w:t xml:space="preserve"> przy ul. </w:t>
      </w:r>
      <w:r w:rsidR="004A0EE7" w:rsidRPr="009616EC">
        <w:rPr>
          <w:rFonts w:ascii="Times" w:hAnsi="Times" w:cs="TT2Eo00"/>
          <w:sz w:val="24"/>
          <w:szCs w:val="24"/>
        </w:rPr>
        <w:t>Św. Jana 70</w:t>
      </w:r>
      <w:r w:rsidRPr="009616EC">
        <w:rPr>
          <w:rFonts w:ascii="Times" w:hAnsi="Times" w:cs="TT2Eo00"/>
          <w:sz w:val="24"/>
          <w:szCs w:val="24"/>
        </w:rPr>
        <w:t xml:space="preserve"> w </w:t>
      </w:r>
      <w:r w:rsidR="004A0EE7" w:rsidRPr="009616EC">
        <w:rPr>
          <w:rFonts w:ascii="Times" w:hAnsi="Times" w:cs="TT2Eo00"/>
          <w:sz w:val="24"/>
          <w:szCs w:val="24"/>
        </w:rPr>
        <w:t>Suszcu</w:t>
      </w:r>
      <w:r w:rsidRPr="009616EC">
        <w:rPr>
          <w:rFonts w:ascii="Times" w:hAnsi="Times" w:cs="TT2Eo00"/>
          <w:sz w:val="24"/>
          <w:szCs w:val="24"/>
        </w:rPr>
        <w:t>.</w:t>
      </w: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7623C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7623C3">
        <w:rPr>
          <w:rFonts w:ascii="Times" w:hAnsi="Times" w:cs="TT2Eo00"/>
          <w:b/>
          <w:sz w:val="24"/>
          <w:szCs w:val="24"/>
        </w:rPr>
        <w:t>INWESTOR</w:t>
      </w: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Gmina Suszec,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ul. Lipowa 1, 43-267 Suszec</w:t>
      </w: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7623C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7623C3">
        <w:rPr>
          <w:rFonts w:ascii="Times" w:hAnsi="Times" w:cs="TT2Eo00"/>
          <w:b/>
          <w:sz w:val="24"/>
          <w:szCs w:val="24"/>
        </w:rPr>
        <w:t>DANE LICZBOWE</w:t>
      </w:r>
    </w:p>
    <w:p w:rsidR="000439AD" w:rsidRPr="007623C3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</w:p>
    <w:p w:rsidR="002867B7" w:rsidRPr="007623C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7623C3">
        <w:rPr>
          <w:rFonts w:ascii="Times" w:hAnsi="Times" w:cs="TT2Eo00"/>
          <w:b/>
          <w:sz w:val="24"/>
          <w:szCs w:val="24"/>
        </w:rPr>
        <w:t>PLAC ZABAW</w:t>
      </w:r>
    </w:p>
    <w:p w:rsidR="002867B7" w:rsidRPr="00495C44" w:rsidRDefault="002867B7" w:rsidP="002867B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495C44">
        <w:rPr>
          <w:rFonts w:ascii="Times" w:hAnsi="Times" w:cs="TT2Eo00"/>
          <w:sz w:val="24"/>
          <w:szCs w:val="24"/>
        </w:rPr>
        <w:t xml:space="preserve">Powierzchnia bezpieczna </w:t>
      </w:r>
      <w:r w:rsidR="00E11EDA" w:rsidRPr="00495C44">
        <w:rPr>
          <w:rFonts w:ascii="Times" w:hAnsi="Times" w:cs="TT2Eo00"/>
          <w:sz w:val="24"/>
          <w:szCs w:val="24"/>
        </w:rPr>
        <w:t>201,82</w:t>
      </w:r>
      <w:r w:rsidRPr="00495C44">
        <w:rPr>
          <w:rFonts w:ascii="Times" w:hAnsi="Times" w:cs="TT2Eo00"/>
          <w:sz w:val="24"/>
          <w:szCs w:val="24"/>
        </w:rPr>
        <w:t xml:space="preserve"> m</w:t>
      </w:r>
      <w:r w:rsidRPr="00495C44">
        <w:rPr>
          <w:rFonts w:ascii="Times" w:hAnsi="Times" w:cs="TT2Eo00"/>
          <w:sz w:val="24"/>
          <w:szCs w:val="24"/>
          <w:vertAlign w:val="superscript"/>
        </w:rPr>
        <w:t>2</w:t>
      </w:r>
    </w:p>
    <w:p w:rsidR="002867B7" w:rsidRPr="00495C44" w:rsidRDefault="002867B7" w:rsidP="002867B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495C44">
        <w:rPr>
          <w:rFonts w:ascii="Times" w:hAnsi="Times" w:cs="TT2Eo00"/>
          <w:sz w:val="24"/>
          <w:szCs w:val="24"/>
        </w:rPr>
        <w:t>RAZEM PLAC ZABAW 2</w:t>
      </w:r>
      <w:r w:rsidR="00E11EDA" w:rsidRPr="00495C44">
        <w:rPr>
          <w:rFonts w:ascii="Times" w:hAnsi="Times" w:cs="TT2Eo00"/>
          <w:sz w:val="24"/>
          <w:szCs w:val="24"/>
        </w:rPr>
        <w:t>01</w:t>
      </w:r>
      <w:r w:rsidRPr="00495C44">
        <w:rPr>
          <w:rFonts w:ascii="Times" w:hAnsi="Times" w:cs="TT2Eo00"/>
          <w:sz w:val="24"/>
          <w:szCs w:val="24"/>
        </w:rPr>
        <w:t>,</w:t>
      </w:r>
      <w:r w:rsidR="00E11EDA" w:rsidRPr="00495C44">
        <w:rPr>
          <w:rFonts w:ascii="Times" w:hAnsi="Times" w:cs="TT2Eo00"/>
          <w:sz w:val="24"/>
          <w:szCs w:val="24"/>
        </w:rPr>
        <w:t>82</w:t>
      </w:r>
      <w:r w:rsidRPr="00495C44">
        <w:rPr>
          <w:rFonts w:ascii="Times" w:hAnsi="Times" w:cs="TT2Eo00"/>
          <w:sz w:val="24"/>
          <w:szCs w:val="24"/>
        </w:rPr>
        <w:t xml:space="preserve"> m</w:t>
      </w:r>
      <w:r w:rsidRPr="00495C44">
        <w:rPr>
          <w:rFonts w:ascii="Times" w:hAnsi="Times" w:cs="TT2Eo00"/>
          <w:sz w:val="24"/>
          <w:szCs w:val="24"/>
          <w:vertAlign w:val="superscript"/>
        </w:rPr>
        <w:t>2</w:t>
      </w:r>
    </w:p>
    <w:p w:rsidR="00735C3D" w:rsidRPr="00F74DA4" w:rsidRDefault="00735C3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3604FB" w:rsidRDefault="00176EE2" w:rsidP="000336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3604FB">
        <w:rPr>
          <w:rFonts w:ascii="Times" w:hAnsi="Times" w:cs="TT2Eo00"/>
          <w:b/>
          <w:sz w:val="24"/>
          <w:szCs w:val="24"/>
        </w:rPr>
        <w:t>PODSTAWA OPRACOWANIA</w:t>
      </w:r>
    </w:p>
    <w:p w:rsidR="000336B3" w:rsidRPr="000336B3" w:rsidRDefault="000336B3" w:rsidP="000336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7B02DD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B02DD">
        <w:rPr>
          <w:rFonts w:ascii="Times" w:hAnsi="Times" w:cs="TT2Fo00"/>
          <w:sz w:val="24"/>
          <w:szCs w:val="24"/>
        </w:rPr>
        <w:t xml:space="preserve">• </w:t>
      </w:r>
      <w:r w:rsidR="002867B7" w:rsidRPr="007B02DD">
        <w:rPr>
          <w:rFonts w:ascii="Times" w:hAnsi="Times" w:cs="TT2Eo00"/>
          <w:sz w:val="24"/>
          <w:szCs w:val="24"/>
        </w:rPr>
        <w:t>M</w:t>
      </w:r>
      <w:r w:rsidRPr="007B02DD">
        <w:rPr>
          <w:rFonts w:ascii="Times" w:hAnsi="Times" w:cs="TT2Eo00"/>
          <w:sz w:val="24"/>
          <w:szCs w:val="24"/>
        </w:rPr>
        <w:t>apa do celów projektowych 1:</w:t>
      </w:r>
      <w:r w:rsidR="00895CAB">
        <w:rPr>
          <w:rFonts w:ascii="Times" w:hAnsi="Times" w:cs="TT2Eo00"/>
          <w:sz w:val="24"/>
          <w:szCs w:val="24"/>
        </w:rPr>
        <w:t>5</w:t>
      </w:r>
      <w:r w:rsidRPr="007B02DD">
        <w:rPr>
          <w:rFonts w:ascii="Times" w:hAnsi="Times" w:cs="TT2Eo00"/>
          <w:sz w:val="24"/>
          <w:szCs w:val="24"/>
        </w:rPr>
        <w:t>00.</w:t>
      </w:r>
    </w:p>
    <w:p w:rsidR="00176EE2" w:rsidRPr="007B02DD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B02DD">
        <w:rPr>
          <w:rFonts w:ascii="Times" w:hAnsi="Times" w:cs="TT2Fo00"/>
          <w:sz w:val="24"/>
          <w:szCs w:val="24"/>
        </w:rPr>
        <w:t xml:space="preserve">• </w:t>
      </w:r>
      <w:r w:rsidRPr="007B02DD">
        <w:rPr>
          <w:rFonts w:ascii="Times" w:hAnsi="Times" w:cs="TT2Eo00"/>
          <w:sz w:val="24"/>
          <w:szCs w:val="24"/>
        </w:rPr>
        <w:t>Orientacja 1:10 000.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Fo00"/>
          <w:sz w:val="24"/>
          <w:szCs w:val="24"/>
        </w:rPr>
        <w:t xml:space="preserve">• </w:t>
      </w:r>
      <w:r w:rsidRPr="000F5C39">
        <w:rPr>
          <w:rFonts w:ascii="Times" w:hAnsi="Times" w:cs="TT2Eo00"/>
          <w:sz w:val="24"/>
          <w:szCs w:val="24"/>
        </w:rPr>
        <w:t>Ustawa z dnia 7 lipca 1994 r. - Prawo budowlane. Dz. U. z 2006 r. Nr 156, poz. 1118 - tekst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jednolity z </w:t>
      </w:r>
      <w:proofErr w:type="spellStart"/>
      <w:r w:rsidRPr="000F5C39">
        <w:rPr>
          <w:rFonts w:ascii="Times" w:hAnsi="Times" w:cs="TT2Eo00"/>
          <w:sz w:val="24"/>
          <w:szCs w:val="24"/>
        </w:rPr>
        <w:t>późn</w:t>
      </w:r>
      <w:proofErr w:type="spellEnd"/>
      <w:r w:rsidRPr="000F5C39">
        <w:rPr>
          <w:rFonts w:ascii="Times" w:hAnsi="Times" w:cs="TT2Eo00"/>
          <w:sz w:val="24"/>
          <w:szCs w:val="24"/>
        </w:rPr>
        <w:t>. zmianami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Fo00"/>
          <w:sz w:val="24"/>
          <w:szCs w:val="24"/>
        </w:rPr>
        <w:t xml:space="preserve">• </w:t>
      </w:r>
      <w:r w:rsidRPr="000F5C39">
        <w:rPr>
          <w:rFonts w:ascii="Times" w:hAnsi="Times" w:cs="TT2Eo00"/>
          <w:sz w:val="24"/>
          <w:szCs w:val="24"/>
        </w:rPr>
        <w:t>Rozporządzenie Ministra Infrastruktury z dnia 12 kwietnia 2002 r. w sprawie warunków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technicznych, jakim powinny odpowiadać budynki i ich usytuowanie. Dz. U. z dnia 15 czerwca</w:t>
      </w:r>
      <w:r w:rsidR="000439AD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 xml:space="preserve">2002 r. Nr 75, poz. 690 wraz ze zmianami rozporządzenia, z dnia 7 kwietnia 2004 r. (Dz. U. Nr109, poz. 1156) oraz z </w:t>
      </w:r>
      <w:proofErr w:type="spellStart"/>
      <w:r w:rsidRPr="000F5C39">
        <w:rPr>
          <w:rFonts w:ascii="Times" w:hAnsi="Times" w:cs="TT2Eo00"/>
          <w:sz w:val="24"/>
          <w:szCs w:val="24"/>
        </w:rPr>
        <w:t>póź</w:t>
      </w:r>
      <w:proofErr w:type="spellEnd"/>
      <w:r w:rsidRPr="000F5C39">
        <w:rPr>
          <w:rFonts w:ascii="Times" w:hAnsi="Times" w:cs="TT2Eo00"/>
          <w:sz w:val="24"/>
          <w:szCs w:val="24"/>
        </w:rPr>
        <w:t>. zmianami.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Fo00"/>
          <w:sz w:val="24"/>
          <w:szCs w:val="24"/>
        </w:rPr>
        <w:t xml:space="preserve">• </w:t>
      </w:r>
      <w:r w:rsidRPr="000F5C39">
        <w:rPr>
          <w:rFonts w:ascii="Times" w:hAnsi="Times" w:cs="TT2Eo00"/>
          <w:sz w:val="24"/>
          <w:szCs w:val="24"/>
        </w:rPr>
        <w:t>Rozporządzenie Ministra Infrastruktury z dnia 3 lipca 2003 r. w sprawie szczegółowego zakresu</w:t>
      </w:r>
      <w:r w:rsidR="000439AD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 xml:space="preserve">formy projektu budowlanego (Dz. U. z dnia 10 lipca 2003 r. Nr 120, poz. 1133 z </w:t>
      </w:r>
      <w:proofErr w:type="spellStart"/>
      <w:r w:rsidRPr="000F5C39">
        <w:rPr>
          <w:rFonts w:ascii="Times" w:hAnsi="Times" w:cs="TT2Eo00"/>
          <w:sz w:val="24"/>
          <w:szCs w:val="24"/>
        </w:rPr>
        <w:t>późn</w:t>
      </w:r>
      <w:proofErr w:type="spellEnd"/>
      <w:r w:rsidRPr="000F5C39">
        <w:rPr>
          <w:rFonts w:ascii="Times" w:hAnsi="Times" w:cs="TT2Eo00"/>
          <w:sz w:val="24"/>
          <w:szCs w:val="24"/>
        </w:rPr>
        <w:t>.</w:t>
      </w:r>
      <w:r w:rsidR="000439AD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zmianami).</w:t>
      </w:r>
    </w:p>
    <w:p w:rsidR="000439AD" w:rsidRPr="003604FB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Fo00"/>
          <w:sz w:val="24"/>
          <w:szCs w:val="24"/>
        </w:rPr>
        <w:t xml:space="preserve">• </w:t>
      </w:r>
      <w:r w:rsidRPr="000F5C39">
        <w:rPr>
          <w:rFonts w:ascii="Times" w:hAnsi="Times" w:cs="TT2Eo00"/>
          <w:sz w:val="24"/>
          <w:szCs w:val="24"/>
        </w:rPr>
        <w:t>Umowa o wykonanie prac projektowych z Gminą Suszec, reprezentowaną przez Wójta Gminy</w:t>
      </w:r>
      <w:r w:rsidR="000439AD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Suszec.</w:t>
      </w:r>
    </w:p>
    <w:p w:rsidR="0043507F" w:rsidRDefault="0043507F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0439AD" w:rsidRPr="000F5C39" w:rsidRDefault="000439A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Pr="003604FB" w:rsidRDefault="00176EE2" w:rsidP="000336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3604FB">
        <w:rPr>
          <w:rFonts w:ascii="Times" w:hAnsi="Times" w:cs="TT2Eo00"/>
          <w:b/>
          <w:sz w:val="24"/>
          <w:szCs w:val="24"/>
        </w:rPr>
        <w:t>PRZEZNACZENIE I PROGRAM UŻYTKOWY INWESTYCJI</w:t>
      </w:r>
    </w:p>
    <w:p w:rsidR="000336B3" w:rsidRPr="000336B3" w:rsidRDefault="000336B3" w:rsidP="000336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993E29" w:rsidRPr="000E1A2E" w:rsidRDefault="00993E29" w:rsidP="00993E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63ADF">
        <w:rPr>
          <w:rFonts w:ascii="Times" w:hAnsi="Times" w:cs="TT2Eo00"/>
          <w:sz w:val="24"/>
          <w:szCs w:val="24"/>
        </w:rPr>
        <w:t xml:space="preserve">Inwestycja obejmuje budowę </w:t>
      </w:r>
      <w:r w:rsidR="00063ADF" w:rsidRPr="00063ADF">
        <w:rPr>
          <w:rFonts w:ascii="Times" w:hAnsi="Times" w:cs="TT2Eo00"/>
          <w:sz w:val="24"/>
          <w:szCs w:val="24"/>
        </w:rPr>
        <w:t>przed</w:t>
      </w:r>
      <w:r w:rsidRPr="00063ADF">
        <w:rPr>
          <w:rFonts w:ascii="Times" w:hAnsi="Times" w:cs="TT2Eo00"/>
          <w:sz w:val="24"/>
          <w:szCs w:val="24"/>
        </w:rPr>
        <w:t xml:space="preserve">szkolnego placu zabaw </w:t>
      </w:r>
      <w:r w:rsidRPr="00063ADF">
        <w:rPr>
          <w:rFonts w:ascii="Times" w:hAnsi="Times" w:cs="TT2Eo00"/>
          <w:bCs/>
          <w:sz w:val="24"/>
          <w:szCs w:val="24"/>
        </w:rPr>
        <w:t xml:space="preserve">przy </w:t>
      </w:r>
      <w:r w:rsidR="00063ADF" w:rsidRPr="00063ADF">
        <w:rPr>
          <w:rFonts w:ascii="Times" w:hAnsi="Times" w:cs="TT2Eo00"/>
          <w:bCs/>
          <w:sz w:val="24"/>
          <w:szCs w:val="24"/>
        </w:rPr>
        <w:t>przedszkolu publicznym w Suszcu.</w:t>
      </w:r>
      <w:r w:rsidR="007623C3">
        <w:rPr>
          <w:rFonts w:ascii="Times" w:hAnsi="Times" w:cs="TT2Eo00"/>
          <w:bCs/>
          <w:sz w:val="24"/>
          <w:szCs w:val="24"/>
        </w:rPr>
        <w:t xml:space="preserve"> Teren przedszkola obejmuje działki nr </w:t>
      </w:r>
      <w:r w:rsidR="00246C22">
        <w:rPr>
          <w:rFonts w:ascii="Times" w:hAnsi="Times" w:cs="TT2Eo00"/>
          <w:bCs/>
          <w:sz w:val="24"/>
          <w:szCs w:val="24"/>
        </w:rPr>
        <w:t>1893/341, 1897/341 oraz 772/342.</w:t>
      </w:r>
      <w:r w:rsidR="000E1A2E">
        <w:rPr>
          <w:rFonts w:ascii="Times" w:hAnsi="Times" w:cs="TT2Eo00"/>
          <w:bCs/>
          <w:sz w:val="24"/>
          <w:szCs w:val="24"/>
        </w:rPr>
        <w:t xml:space="preserve"> Plac zabaw został zaprojektowany na działce nr 772/342</w:t>
      </w:r>
      <w:r w:rsidR="000E1A2E">
        <w:rPr>
          <w:rFonts w:ascii="Times" w:hAnsi="Times" w:cs="TT2Eo00"/>
          <w:sz w:val="24"/>
          <w:szCs w:val="24"/>
        </w:rPr>
        <w:t xml:space="preserve">. </w:t>
      </w:r>
      <w:r w:rsidRPr="00063ADF">
        <w:rPr>
          <w:rFonts w:ascii="Times" w:hAnsi="Times" w:cs="TT2Eo00"/>
          <w:sz w:val="24"/>
          <w:szCs w:val="24"/>
        </w:rPr>
        <w:t xml:space="preserve">W skład projektu wchodzi budowa </w:t>
      </w:r>
      <w:r w:rsidR="00063ADF" w:rsidRPr="00063ADF">
        <w:rPr>
          <w:rFonts w:ascii="Times" w:hAnsi="Times" w:cs="TT2Eo00"/>
          <w:sz w:val="24"/>
          <w:szCs w:val="24"/>
        </w:rPr>
        <w:t>przed</w:t>
      </w:r>
      <w:r w:rsidRPr="00063ADF">
        <w:rPr>
          <w:rFonts w:ascii="Times" w:hAnsi="Times" w:cs="TT2Eo00"/>
          <w:sz w:val="24"/>
          <w:szCs w:val="24"/>
        </w:rPr>
        <w:t>szkolnego placu zaba</w:t>
      </w:r>
      <w:r w:rsidR="007623C3">
        <w:rPr>
          <w:rFonts w:ascii="Times" w:hAnsi="Times" w:cs="TT2Eo00"/>
          <w:sz w:val="24"/>
          <w:szCs w:val="24"/>
        </w:rPr>
        <w:t>w z odpowiednimi nawierzchniami i</w:t>
      </w:r>
      <w:r w:rsidRPr="00063ADF">
        <w:rPr>
          <w:rFonts w:ascii="Times" w:hAnsi="Times" w:cs="TT2Eo00"/>
          <w:sz w:val="24"/>
          <w:szCs w:val="24"/>
        </w:rPr>
        <w:t xml:space="preserve"> urządzeniami.</w:t>
      </w:r>
      <w:r w:rsidRPr="00993E29">
        <w:rPr>
          <w:rFonts w:ascii="Times" w:hAnsi="Times" w:cs="TT2Eo00"/>
          <w:color w:val="FF0000"/>
          <w:sz w:val="24"/>
          <w:szCs w:val="24"/>
        </w:rPr>
        <w:t xml:space="preserve"> </w:t>
      </w:r>
      <w:r w:rsidRPr="00063ADF">
        <w:rPr>
          <w:rFonts w:ascii="Times" w:hAnsi="Times" w:cs="TT2Eo00"/>
          <w:sz w:val="24"/>
          <w:szCs w:val="24"/>
        </w:rPr>
        <w:t xml:space="preserve">Teren przeznaczony pod nowy plac zabaw znajduje się na </w:t>
      </w:r>
      <w:r w:rsidR="007623C3">
        <w:rPr>
          <w:rFonts w:ascii="Times" w:hAnsi="Times" w:cs="TT2Eo00"/>
          <w:sz w:val="24"/>
          <w:szCs w:val="24"/>
        </w:rPr>
        <w:t>terenie działek</w:t>
      </w:r>
      <w:r w:rsidRPr="00063ADF">
        <w:rPr>
          <w:rFonts w:ascii="Times" w:hAnsi="Times" w:cs="TT2Eo00"/>
          <w:sz w:val="24"/>
          <w:szCs w:val="24"/>
        </w:rPr>
        <w:t xml:space="preserve"> </w:t>
      </w:r>
      <w:r w:rsidR="00063ADF" w:rsidRPr="00063ADF">
        <w:rPr>
          <w:rFonts w:ascii="Times" w:hAnsi="Times" w:cs="TT2Eo00"/>
          <w:sz w:val="24"/>
          <w:szCs w:val="24"/>
        </w:rPr>
        <w:t>przedszkola</w:t>
      </w:r>
      <w:r w:rsidR="00793142">
        <w:rPr>
          <w:rFonts w:ascii="Times" w:hAnsi="Times" w:cs="TT2Eo00"/>
          <w:sz w:val="24"/>
          <w:szCs w:val="24"/>
        </w:rPr>
        <w:t xml:space="preserve">, po wschodniej stronie </w:t>
      </w:r>
      <w:r w:rsidR="00C364B7">
        <w:rPr>
          <w:rFonts w:ascii="Times" w:hAnsi="Times" w:cs="TT2Eo00"/>
          <w:sz w:val="24"/>
          <w:szCs w:val="24"/>
        </w:rPr>
        <w:t xml:space="preserve">budynku </w:t>
      </w:r>
      <w:r w:rsidR="00793142">
        <w:rPr>
          <w:rFonts w:ascii="Times" w:hAnsi="Times" w:cs="TT2Eo00"/>
          <w:sz w:val="24"/>
          <w:szCs w:val="24"/>
        </w:rPr>
        <w:t>przedszkola, w sąsiedztwie budynku gospodarczego.</w:t>
      </w:r>
      <w:r w:rsidR="007623C3">
        <w:rPr>
          <w:rFonts w:ascii="Times" w:hAnsi="Times" w:cs="TT2Eo00"/>
          <w:color w:val="FF0000"/>
          <w:sz w:val="24"/>
          <w:szCs w:val="24"/>
        </w:rPr>
        <w:t xml:space="preserve"> </w:t>
      </w:r>
      <w:r w:rsidRPr="001A6C31">
        <w:rPr>
          <w:rFonts w:ascii="Times" w:hAnsi="Times" w:cs="TT2Eo00"/>
          <w:sz w:val="24"/>
          <w:szCs w:val="24"/>
        </w:rPr>
        <w:t>Plac zabaw nie będzie posiadał osobnego ogrodzenia.</w:t>
      </w:r>
      <w:r w:rsidR="007623C3">
        <w:rPr>
          <w:rFonts w:ascii="Times" w:hAnsi="Times" w:cs="TT2Eo00"/>
          <w:sz w:val="24"/>
          <w:szCs w:val="24"/>
        </w:rPr>
        <w:t xml:space="preserve"> Dojście do projektowanego placu zaba</w:t>
      </w:r>
      <w:r w:rsidR="000E1A2E">
        <w:rPr>
          <w:rFonts w:ascii="Times" w:hAnsi="Times" w:cs="TT2Eo00"/>
          <w:sz w:val="24"/>
          <w:szCs w:val="24"/>
        </w:rPr>
        <w:t>w jest realizowane przez działki</w:t>
      </w:r>
      <w:r w:rsidR="007623C3">
        <w:rPr>
          <w:rFonts w:ascii="Times" w:hAnsi="Times" w:cs="TT2Eo00"/>
          <w:sz w:val="24"/>
          <w:szCs w:val="24"/>
        </w:rPr>
        <w:t xml:space="preserve"> nr 1897/341</w:t>
      </w:r>
      <w:r w:rsidR="000E1A2E">
        <w:rPr>
          <w:rFonts w:ascii="Times" w:hAnsi="Times" w:cs="TT2Eo00"/>
          <w:sz w:val="24"/>
          <w:szCs w:val="24"/>
        </w:rPr>
        <w:t xml:space="preserve"> i 772/342,</w:t>
      </w:r>
      <w:r w:rsidR="007623C3">
        <w:rPr>
          <w:rFonts w:ascii="Times" w:hAnsi="Times" w:cs="TT2Eo00"/>
          <w:sz w:val="24"/>
          <w:szCs w:val="24"/>
        </w:rPr>
        <w:t xml:space="preserve"> przez istniejący teren utwardzony.</w:t>
      </w:r>
    </w:p>
    <w:p w:rsidR="000F5E81" w:rsidRDefault="000F5E81" w:rsidP="00993E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C364B7" w:rsidRDefault="00C364B7" w:rsidP="00993E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C364B7" w:rsidRDefault="00C364B7" w:rsidP="00993E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246C22" w:rsidRDefault="00246C22" w:rsidP="00993E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623C3" w:rsidRPr="009B6F8B" w:rsidRDefault="007623C3" w:rsidP="00993E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Eo00"/>
          <w:sz w:val="24"/>
          <w:szCs w:val="24"/>
        </w:rPr>
        <w:lastRenderedPageBreak/>
        <w:t>W ramach założenia projektuje się:</w:t>
      </w: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Fo00"/>
          <w:sz w:val="24"/>
          <w:szCs w:val="24"/>
        </w:rPr>
        <w:t xml:space="preserve">• </w:t>
      </w:r>
      <w:r w:rsidRPr="00B61BB8">
        <w:rPr>
          <w:rFonts w:ascii="Times" w:hAnsi="Times" w:cs="TT2Eo00"/>
          <w:sz w:val="24"/>
          <w:szCs w:val="24"/>
        </w:rPr>
        <w:t>Wyrównanie terenu.</w:t>
      </w: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Fo00"/>
          <w:sz w:val="24"/>
          <w:szCs w:val="24"/>
        </w:rPr>
        <w:t xml:space="preserve">• </w:t>
      </w:r>
      <w:r w:rsidRPr="00B61BB8">
        <w:rPr>
          <w:rFonts w:ascii="Times" w:hAnsi="Times" w:cs="TT2Eo00"/>
          <w:sz w:val="24"/>
          <w:szCs w:val="24"/>
        </w:rPr>
        <w:t>Wykonanie podbudowy pod nawierzchnię bezpieczną.</w:t>
      </w: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Fo00"/>
          <w:sz w:val="24"/>
          <w:szCs w:val="24"/>
        </w:rPr>
        <w:t xml:space="preserve">• </w:t>
      </w:r>
      <w:r w:rsidRPr="00B61BB8">
        <w:rPr>
          <w:rFonts w:ascii="Times" w:hAnsi="Times" w:cs="TT2Eo00"/>
          <w:sz w:val="24"/>
          <w:szCs w:val="24"/>
        </w:rPr>
        <w:t>Położenie bezpiecznej nawierzchni.</w:t>
      </w: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Fo00"/>
          <w:sz w:val="24"/>
          <w:szCs w:val="24"/>
        </w:rPr>
        <w:t xml:space="preserve">• </w:t>
      </w:r>
      <w:r w:rsidRPr="00B61BB8">
        <w:rPr>
          <w:rFonts w:ascii="Times" w:hAnsi="Times" w:cs="TT2Eo00"/>
          <w:sz w:val="24"/>
          <w:szCs w:val="24"/>
        </w:rPr>
        <w:t>Uzupełnienie trawnika.</w:t>
      </w: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Fo00"/>
          <w:sz w:val="24"/>
          <w:szCs w:val="24"/>
        </w:rPr>
        <w:t xml:space="preserve">• </w:t>
      </w:r>
      <w:r w:rsidRPr="00B61BB8">
        <w:rPr>
          <w:rFonts w:ascii="Times" w:hAnsi="Times" w:cs="TT2Eo00"/>
          <w:sz w:val="24"/>
          <w:szCs w:val="24"/>
        </w:rPr>
        <w:t>Instalacja urządzeń elementów sprzętu rekreacyjnego.</w:t>
      </w:r>
    </w:p>
    <w:p w:rsidR="00176EE2" w:rsidRPr="00B61BB8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B61BB8">
        <w:rPr>
          <w:rFonts w:ascii="Times" w:hAnsi="Times" w:cs="TT2Fo00"/>
          <w:sz w:val="24"/>
          <w:szCs w:val="24"/>
        </w:rPr>
        <w:t xml:space="preserve">• </w:t>
      </w:r>
      <w:r w:rsidRPr="00B61BB8">
        <w:rPr>
          <w:rFonts w:ascii="Times" w:hAnsi="Times" w:cs="TT2Eo00"/>
          <w:sz w:val="24"/>
          <w:szCs w:val="24"/>
        </w:rPr>
        <w:t>Wykonanie i zainstalowanie tablicy z regulaminem.</w:t>
      </w:r>
    </w:p>
    <w:p w:rsidR="000336B3" w:rsidRPr="005A0D6C" w:rsidRDefault="000336B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176EE2" w:rsidRPr="00D8794C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D8794C">
        <w:rPr>
          <w:rFonts w:ascii="Times" w:hAnsi="Times" w:cs="TT2Eo00"/>
          <w:sz w:val="24"/>
          <w:szCs w:val="24"/>
        </w:rPr>
        <w:t xml:space="preserve">Inwestycja zlokalizowana będzie na działce gminnej nr ew. </w:t>
      </w:r>
      <w:r w:rsidR="00D8794C" w:rsidRPr="00D8794C">
        <w:rPr>
          <w:rFonts w:ascii="Times" w:hAnsi="Times" w:cs="TT2Eo00"/>
          <w:sz w:val="24"/>
          <w:szCs w:val="24"/>
        </w:rPr>
        <w:t>772/342</w:t>
      </w:r>
      <w:r w:rsidRPr="00D8794C">
        <w:rPr>
          <w:rFonts w:ascii="Times" w:hAnsi="Times" w:cs="TT2Eo00"/>
          <w:sz w:val="24"/>
          <w:szCs w:val="24"/>
        </w:rPr>
        <w:t>. Właścicielem działki jest Gmina</w:t>
      </w:r>
      <w:r w:rsidR="00D63DC7" w:rsidRPr="00D8794C">
        <w:rPr>
          <w:rFonts w:ascii="Times" w:hAnsi="Times" w:cs="TT2Eo00"/>
          <w:sz w:val="24"/>
          <w:szCs w:val="24"/>
        </w:rPr>
        <w:t xml:space="preserve"> </w:t>
      </w:r>
      <w:r w:rsidRPr="00D8794C">
        <w:rPr>
          <w:rFonts w:ascii="Times" w:hAnsi="Times" w:cs="TT2Eo00"/>
          <w:sz w:val="24"/>
          <w:szCs w:val="24"/>
        </w:rPr>
        <w:t>Suszec.</w:t>
      </w:r>
    </w:p>
    <w:p w:rsidR="00AB56D7" w:rsidRPr="005A0D6C" w:rsidRDefault="00AB56D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176EE2" w:rsidRPr="00D8794C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D8794C">
        <w:rPr>
          <w:rFonts w:ascii="Times" w:hAnsi="Times" w:cs="TT2Eo00"/>
          <w:sz w:val="24"/>
          <w:szCs w:val="24"/>
        </w:rPr>
        <w:t>Wyposażenie nowego szkolnego placu zabaw: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1. Zestaw zabawowy dla dzieci przedszkolnych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2. Zjeżdżalnia typu </w:t>
      </w:r>
      <w:proofErr w:type="spellStart"/>
      <w:r w:rsidRPr="000363AB">
        <w:rPr>
          <w:rFonts w:ascii="Times" w:hAnsi="Times" w:cs="TT2Eo00"/>
          <w:sz w:val="24"/>
          <w:szCs w:val="24"/>
        </w:rPr>
        <w:t>Bambino</w:t>
      </w:r>
      <w:proofErr w:type="spellEnd"/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3. Zestaw zabawowy dla dzieci przedszkolnych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4. Huśtawka ważka 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5. Bujak sprężynowy typu Koniczyna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6. Skałka wspinaczkowa typu Maluch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7. Huśtawka </w:t>
      </w:r>
    </w:p>
    <w:p w:rsidR="009B6AB7" w:rsidRPr="000363AB" w:rsidRDefault="009B6AB7" w:rsidP="009B6AB7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8. Ławka</w:t>
      </w:r>
    </w:p>
    <w:p w:rsidR="009B6AB7" w:rsidRPr="001D6C8D" w:rsidRDefault="009B6AB7" w:rsidP="009B6AB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9. Kosz na śmieci</w:t>
      </w:r>
    </w:p>
    <w:p w:rsidR="000336B3" w:rsidRPr="005A0D6C" w:rsidRDefault="000336B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176EE2" w:rsidRPr="009644C5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9644C5">
        <w:rPr>
          <w:rFonts w:ascii="Times" w:hAnsi="Times" w:cs="TT2Eo00"/>
          <w:b/>
          <w:sz w:val="24"/>
          <w:szCs w:val="24"/>
        </w:rPr>
        <w:t>Elementy wyposażenia pozwolą na prowadzenie różnych form zajęć ruchowych: pokonywanie</w:t>
      </w:r>
      <w:r w:rsidR="00D63DC7" w:rsidRPr="009644C5">
        <w:rPr>
          <w:rFonts w:ascii="Times" w:hAnsi="Times" w:cs="TT2Eo00"/>
          <w:b/>
          <w:sz w:val="24"/>
          <w:szCs w:val="24"/>
        </w:rPr>
        <w:t xml:space="preserve"> </w:t>
      </w:r>
      <w:r w:rsidRPr="009644C5">
        <w:rPr>
          <w:rFonts w:ascii="Times" w:hAnsi="Times" w:cs="TT2Eo00"/>
          <w:b/>
          <w:sz w:val="24"/>
          <w:szCs w:val="24"/>
        </w:rPr>
        <w:t>przeszkód, wspinanie, przeskoki, przeploty. Urządzenia będą dopasowane do wzrostu i możliwości</w:t>
      </w:r>
      <w:r w:rsidR="00D63DC7" w:rsidRPr="009644C5">
        <w:rPr>
          <w:rFonts w:ascii="Times" w:hAnsi="Times" w:cs="TT2Eo00"/>
          <w:b/>
          <w:sz w:val="24"/>
          <w:szCs w:val="24"/>
        </w:rPr>
        <w:t xml:space="preserve"> </w:t>
      </w:r>
      <w:r w:rsidRPr="009644C5">
        <w:rPr>
          <w:rFonts w:ascii="Times" w:hAnsi="Times" w:cs="TT2Eo00"/>
          <w:b/>
          <w:sz w:val="24"/>
          <w:szCs w:val="24"/>
        </w:rPr>
        <w:t>dzieci młodszych.</w:t>
      </w:r>
    </w:p>
    <w:p w:rsidR="00735C3D" w:rsidRDefault="00735C3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9644C5" w:rsidRDefault="00176EE2" w:rsidP="00735C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9644C5">
        <w:rPr>
          <w:rFonts w:ascii="Times" w:hAnsi="Times" w:cs="TT2Eo00"/>
          <w:b/>
          <w:sz w:val="24"/>
          <w:szCs w:val="24"/>
        </w:rPr>
        <w:t>FORMA I FUNKCJA OBIEKTU</w:t>
      </w:r>
    </w:p>
    <w:p w:rsidR="00735C3D" w:rsidRPr="00735C3D" w:rsidRDefault="00735C3D" w:rsidP="00735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A2521C" w:rsidRPr="00E32928" w:rsidRDefault="00A2521C" w:rsidP="00A252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94CA2">
        <w:rPr>
          <w:rFonts w:ascii="Times" w:hAnsi="Times" w:cs="TT2Eo00"/>
          <w:sz w:val="24"/>
          <w:szCs w:val="24"/>
        </w:rPr>
        <w:t xml:space="preserve">Przedmiotem opracowania jest </w:t>
      </w:r>
      <w:r w:rsidR="00794CA2">
        <w:rPr>
          <w:rFonts w:ascii="Times" w:hAnsi="Times" w:cs="TT2Eo00"/>
          <w:sz w:val="24"/>
          <w:szCs w:val="24"/>
        </w:rPr>
        <w:t>b</w:t>
      </w:r>
      <w:r w:rsidRPr="00794CA2">
        <w:rPr>
          <w:rFonts w:ascii="Times" w:hAnsi="Times" w:cs="TT2Eo00"/>
          <w:sz w:val="24"/>
          <w:szCs w:val="24"/>
        </w:rPr>
        <w:t xml:space="preserve">udowa </w:t>
      </w:r>
      <w:r w:rsidR="00794CA2" w:rsidRPr="00794CA2">
        <w:rPr>
          <w:rFonts w:ascii="Times" w:hAnsi="Times" w:cs="TT2Eo00"/>
          <w:sz w:val="24"/>
          <w:szCs w:val="24"/>
        </w:rPr>
        <w:t>przed</w:t>
      </w:r>
      <w:r w:rsidRPr="00794CA2">
        <w:rPr>
          <w:rFonts w:ascii="Times" w:hAnsi="Times" w:cs="TT2Eo00"/>
          <w:sz w:val="24"/>
          <w:szCs w:val="24"/>
        </w:rPr>
        <w:t xml:space="preserve">szkolnego placu zabaw </w:t>
      </w:r>
      <w:r w:rsidRPr="00794CA2">
        <w:rPr>
          <w:rFonts w:ascii="Times" w:hAnsi="Times" w:cs="TT2Eo00"/>
          <w:bCs/>
          <w:sz w:val="24"/>
          <w:szCs w:val="24"/>
        </w:rPr>
        <w:t xml:space="preserve">przy </w:t>
      </w:r>
      <w:r w:rsidR="00794CA2" w:rsidRPr="00794CA2">
        <w:rPr>
          <w:rFonts w:ascii="Times" w:hAnsi="Times" w:cs="TT2Eo00"/>
          <w:bCs/>
          <w:sz w:val="24"/>
          <w:szCs w:val="24"/>
        </w:rPr>
        <w:t>przedszkolu publicznym w Suszcu</w:t>
      </w:r>
      <w:r w:rsidRPr="00794CA2">
        <w:rPr>
          <w:rFonts w:ascii="Times" w:hAnsi="Times" w:cs="TT2Eo00"/>
          <w:bCs/>
          <w:sz w:val="24"/>
          <w:szCs w:val="24"/>
        </w:rPr>
        <w:t xml:space="preserve"> na ul. </w:t>
      </w:r>
      <w:r w:rsidR="00794CA2" w:rsidRPr="00794CA2">
        <w:rPr>
          <w:rFonts w:ascii="Times" w:hAnsi="Times" w:cs="TT2Eo00"/>
          <w:bCs/>
          <w:sz w:val="24"/>
          <w:szCs w:val="24"/>
        </w:rPr>
        <w:t>Św. Jana 70</w:t>
      </w:r>
      <w:r w:rsidRPr="00794CA2">
        <w:rPr>
          <w:rFonts w:ascii="Times" w:hAnsi="Times" w:cs="TT2Eo00"/>
          <w:bCs/>
          <w:sz w:val="24"/>
          <w:szCs w:val="24"/>
        </w:rPr>
        <w:t>.</w:t>
      </w:r>
      <w:r w:rsidR="000E1A2E">
        <w:rPr>
          <w:rFonts w:ascii="Times" w:hAnsi="Times" w:cs="TT2Eo00"/>
          <w:sz w:val="24"/>
          <w:szCs w:val="24"/>
        </w:rPr>
        <w:t xml:space="preserve"> </w:t>
      </w:r>
      <w:r w:rsidRPr="00E32928">
        <w:rPr>
          <w:rFonts w:ascii="Times" w:hAnsi="Times" w:cs="TT2Eo00"/>
          <w:sz w:val="24"/>
          <w:szCs w:val="24"/>
        </w:rPr>
        <w:t xml:space="preserve">W skład projektu wchodzi budowa </w:t>
      </w:r>
      <w:r w:rsidR="00E32928" w:rsidRPr="00E32928">
        <w:rPr>
          <w:rFonts w:ascii="Times" w:hAnsi="Times" w:cs="TT2Eo00"/>
          <w:sz w:val="24"/>
          <w:szCs w:val="24"/>
        </w:rPr>
        <w:t>przed</w:t>
      </w:r>
      <w:r w:rsidRPr="00E32928">
        <w:rPr>
          <w:rFonts w:ascii="Times" w:hAnsi="Times" w:cs="TT2Eo00"/>
          <w:sz w:val="24"/>
          <w:szCs w:val="24"/>
        </w:rPr>
        <w:t xml:space="preserve">szkolnego placu zabaw. Projektowana przestrzeń będzie powierzchnią przeznaczoną na cele rekreacyjno-sportowe. Dostęp do nowego placu zabaw od strony </w:t>
      </w:r>
      <w:r w:rsidR="00E32928" w:rsidRPr="00E32928">
        <w:rPr>
          <w:rFonts w:ascii="Times" w:hAnsi="Times" w:cs="TT2Eo00"/>
          <w:sz w:val="24"/>
          <w:szCs w:val="24"/>
        </w:rPr>
        <w:t>zachodniej</w:t>
      </w:r>
      <w:r w:rsidRPr="00E32928">
        <w:rPr>
          <w:rFonts w:ascii="Times" w:hAnsi="Times" w:cs="TT2Eo00"/>
          <w:sz w:val="24"/>
          <w:szCs w:val="24"/>
        </w:rPr>
        <w:t xml:space="preserve"> - od strony drogi publicznej  ul. </w:t>
      </w:r>
      <w:r w:rsidR="00E32928" w:rsidRPr="00E32928">
        <w:rPr>
          <w:rFonts w:ascii="Times" w:hAnsi="Times" w:cs="TT2Eo00"/>
          <w:sz w:val="24"/>
          <w:szCs w:val="24"/>
        </w:rPr>
        <w:t>Św. Jana</w:t>
      </w:r>
      <w:r w:rsidRPr="00E32928">
        <w:rPr>
          <w:rFonts w:ascii="Times" w:hAnsi="Times" w:cs="TT2Eo00"/>
          <w:sz w:val="24"/>
          <w:szCs w:val="24"/>
        </w:rPr>
        <w:t xml:space="preserve">, poprzez furtkę istniejącą prowadzącą na teren działki </w:t>
      </w:r>
      <w:r w:rsidR="00E32928" w:rsidRPr="00E32928">
        <w:rPr>
          <w:rFonts w:ascii="Times" w:hAnsi="Times" w:cs="TT2Eo00"/>
          <w:sz w:val="24"/>
          <w:szCs w:val="24"/>
        </w:rPr>
        <w:t>przedszkola</w:t>
      </w:r>
      <w:r w:rsidRPr="00E32928">
        <w:rPr>
          <w:rFonts w:ascii="Times" w:hAnsi="Times" w:cs="TT2Eo00"/>
          <w:sz w:val="24"/>
          <w:szCs w:val="24"/>
        </w:rPr>
        <w:t xml:space="preserve">. </w:t>
      </w:r>
    </w:p>
    <w:p w:rsidR="00A2521C" w:rsidRPr="00E32928" w:rsidRDefault="00A2521C" w:rsidP="00A252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E32928">
        <w:rPr>
          <w:rFonts w:ascii="Times" w:hAnsi="Times" w:cs="TT2Eo00"/>
          <w:sz w:val="24"/>
          <w:szCs w:val="24"/>
        </w:rPr>
        <w:t xml:space="preserve">Przedsięwzięcie jest przewidziane do realizacji jako jednozadaniowe. </w:t>
      </w:r>
    </w:p>
    <w:p w:rsidR="00735C3D" w:rsidRDefault="00735C3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A2521C" w:rsidRDefault="00176EE2" w:rsidP="00735C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A2521C">
        <w:rPr>
          <w:rFonts w:ascii="Times" w:hAnsi="Times" w:cs="TT2Eo00"/>
          <w:b/>
          <w:sz w:val="24"/>
          <w:szCs w:val="24"/>
        </w:rPr>
        <w:t>DANE O TERENIE</w:t>
      </w:r>
    </w:p>
    <w:p w:rsidR="00735C3D" w:rsidRPr="00735C3D" w:rsidRDefault="00735C3D" w:rsidP="00735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A2521C" w:rsidRPr="009B6F8B" w:rsidRDefault="00FF219E" w:rsidP="00A252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>Działki</w:t>
      </w:r>
      <w:r w:rsidR="00A2521C" w:rsidRPr="009B6F8B">
        <w:rPr>
          <w:rFonts w:ascii="Times" w:hAnsi="Times" w:cs="TT2Eo00"/>
          <w:sz w:val="24"/>
          <w:szCs w:val="24"/>
        </w:rPr>
        <w:t xml:space="preserve"> stanowi</w:t>
      </w:r>
      <w:r>
        <w:rPr>
          <w:rFonts w:ascii="Times" w:hAnsi="Times" w:cs="TT2Eo00"/>
          <w:sz w:val="24"/>
          <w:szCs w:val="24"/>
        </w:rPr>
        <w:t>ą</w:t>
      </w:r>
      <w:r w:rsidR="00A2521C" w:rsidRPr="009B6F8B">
        <w:rPr>
          <w:rFonts w:ascii="Times" w:hAnsi="Times" w:cs="TT2Eo00"/>
          <w:sz w:val="24"/>
          <w:szCs w:val="24"/>
        </w:rPr>
        <w:t xml:space="preserve"> własność gminy Suszec reprezentowaną przez Wójta Gminy. </w:t>
      </w:r>
      <w:r w:rsidR="00C364B7">
        <w:rPr>
          <w:rFonts w:ascii="Times" w:hAnsi="Times" w:cs="TT2Eo00"/>
          <w:sz w:val="24"/>
          <w:szCs w:val="24"/>
        </w:rPr>
        <w:t>Przedmiotowa d</w:t>
      </w:r>
      <w:r w:rsidR="00A2521C" w:rsidRPr="009B6F8B">
        <w:rPr>
          <w:rFonts w:ascii="Times" w:hAnsi="Times" w:cs="TT2Eo00"/>
          <w:sz w:val="24"/>
          <w:szCs w:val="24"/>
        </w:rPr>
        <w:t xml:space="preserve">ziałka jest </w:t>
      </w:r>
      <w:r w:rsidR="00C364B7">
        <w:rPr>
          <w:rFonts w:ascii="Times" w:hAnsi="Times" w:cs="TT2Eo00"/>
          <w:sz w:val="24"/>
          <w:szCs w:val="24"/>
        </w:rPr>
        <w:t>przeznaczona pod obsługę</w:t>
      </w:r>
      <w:r w:rsidR="00A2521C" w:rsidRPr="009B6F8B">
        <w:rPr>
          <w:rFonts w:ascii="Times" w:hAnsi="Times" w:cs="TT2Eo00"/>
          <w:sz w:val="24"/>
          <w:szCs w:val="24"/>
        </w:rPr>
        <w:t xml:space="preserve"> </w:t>
      </w:r>
      <w:r w:rsidR="009B6F8B" w:rsidRPr="009B6F8B">
        <w:rPr>
          <w:rFonts w:ascii="Times" w:hAnsi="Times" w:cs="TT2Eo00"/>
          <w:sz w:val="24"/>
          <w:szCs w:val="24"/>
        </w:rPr>
        <w:t>przed</w:t>
      </w:r>
      <w:r w:rsidR="00C364B7">
        <w:rPr>
          <w:rFonts w:ascii="Times" w:hAnsi="Times" w:cs="TT2Eo00"/>
          <w:sz w:val="24"/>
          <w:szCs w:val="24"/>
        </w:rPr>
        <w:t>szkola</w:t>
      </w:r>
      <w:r w:rsidR="00A2521C" w:rsidRPr="009B6F8B">
        <w:rPr>
          <w:rFonts w:ascii="Times" w:hAnsi="Times" w:cs="TT2Eo00"/>
          <w:sz w:val="24"/>
          <w:szCs w:val="24"/>
        </w:rPr>
        <w:t>, zlokalizowan</w:t>
      </w:r>
      <w:r w:rsidR="00C364B7">
        <w:rPr>
          <w:rFonts w:ascii="Times" w:hAnsi="Times" w:cs="TT2Eo00"/>
          <w:sz w:val="24"/>
          <w:szCs w:val="24"/>
        </w:rPr>
        <w:t>a</w:t>
      </w:r>
      <w:r w:rsidR="00A2521C" w:rsidRPr="009B6F8B">
        <w:rPr>
          <w:rFonts w:ascii="Times" w:hAnsi="Times" w:cs="TT2Eo00"/>
          <w:sz w:val="24"/>
          <w:szCs w:val="24"/>
        </w:rPr>
        <w:t xml:space="preserve"> w sąsiedztwie zabudowy mieszkalnej</w:t>
      </w:r>
      <w:r w:rsidR="009B6F8B" w:rsidRPr="009B6F8B">
        <w:rPr>
          <w:rFonts w:ascii="Times" w:hAnsi="Times" w:cs="TT2Eo00"/>
          <w:sz w:val="24"/>
          <w:szCs w:val="24"/>
        </w:rPr>
        <w:t xml:space="preserve"> i</w:t>
      </w:r>
      <w:r w:rsidR="00A2521C" w:rsidRPr="009B6F8B">
        <w:rPr>
          <w:rFonts w:ascii="Times" w:hAnsi="Times" w:cs="TT2Eo00"/>
          <w:sz w:val="24"/>
          <w:szCs w:val="24"/>
        </w:rPr>
        <w:t xml:space="preserve"> drogi publicznej (ul. </w:t>
      </w:r>
      <w:r w:rsidR="009B6F8B" w:rsidRPr="009B6F8B">
        <w:rPr>
          <w:rFonts w:ascii="Times" w:hAnsi="Times" w:cs="TT2Eo00"/>
          <w:sz w:val="24"/>
          <w:szCs w:val="24"/>
        </w:rPr>
        <w:t>Św. Jana</w:t>
      </w:r>
      <w:r w:rsidR="00A2521C" w:rsidRPr="009B6F8B">
        <w:rPr>
          <w:rFonts w:ascii="Times" w:hAnsi="Times" w:cs="TT2Eo00"/>
          <w:sz w:val="24"/>
          <w:szCs w:val="24"/>
        </w:rPr>
        <w:t>). Teren działek, na których zaproje</w:t>
      </w:r>
      <w:r>
        <w:rPr>
          <w:rFonts w:ascii="Times" w:hAnsi="Times" w:cs="TT2Eo00"/>
          <w:sz w:val="24"/>
          <w:szCs w:val="24"/>
        </w:rPr>
        <w:t xml:space="preserve">ktowano plac zabaw jest płaski. </w:t>
      </w:r>
      <w:r w:rsidR="00C364B7">
        <w:rPr>
          <w:rFonts w:ascii="Times" w:hAnsi="Times" w:cs="TT2Eo00"/>
          <w:sz w:val="24"/>
          <w:szCs w:val="24"/>
        </w:rPr>
        <w:t xml:space="preserve">Projektowana zabudowa terenu obejmującego działki przedszkolne wypełnia wymagania </w:t>
      </w:r>
      <w:r w:rsidR="00C364B7" w:rsidRPr="000E1A2E">
        <w:rPr>
          <w:rFonts w:ascii="Times" w:hAnsi="Times" w:cs="TT2Eo00"/>
          <w:b/>
          <w:sz w:val="24"/>
          <w:szCs w:val="24"/>
        </w:rPr>
        <w:t>MPZP</w:t>
      </w:r>
      <w:r w:rsidR="00C364B7">
        <w:rPr>
          <w:rFonts w:ascii="Times" w:hAnsi="Times" w:cs="TT2Eo00"/>
          <w:sz w:val="24"/>
          <w:szCs w:val="24"/>
        </w:rPr>
        <w:t xml:space="preserve"> dla terenu oznaczonego symbolem </w:t>
      </w:r>
      <w:r w:rsidR="00C364B7" w:rsidRPr="000E1A2E">
        <w:rPr>
          <w:rFonts w:ascii="Times" w:hAnsi="Times" w:cs="TT2Eo00"/>
          <w:b/>
          <w:sz w:val="24"/>
          <w:szCs w:val="24"/>
        </w:rPr>
        <w:t>A16U</w:t>
      </w:r>
      <w:r w:rsidR="00C364B7">
        <w:rPr>
          <w:rFonts w:ascii="Times" w:hAnsi="Times" w:cs="TT2Eo00"/>
          <w:sz w:val="24"/>
          <w:szCs w:val="24"/>
        </w:rPr>
        <w:t>.</w:t>
      </w:r>
    </w:p>
    <w:p w:rsidR="00A2521C" w:rsidRPr="00A2521C" w:rsidRDefault="00A2521C" w:rsidP="00A252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0F5E81" w:rsidRDefault="00A2521C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B6F8B">
        <w:rPr>
          <w:rFonts w:ascii="Times" w:hAnsi="Times" w:cs="TT2Eo00"/>
          <w:sz w:val="24"/>
          <w:szCs w:val="24"/>
        </w:rPr>
        <w:t>Ciągi komunikacyjne – dojście i dojazd do projektowanego placu zabaw - istniejące znajdują się na wewnętrznym terenie objętym opracowaniem</w:t>
      </w: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BB7C56" w:rsidRDefault="00176EE2" w:rsidP="00735C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BB7C56">
        <w:rPr>
          <w:rFonts w:ascii="Times" w:hAnsi="Times" w:cs="TT2Eo00"/>
          <w:b/>
          <w:sz w:val="24"/>
          <w:szCs w:val="24"/>
        </w:rPr>
        <w:lastRenderedPageBreak/>
        <w:t>SPOSÓB ZAPEWNIENIA WARUNKÓW NIEZBĘDNYCH DO KORZYSTANIA PRZEZ OSOBY</w:t>
      </w:r>
      <w:r w:rsidR="00D63DC7" w:rsidRPr="00BB7C56">
        <w:rPr>
          <w:rFonts w:ascii="Times" w:hAnsi="Times" w:cs="TT2Eo00"/>
          <w:b/>
          <w:sz w:val="24"/>
          <w:szCs w:val="24"/>
        </w:rPr>
        <w:t xml:space="preserve"> </w:t>
      </w:r>
      <w:r w:rsidRPr="00BB7C56">
        <w:rPr>
          <w:rFonts w:ascii="Times" w:hAnsi="Times" w:cs="TT2Eo00"/>
          <w:b/>
          <w:sz w:val="24"/>
          <w:szCs w:val="24"/>
        </w:rPr>
        <w:t>NIEPEŁNOSPRAWNE</w:t>
      </w:r>
    </w:p>
    <w:p w:rsidR="00735C3D" w:rsidRPr="00735C3D" w:rsidRDefault="00735C3D" w:rsidP="00735C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Dostęp do placu zabaw : bezpośrednio z poziomu terenu.</w:t>
      </w:r>
    </w:p>
    <w:p w:rsidR="00735C3D" w:rsidRDefault="00735C3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BB7C56" w:rsidRDefault="00176EE2" w:rsidP="00735C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BB7C56">
        <w:rPr>
          <w:rFonts w:ascii="Times" w:hAnsi="Times" w:cs="TT2Eo00"/>
          <w:b/>
          <w:sz w:val="24"/>
          <w:szCs w:val="24"/>
        </w:rPr>
        <w:t>DANE TECHNICZNE OBIEKTU BUDOWLANEGO CHARAKTERYZUJĄCE WPŁYW OBIEKTU</w:t>
      </w:r>
      <w:r w:rsidR="00735C3D" w:rsidRPr="00BB7C56">
        <w:rPr>
          <w:rFonts w:ascii="Times" w:hAnsi="Times" w:cs="TT2Eo00"/>
          <w:b/>
          <w:sz w:val="24"/>
          <w:szCs w:val="24"/>
        </w:rPr>
        <w:t xml:space="preserve"> </w:t>
      </w:r>
      <w:r w:rsidRPr="00BB7C56">
        <w:rPr>
          <w:rFonts w:ascii="Times" w:hAnsi="Times" w:cs="TT2Eo00"/>
          <w:b/>
          <w:sz w:val="24"/>
          <w:szCs w:val="24"/>
        </w:rPr>
        <w:t>BUDOWLANEGO NA ŚRODOWISKO</w:t>
      </w:r>
    </w:p>
    <w:p w:rsidR="00735C3D" w:rsidRPr="000F5C39" w:rsidRDefault="00735C3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Projektowany obiekt budowlany (</w:t>
      </w:r>
      <w:r w:rsidR="00C364B7">
        <w:rPr>
          <w:rFonts w:ascii="Times" w:hAnsi="Times" w:cs="TT2Eo00"/>
          <w:sz w:val="24"/>
          <w:szCs w:val="24"/>
        </w:rPr>
        <w:t xml:space="preserve">obiekty </w:t>
      </w:r>
      <w:r w:rsidRPr="000F5C39">
        <w:rPr>
          <w:rFonts w:ascii="Times" w:hAnsi="Times" w:cs="TT2Eo00"/>
          <w:sz w:val="24"/>
          <w:szCs w:val="24"/>
        </w:rPr>
        <w:t>małej architektury) nie wpłynie negatywnie na środowisko oraz na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zdrowie ludzi i obiekty sąsiednie, pod względem:</w:t>
      </w:r>
    </w:p>
    <w:p w:rsidR="00735C3D" w:rsidRPr="000F5C39" w:rsidRDefault="00735C3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6.1 zapotrzebowania i jakości wody oraz ilości, jakości i sposobu odprowadzania ścieków,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6.2 emisji zanieczyszczeń gazowych, w tym zapachów, pyłowych i płynnych (ilość i zasięg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rozprzestrzeniania się),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6.3 rodzaju i ilości wytwarzanych odpadów,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6.4 emisji hałasu oraz wibracji, a także promieniowania, w szczególności jonizującego, pola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elektromagnetycznego i innych zakłóceń (parametry czynników i zasięg rozprzestrzeniania się),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6.5 wpływ obiektu budowlanego na istniejący drzewostan, powierzchnię ziemi, w tym glebę, wody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powierzchniowe i podziemne.</w:t>
      </w: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0940E2" w:rsidRPr="000940E2" w:rsidRDefault="000940E2" w:rsidP="000940E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940E2">
        <w:rPr>
          <w:rFonts w:ascii="Times" w:hAnsi="Times" w:cs="TT2Eo00"/>
          <w:sz w:val="24"/>
          <w:szCs w:val="24"/>
        </w:rPr>
        <w:t>Nie nastąpi również wycinka drzewostanu. Pozostałe rozwiązania przestrzenne, funkcjonalne i techniczne przyjęte w projekcie architektoniczno-budowlanym ograniczają (eliminują) wpływ obiektu budowlanego na środowisko przyrodnicze, zdrowie ludzi i inne obiekty budowlane.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D5702D">
        <w:rPr>
          <w:rFonts w:ascii="Times" w:hAnsi="Times" w:cs="TT2Do00"/>
          <w:b/>
          <w:sz w:val="28"/>
          <w:szCs w:val="28"/>
        </w:rPr>
        <w:t>B. DOKUMENTY FORMALNO – PRAWNE</w:t>
      </w:r>
    </w:p>
    <w:p w:rsidR="00D5702D" w:rsidRP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</w:p>
    <w:p w:rsidR="009B6F8B" w:rsidRPr="00045A81" w:rsidRDefault="009B6F8B" w:rsidP="009B6F8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1. Kserokopia uprawnień.</w:t>
      </w:r>
    </w:p>
    <w:p w:rsidR="009B6F8B" w:rsidRPr="00045A81" w:rsidRDefault="009B6F8B" w:rsidP="009B6F8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 xml:space="preserve">2. Kserokopia zaświadczenia wpisu na listę członków </w:t>
      </w:r>
      <w:r w:rsidR="00C364B7">
        <w:rPr>
          <w:rFonts w:ascii="Times" w:hAnsi="Times" w:cs="TT2Eo00"/>
          <w:sz w:val="24"/>
          <w:szCs w:val="24"/>
        </w:rPr>
        <w:t>Izby</w:t>
      </w:r>
    </w:p>
    <w:p w:rsidR="009B6F8B" w:rsidRPr="00045A81" w:rsidRDefault="009B6F8B" w:rsidP="009B6F8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3. Orientacja 1 : 10 000</w:t>
      </w:r>
    </w:p>
    <w:p w:rsidR="009B6F8B" w:rsidRPr="00045A81" w:rsidRDefault="009B6F8B" w:rsidP="009B6F8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45A81">
        <w:rPr>
          <w:rFonts w:ascii="Times" w:hAnsi="Times" w:cs="TT2Eo00"/>
          <w:sz w:val="24"/>
          <w:szCs w:val="24"/>
        </w:rPr>
        <w:t>4. Mapa do celów projektowych</w:t>
      </w:r>
    </w:p>
    <w:p w:rsidR="009B6F8B" w:rsidRPr="000F5C39" w:rsidRDefault="009B6F8B" w:rsidP="009B6F8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>5. Uzgodnienie lokalizacji z PGK Suszec</w:t>
      </w: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364B7" w:rsidRDefault="00C364B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2C5BB8">
        <w:rPr>
          <w:rFonts w:ascii="Times" w:hAnsi="Times" w:cs="TT2Do00"/>
          <w:b/>
          <w:sz w:val="28"/>
          <w:szCs w:val="28"/>
        </w:rPr>
        <w:t>C. OŚWIADCZENIE PROJEKTANTA</w:t>
      </w:r>
    </w:p>
    <w:p w:rsidR="00D5702D" w:rsidRPr="002C5BB8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Ja niżej podpisany - oświadczam, że projekt architektoniczny – budowlan</w:t>
      </w:r>
      <w:r w:rsidR="00C36077">
        <w:rPr>
          <w:rFonts w:ascii="Times" w:hAnsi="Times" w:cs="TT2Eo00"/>
          <w:sz w:val="24"/>
          <w:szCs w:val="24"/>
        </w:rPr>
        <w:t>y</w:t>
      </w:r>
      <w:r w:rsidRPr="000F5C39">
        <w:rPr>
          <w:rFonts w:ascii="Times" w:hAnsi="Times" w:cs="TT2Eo00"/>
          <w:sz w:val="24"/>
          <w:szCs w:val="24"/>
        </w:rPr>
        <w:t xml:space="preserve"> - wykonawczy </w:t>
      </w:r>
      <w:r w:rsidRPr="003723E2">
        <w:rPr>
          <w:rFonts w:ascii="Times" w:hAnsi="Times" w:cs="TT2Eo00"/>
          <w:sz w:val="24"/>
          <w:szCs w:val="24"/>
        </w:rPr>
        <w:t>placu zabaw</w:t>
      </w:r>
      <w:r w:rsidR="00D63DC7" w:rsidRPr="003723E2">
        <w:rPr>
          <w:rFonts w:ascii="Times" w:hAnsi="Times" w:cs="TT2Eo00"/>
          <w:sz w:val="24"/>
          <w:szCs w:val="24"/>
        </w:rPr>
        <w:t xml:space="preserve"> </w:t>
      </w:r>
      <w:r w:rsidR="006404C5" w:rsidRPr="003723E2">
        <w:rPr>
          <w:rFonts w:ascii="Times" w:hAnsi="Times" w:cs="TT2Eo00"/>
          <w:sz w:val="24"/>
          <w:szCs w:val="24"/>
        </w:rPr>
        <w:t xml:space="preserve">przy przedszkolu publicznym w Suszcu </w:t>
      </w:r>
      <w:r w:rsidRPr="003723E2">
        <w:rPr>
          <w:rFonts w:ascii="Times" w:hAnsi="Times" w:cs="TT2Eo00"/>
          <w:sz w:val="24"/>
          <w:szCs w:val="24"/>
        </w:rPr>
        <w:t xml:space="preserve">na działce </w:t>
      </w:r>
      <w:r w:rsidR="002C5BB8" w:rsidRPr="003723E2">
        <w:rPr>
          <w:rFonts w:ascii="Times" w:hAnsi="Times" w:cs="TT2Eo00"/>
          <w:sz w:val="24"/>
          <w:szCs w:val="24"/>
        </w:rPr>
        <w:t>772/342</w:t>
      </w:r>
      <w:r w:rsidR="002C5BB8">
        <w:rPr>
          <w:rFonts w:ascii="Times" w:hAnsi="Times" w:cs="TT2Eo00"/>
          <w:color w:val="FF00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wykonałem zgodnie obowiązującymi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przepisami oraz zasadami wiedzy technicznej - art.20 ust.4 ustawy z dnia 07.07.1994r Prawo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 xml:space="preserve">budowlane (Dz. U. z 2006 r. Nr 156, poz. 1118 tekst jednolity z </w:t>
      </w:r>
      <w:proofErr w:type="spellStart"/>
      <w:r w:rsidRPr="000F5C39">
        <w:rPr>
          <w:rFonts w:ascii="Times" w:hAnsi="Times" w:cs="TT2Eo00"/>
          <w:sz w:val="24"/>
          <w:szCs w:val="24"/>
        </w:rPr>
        <w:t>późn</w:t>
      </w:r>
      <w:proofErr w:type="spellEnd"/>
      <w:r w:rsidRPr="000F5C39">
        <w:rPr>
          <w:rFonts w:ascii="Times" w:hAnsi="Times" w:cs="TT2Eo00"/>
          <w:sz w:val="24"/>
          <w:szCs w:val="24"/>
        </w:rPr>
        <w:t>. zmianami):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Ustawą z dnia 7 lipca 1994 r. - Prawo budowlane. Dz. U. z 2006 r. Nr 156, poz. 1118 tekst jednolity z</w:t>
      </w:r>
      <w:r w:rsidR="00D63DC7">
        <w:rPr>
          <w:rFonts w:ascii="Times" w:hAnsi="Times" w:cs="TT2Eo00"/>
          <w:sz w:val="24"/>
          <w:szCs w:val="24"/>
        </w:rPr>
        <w:t xml:space="preserve"> </w:t>
      </w:r>
      <w:proofErr w:type="spellStart"/>
      <w:r w:rsidRPr="000F5C39">
        <w:rPr>
          <w:rFonts w:ascii="Times" w:hAnsi="Times" w:cs="TT2Eo00"/>
          <w:sz w:val="24"/>
          <w:szCs w:val="24"/>
        </w:rPr>
        <w:t>późn</w:t>
      </w:r>
      <w:proofErr w:type="spellEnd"/>
      <w:r w:rsidRPr="000F5C39">
        <w:rPr>
          <w:rFonts w:ascii="Times" w:hAnsi="Times" w:cs="TT2Eo00"/>
          <w:sz w:val="24"/>
          <w:szCs w:val="24"/>
        </w:rPr>
        <w:t>. zmianami</w:t>
      </w:r>
    </w:p>
    <w:p w:rsidR="00D63DC7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Rozporządzeniem Ministra Infrastruktury z dnia 12 kwietnia 2002 r. w sprawie warunków technicznych,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jakim powinny odpowiadać budynki i ich usytuowanie. Dz. U. z 2002 r. Nr 75, poz. 690 wraz ze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zmianami rozporządzenia z dnia 7 kwietnia 2004 r. (Dz. U. Nr 109, poz. 1156)</w:t>
      </w:r>
      <w:r w:rsidR="00D63DC7">
        <w:rPr>
          <w:rFonts w:ascii="Times" w:hAnsi="Times" w:cs="TT2Eo00"/>
          <w:sz w:val="24"/>
          <w:szCs w:val="24"/>
        </w:rPr>
        <w:t xml:space="preserve">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Ustawą z dnia 27 marca 2003 r. - O planowaniu i zagospodarowaniu przestrzennym. Dz. U. z 2003 r.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Nr 80, poz. 717, z 2004r nr 6 poz. 41, z późniejszymi zmianami</w:t>
      </w:r>
    </w:p>
    <w:p w:rsidR="00867EEC" w:rsidRPr="00A414EC" w:rsidRDefault="00867EEC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7o00"/>
          <w:sz w:val="20"/>
          <w:szCs w:val="20"/>
        </w:rPr>
      </w:pPr>
    </w:p>
    <w:p w:rsidR="00867EEC" w:rsidRPr="00A414EC" w:rsidRDefault="00867EEC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7o00"/>
          <w:sz w:val="20"/>
          <w:szCs w:val="20"/>
        </w:rPr>
      </w:pPr>
    </w:p>
    <w:p w:rsidR="00867EEC" w:rsidRPr="00A414EC" w:rsidRDefault="00867EEC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7o00"/>
          <w:sz w:val="20"/>
          <w:szCs w:val="20"/>
        </w:rPr>
      </w:pPr>
    </w:p>
    <w:p w:rsidR="00867EEC" w:rsidRPr="00A414EC" w:rsidRDefault="00867EEC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7o00"/>
          <w:sz w:val="20"/>
          <w:szCs w:val="20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F6CA8" w:rsidRDefault="00CF6CA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7646BB" w:rsidRPr="00A430D2" w:rsidRDefault="00176EE2" w:rsidP="0076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T2Do00"/>
          <w:b/>
          <w:sz w:val="28"/>
          <w:szCs w:val="28"/>
        </w:rPr>
      </w:pPr>
      <w:r w:rsidRPr="00A430D2">
        <w:rPr>
          <w:rFonts w:ascii="Times" w:hAnsi="Times" w:cs="TT2Do00"/>
          <w:b/>
          <w:sz w:val="28"/>
          <w:szCs w:val="28"/>
        </w:rPr>
        <w:lastRenderedPageBreak/>
        <w:t>D.</w:t>
      </w:r>
      <w:r w:rsidR="007646BB" w:rsidRPr="00A430D2">
        <w:rPr>
          <w:rFonts w:ascii="Times" w:hAnsi="Times" w:cs="TT2Do00"/>
          <w:b/>
          <w:sz w:val="28"/>
          <w:szCs w:val="28"/>
        </w:rPr>
        <w:t xml:space="preserve"> </w:t>
      </w:r>
      <w:r w:rsidRPr="00A430D2">
        <w:rPr>
          <w:rFonts w:ascii="Times" w:hAnsi="Times" w:cs="TT2Do00"/>
          <w:b/>
          <w:sz w:val="28"/>
          <w:szCs w:val="28"/>
        </w:rPr>
        <w:t xml:space="preserve"> OPIS DO PROJEKTU ZAGOSPODAROWANIA DZIAŁKI</w:t>
      </w:r>
    </w:p>
    <w:p w:rsidR="007646BB" w:rsidRPr="000F5C39" w:rsidRDefault="007646BB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Pr="00A430D2" w:rsidRDefault="00176EE2" w:rsidP="004008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A430D2">
        <w:rPr>
          <w:rFonts w:ascii="Times" w:hAnsi="Times" w:cs="TT2Eo00"/>
          <w:b/>
          <w:sz w:val="24"/>
          <w:szCs w:val="24"/>
          <w:u w:val="single"/>
        </w:rPr>
        <w:t>PRZEDMIOT INWESTYCJI</w:t>
      </w:r>
    </w:p>
    <w:p w:rsidR="0040084A" w:rsidRPr="0040084A" w:rsidRDefault="0040084A" w:rsidP="004008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0A6A3D" w:rsidRPr="00C364B7" w:rsidRDefault="000A6A3D" w:rsidP="000A6A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63ADF">
        <w:rPr>
          <w:rFonts w:ascii="Times" w:hAnsi="Times" w:cs="TT2Eo00"/>
          <w:sz w:val="24"/>
          <w:szCs w:val="24"/>
        </w:rPr>
        <w:t xml:space="preserve">Inwestycja obejmuje budowę przedszkolnego placu zabaw </w:t>
      </w:r>
      <w:r w:rsidRPr="00063ADF">
        <w:rPr>
          <w:rFonts w:ascii="Times" w:hAnsi="Times" w:cs="TT2Eo00"/>
          <w:bCs/>
          <w:sz w:val="24"/>
          <w:szCs w:val="24"/>
        </w:rPr>
        <w:t>przy przedszkolu publicznym w Suszcu.</w:t>
      </w:r>
      <w:r w:rsidR="00C364B7">
        <w:rPr>
          <w:rFonts w:ascii="Times" w:hAnsi="Times" w:cs="TT2Eo00"/>
          <w:sz w:val="24"/>
          <w:szCs w:val="24"/>
        </w:rPr>
        <w:t xml:space="preserve"> </w:t>
      </w:r>
      <w:r w:rsidRPr="00063ADF">
        <w:rPr>
          <w:rFonts w:ascii="Times" w:hAnsi="Times" w:cs="TT2Eo00"/>
          <w:sz w:val="24"/>
          <w:szCs w:val="24"/>
        </w:rPr>
        <w:t>W skład projektu wchodzi budowa przedszkolnego placu zabaw z odpowiednimi nawierzchniami, urządzeniami.</w:t>
      </w:r>
      <w:r w:rsidRPr="00993E29">
        <w:rPr>
          <w:rFonts w:ascii="Times" w:hAnsi="Times" w:cs="TT2Eo00"/>
          <w:color w:val="FF0000"/>
          <w:sz w:val="24"/>
          <w:szCs w:val="24"/>
        </w:rPr>
        <w:t xml:space="preserve"> </w:t>
      </w:r>
    </w:p>
    <w:p w:rsidR="00C4302C" w:rsidRPr="000A6A3D" w:rsidRDefault="00C4302C" w:rsidP="000A6A3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A6A3D">
        <w:rPr>
          <w:rFonts w:ascii="Times" w:hAnsi="Times" w:cs="TT2Eo00"/>
          <w:sz w:val="24"/>
          <w:szCs w:val="24"/>
        </w:rPr>
        <w:t xml:space="preserve">W ramach założenia projektuje się wykonanie podbudowy pod nawierzchnie bezpieczną, położenie nawierzchni bezpiecznej, uzupełnienie trawnika, instalacja urządzeń elementów sprzętu rekreacyjnego, wykonanie i zainstalowanie tablicy z regulaminem,   montaż ławeczek, koszy na śmieci oraz tablic informacyjnych użytkowania. Dojście do placu zabaw – istniejące. </w:t>
      </w:r>
    </w:p>
    <w:p w:rsidR="00C4302C" w:rsidRPr="00C4302C" w:rsidRDefault="00C4302C" w:rsidP="00C4302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C4302C" w:rsidRPr="000A6A3D" w:rsidRDefault="00C4302C" w:rsidP="00C4302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A6A3D">
        <w:rPr>
          <w:rFonts w:ascii="Times" w:hAnsi="Times" w:cs="TT2Eo00"/>
          <w:sz w:val="24"/>
          <w:szCs w:val="24"/>
        </w:rPr>
        <w:t xml:space="preserve">Projektuje się montaż urządzeń: 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1. Zestaw zabawowy dla dzieci przedszkolnych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2. Zjeżdżalnia typu </w:t>
      </w:r>
      <w:proofErr w:type="spellStart"/>
      <w:r w:rsidRPr="000363AB">
        <w:rPr>
          <w:rFonts w:ascii="Times" w:hAnsi="Times" w:cs="TT2Eo00"/>
          <w:sz w:val="24"/>
          <w:szCs w:val="24"/>
        </w:rPr>
        <w:t>Bambino</w:t>
      </w:r>
      <w:proofErr w:type="spellEnd"/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3. Zestaw zabawowy dla dzieci przedszkolnych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4. Huśtawka ważka 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5. Bujak sprężynowy typu Koniczyna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6. Skałka wspinaczkowa typu Maluch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7. Huśtawka </w:t>
      </w:r>
    </w:p>
    <w:p w:rsidR="003723E2" w:rsidRPr="000363AB" w:rsidRDefault="003723E2" w:rsidP="003723E2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8. Ławka</w:t>
      </w:r>
    </w:p>
    <w:p w:rsidR="003723E2" w:rsidRPr="001D6C8D" w:rsidRDefault="003723E2" w:rsidP="003723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9. Kosz na śmieci</w:t>
      </w:r>
    </w:p>
    <w:p w:rsidR="00C4302C" w:rsidRPr="00C4302C" w:rsidRDefault="00C4302C" w:rsidP="00C4302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  <w:r w:rsidRPr="003723E2">
        <w:rPr>
          <w:rFonts w:ascii="Times" w:hAnsi="Times" w:cs="TT2Eo00"/>
          <w:sz w:val="24"/>
          <w:szCs w:val="24"/>
        </w:rPr>
        <w:t>Inwestycja zlokalizowana będzie na dział</w:t>
      </w:r>
      <w:r w:rsidR="00075B3F" w:rsidRPr="003723E2">
        <w:rPr>
          <w:rFonts w:ascii="Times" w:hAnsi="Times" w:cs="TT2Eo00"/>
          <w:sz w:val="24"/>
          <w:szCs w:val="24"/>
        </w:rPr>
        <w:t>ce</w:t>
      </w:r>
      <w:r w:rsidRPr="003723E2">
        <w:rPr>
          <w:rFonts w:ascii="Times" w:hAnsi="Times" w:cs="TT2Eo00"/>
          <w:sz w:val="24"/>
          <w:szCs w:val="24"/>
        </w:rPr>
        <w:t xml:space="preserve"> o nr ew. 772/342,  Suszcu. Projektowany plac zabaw usytuowany jest w odległościach - zgodnie z rysunkami zagospodarowania terenu</w:t>
      </w:r>
      <w:r w:rsidRPr="00C4302C">
        <w:rPr>
          <w:rFonts w:ascii="Times" w:hAnsi="Times" w:cs="TT2Eo00"/>
          <w:color w:val="FF0000"/>
          <w:sz w:val="24"/>
          <w:szCs w:val="24"/>
        </w:rPr>
        <w:t xml:space="preserve">. 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40084A" w:rsidRPr="000F5C39" w:rsidRDefault="004008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Pr="003D25B2" w:rsidRDefault="00176EE2" w:rsidP="004008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3D25B2">
        <w:rPr>
          <w:rFonts w:ascii="Times" w:hAnsi="Times" w:cs="TT2Eo00"/>
          <w:b/>
          <w:sz w:val="24"/>
          <w:szCs w:val="24"/>
          <w:u w:val="single"/>
        </w:rPr>
        <w:t>ISTNIEJĄCY STAN ZAGOSPODAROWANIA DZIAŁKI LUB TERENU</w:t>
      </w:r>
    </w:p>
    <w:p w:rsidR="0040084A" w:rsidRPr="0040084A" w:rsidRDefault="0040084A" w:rsidP="004008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D63DC7" w:rsidRPr="00404DDA" w:rsidRDefault="003D25B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404DDA">
        <w:rPr>
          <w:rFonts w:ascii="Times" w:hAnsi="Times" w:cs="TT2Eo00"/>
          <w:sz w:val="24"/>
          <w:szCs w:val="24"/>
        </w:rPr>
        <w:t xml:space="preserve">Działka jest zabudowana istniejącym budynkiem </w:t>
      </w:r>
      <w:r w:rsidR="00404DDA" w:rsidRPr="00404DDA">
        <w:rPr>
          <w:rFonts w:ascii="Times" w:hAnsi="Times" w:cs="TT2Eo00"/>
          <w:sz w:val="24"/>
          <w:szCs w:val="24"/>
        </w:rPr>
        <w:t>Przedszkola</w:t>
      </w:r>
      <w:r w:rsidRPr="00404DDA">
        <w:rPr>
          <w:rFonts w:ascii="Times" w:hAnsi="Times" w:cs="TT2Eo00"/>
          <w:sz w:val="24"/>
          <w:szCs w:val="24"/>
        </w:rPr>
        <w:t>, uzbrojona (istniejące przyłącze energetyczne do budynku szkoły oraz lamp oświetleniowych, wewnętrzna nitka kanalizacji sanitarnej i deszczowej na działce, istni</w:t>
      </w:r>
      <w:r w:rsidR="00E47403">
        <w:rPr>
          <w:rFonts w:ascii="Times" w:hAnsi="Times" w:cs="TT2Eo00"/>
          <w:sz w:val="24"/>
          <w:szCs w:val="24"/>
        </w:rPr>
        <w:t>ejące przyłącze wody do budynku</w:t>
      </w:r>
      <w:r w:rsidRPr="00404DDA">
        <w:rPr>
          <w:rFonts w:ascii="Times" w:hAnsi="Times" w:cs="TT2Eo00"/>
          <w:sz w:val="24"/>
          <w:szCs w:val="24"/>
        </w:rPr>
        <w:t xml:space="preserve"> oraz istniejące przyłącze gazu. Przewidywane zmiany w zagospodarowaniu działek polegać będą na: budowie placu zabaw wraz z urządzeniami towarzyszącymi.</w:t>
      </w:r>
    </w:p>
    <w:p w:rsidR="003D25B2" w:rsidRPr="00987384" w:rsidRDefault="003D25B2" w:rsidP="003D25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87384">
        <w:rPr>
          <w:rFonts w:ascii="Times" w:hAnsi="Times" w:cs="TT2Eo00"/>
          <w:sz w:val="24"/>
          <w:szCs w:val="24"/>
        </w:rPr>
        <w:t xml:space="preserve">Przez teren </w:t>
      </w:r>
      <w:r w:rsidR="00987384" w:rsidRPr="00987384">
        <w:rPr>
          <w:rFonts w:ascii="Times" w:hAnsi="Times" w:cs="TT2Eo00"/>
          <w:sz w:val="24"/>
          <w:szCs w:val="24"/>
        </w:rPr>
        <w:t xml:space="preserve">przylegający do </w:t>
      </w:r>
      <w:r w:rsidRPr="00987384">
        <w:rPr>
          <w:rFonts w:ascii="Times" w:hAnsi="Times" w:cs="TT2Eo00"/>
          <w:sz w:val="24"/>
          <w:szCs w:val="24"/>
        </w:rPr>
        <w:t>projektowanego placu zabaw przebiega sieć kanalizacyjna</w:t>
      </w:r>
      <w:r w:rsidR="00987384" w:rsidRPr="00987384">
        <w:rPr>
          <w:rFonts w:ascii="Times" w:hAnsi="Times" w:cs="TT2Eo00"/>
          <w:sz w:val="24"/>
          <w:szCs w:val="24"/>
        </w:rPr>
        <w:t xml:space="preserve"> i wodociągowa</w:t>
      </w:r>
      <w:r w:rsidRPr="00987384">
        <w:rPr>
          <w:rFonts w:ascii="Times" w:hAnsi="Times" w:cs="TT2Eo00"/>
          <w:sz w:val="24"/>
          <w:szCs w:val="24"/>
        </w:rPr>
        <w:t>.  Należy zachować ostrożność, aby nie wejść w kolizję kanalizacji z projektowanymi fundamentami pod urządzenia zabawowe oraz przy wykopie pod podbudowę nawierzchni. Krawędź fundamentów urządzeń zaprojektowano w odległości min. 1 m od przebiegu kanalizacji</w:t>
      </w:r>
      <w:r w:rsidR="00987384" w:rsidRPr="00987384">
        <w:rPr>
          <w:rFonts w:ascii="Times" w:hAnsi="Times" w:cs="TT2Eo00"/>
          <w:sz w:val="24"/>
          <w:szCs w:val="24"/>
        </w:rPr>
        <w:t xml:space="preserve"> oraz wodociągu</w:t>
      </w:r>
      <w:r w:rsidRPr="00987384">
        <w:rPr>
          <w:rFonts w:ascii="Times" w:hAnsi="Times" w:cs="TT2Eo00"/>
          <w:sz w:val="24"/>
          <w:szCs w:val="24"/>
        </w:rPr>
        <w:t>.</w:t>
      </w:r>
    </w:p>
    <w:p w:rsidR="003D25B2" w:rsidRDefault="003D25B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40084A" w:rsidRPr="000F5C39" w:rsidRDefault="004008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3C00AF" w:rsidRDefault="00176EE2" w:rsidP="004008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3C00AF">
        <w:rPr>
          <w:rFonts w:ascii="Times" w:hAnsi="Times" w:cs="TT2Eo00"/>
          <w:b/>
          <w:sz w:val="24"/>
          <w:szCs w:val="24"/>
          <w:u w:val="single"/>
        </w:rPr>
        <w:t>PROJEKTOWANE ZAGOSPODAROWANIE DZIAŁKI LUB TERENU</w:t>
      </w:r>
    </w:p>
    <w:p w:rsidR="0040084A" w:rsidRPr="0040084A" w:rsidRDefault="0040084A" w:rsidP="004008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3C00AF" w:rsidRPr="008B5C21" w:rsidRDefault="003C00AF" w:rsidP="003C00A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8B5C21">
        <w:rPr>
          <w:rFonts w:ascii="Times" w:hAnsi="Times" w:cs="TT2Eo00"/>
          <w:sz w:val="24"/>
          <w:szCs w:val="24"/>
        </w:rPr>
        <w:t xml:space="preserve">Projektuje się budowę placu zabaw wraz z infrastrukturą towarzyszącą. Charakterystyka zabudowy działki ulegnie zmianie poprzez budowę nowej budowli sportowej, tj. placu zabaw wraz z urządzeniami towarzyszącymi. Wejście i wjazd na działkę od strony ulicy </w:t>
      </w:r>
      <w:r w:rsidR="008B5C21" w:rsidRPr="008B5C21">
        <w:rPr>
          <w:rFonts w:ascii="Times" w:hAnsi="Times" w:cs="TT2Eo00"/>
          <w:sz w:val="24"/>
          <w:szCs w:val="24"/>
        </w:rPr>
        <w:t xml:space="preserve">Św. Jana </w:t>
      </w:r>
      <w:r w:rsidRPr="008B5C21">
        <w:rPr>
          <w:rFonts w:ascii="Times" w:hAnsi="Times" w:cs="TT2Eo00"/>
          <w:sz w:val="24"/>
          <w:szCs w:val="24"/>
        </w:rPr>
        <w:t xml:space="preserve">– istniejące, bez zmian. Wytyczenie placu zabaw wg odległości opisanych na projekcie zagospodarowania terenu. </w:t>
      </w:r>
    </w:p>
    <w:p w:rsidR="00F96FA6" w:rsidRPr="000F5C39" w:rsidRDefault="00F96FA6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B57DF6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lastRenderedPageBreak/>
        <w:t>3.1 U</w:t>
      </w:r>
      <w:r w:rsidR="00176EE2" w:rsidRPr="000F5C39">
        <w:rPr>
          <w:rFonts w:ascii="Times" w:hAnsi="Times" w:cs="TT2Eo00"/>
          <w:sz w:val="24"/>
          <w:szCs w:val="24"/>
        </w:rPr>
        <w:t>kład komunikacyjny</w:t>
      </w:r>
    </w:p>
    <w:p w:rsidR="00DC09A5" w:rsidRPr="00932BA8" w:rsidRDefault="00DC09A5" w:rsidP="00DC09A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32BA8">
        <w:rPr>
          <w:rFonts w:ascii="Times" w:hAnsi="Times" w:cs="TT2Eo00"/>
          <w:sz w:val="24"/>
          <w:szCs w:val="24"/>
        </w:rPr>
        <w:t xml:space="preserve">Istniejący wjazd na posesję z drogi publicznej (ul. </w:t>
      </w:r>
      <w:r w:rsidR="00932BA8" w:rsidRPr="00932BA8">
        <w:rPr>
          <w:rFonts w:ascii="Times" w:hAnsi="Times" w:cs="TT2Eo00"/>
          <w:sz w:val="24"/>
          <w:szCs w:val="24"/>
        </w:rPr>
        <w:t>Św. Jana</w:t>
      </w:r>
      <w:r w:rsidRPr="00932BA8">
        <w:rPr>
          <w:rFonts w:ascii="Times" w:hAnsi="Times" w:cs="TT2Eo00"/>
          <w:sz w:val="24"/>
          <w:szCs w:val="24"/>
        </w:rPr>
        <w:t>). Dojścia piesze i dojazdy do obiektu – istniejące. Projektowane nawierzchnie bezpieczne (syntetyczna SBR z powłoką zewnętrzną EPDM), powierzchnie trawiaste i zieleni – jako powierzchnie biologicznie czynne.</w:t>
      </w: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3E6810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3E6810">
        <w:rPr>
          <w:rFonts w:ascii="Times" w:hAnsi="Times" w:cs="TT2Eo00"/>
          <w:sz w:val="24"/>
          <w:szCs w:val="24"/>
        </w:rPr>
        <w:t>3.3 Odprowadzenie wód opadowych</w:t>
      </w:r>
    </w:p>
    <w:p w:rsidR="00176EE2" w:rsidRPr="003E6810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3E6810">
        <w:rPr>
          <w:rFonts w:ascii="Times" w:hAnsi="Times" w:cs="TT2Eo00"/>
          <w:sz w:val="24"/>
          <w:szCs w:val="24"/>
        </w:rPr>
        <w:t>W celu ułatwienia spływu wód opadowych należy zastosować spadek poprzeczny 1,0-3,0%.</w:t>
      </w:r>
    </w:p>
    <w:p w:rsidR="00176EE2" w:rsidRPr="003E6810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3E6810">
        <w:rPr>
          <w:rFonts w:ascii="Times" w:hAnsi="Times" w:cs="TT2Eo00"/>
          <w:sz w:val="24"/>
          <w:szCs w:val="24"/>
        </w:rPr>
        <w:t>Nawierzchnie są przepuszczalne bez konieczności stosowania odwodnień skanalizowanych.</w:t>
      </w: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17FA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17FA">
        <w:rPr>
          <w:rFonts w:ascii="Times" w:hAnsi="Times" w:cs="TT2Eo00"/>
          <w:sz w:val="24"/>
          <w:szCs w:val="24"/>
        </w:rPr>
        <w:t>3.4 Ukształtowanie terenu i zieleni</w:t>
      </w:r>
    </w:p>
    <w:p w:rsidR="00DC09A5" w:rsidRPr="000F17FA" w:rsidRDefault="00DC09A5" w:rsidP="00DC09A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17FA">
        <w:rPr>
          <w:rFonts w:ascii="Times" w:hAnsi="Times" w:cs="TT2Eo00"/>
          <w:sz w:val="24"/>
          <w:szCs w:val="24"/>
        </w:rPr>
        <w:t>Teren placu jest płaski.</w:t>
      </w:r>
      <w:r w:rsidR="000F17FA" w:rsidRPr="000F17FA">
        <w:rPr>
          <w:rFonts w:ascii="Times" w:hAnsi="Times" w:cs="TT2Eo00"/>
          <w:sz w:val="24"/>
          <w:szCs w:val="24"/>
        </w:rPr>
        <w:t xml:space="preserve"> </w:t>
      </w:r>
      <w:r w:rsidRPr="000F17FA">
        <w:rPr>
          <w:rFonts w:ascii="Times" w:hAnsi="Times" w:cs="TT2Eo00"/>
          <w:sz w:val="24"/>
          <w:szCs w:val="24"/>
        </w:rPr>
        <w:t xml:space="preserve">Nawierzchnia bezpieczna syntetyczna SBR z powłoką zewnętrzną EPDM do umieszczania na niej urządzeń rekreacyjnych. Nawierzchnia trawiasta jako powierzchnia biologicznie czynna, naturalna. Teren pod projektowany plac zabaw jest obecnie pokryty trawnikiem. </w:t>
      </w:r>
    </w:p>
    <w:p w:rsidR="0040084A" w:rsidRDefault="0040084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40084A" w:rsidRPr="007D2C66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7D2C66">
        <w:rPr>
          <w:rFonts w:ascii="Times" w:hAnsi="Times" w:cs="TT2Eo00"/>
          <w:b/>
          <w:sz w:val="24"/>
          <w:szCs w:val="24"/>
        </w:rPr>
        <w:t>RODZAJE ZASTOSOWANYCH NAWIERZCHNI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>0.</w:t>
      </w:r>
      <w:r w:rsidR="007A4C1A">
        <w:rPr>
          <w:rFonts w:ascii="Times" w:hAnsi="Times" w:cs="TT2Eo00"/>
          <w:sz w:val="24"/>
          <w:szCs w:val="24"/>
        </w:rPr>
        <w:t>1</w:t>
      </w:r>
      <w:r w:rsidRPr="007D2C66">
        <w:rPr>
          <w:rFonts w:ascii="Times" w:hAnsi="Times" w:cs="TT2Eo00"/>
          <w:sz w:val="24"/>
          <w:szCs w:val="24"/>
        </w:rPr>
        <w:t xml:space="preserve"> - NAWIERZCHNIA BEZPIECZNA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A4C1A">
        <w:rPr>
          <w:rFonts w:ascii="Times" w:hAnsi="Times" w:cs="TT2Eo00"/>
          <w:sz w:val="24"/>
          <w:szCs w:val="24"/>
        </w:rPr>
        <w:t xml:space="preserve">Powierzchnia całkowita </w:t>
      </w:r>
      <w:r w:rsidR="007A4C1A" w:rsidRPr="007A4C1A">
        <w:rPr>
          <w:rFonts w:ascii="Times" w:hAnsi="Times" w:cs="TT2Eo00"/>
          <w:sz w:val="24"/>
          <w:szCs w:val="24"/>
        </w:rPr>
        <w:t xml:space="preserve">201,82 </w:t>
      </w:r>
      <w:r w:rsidRPr="007A4C1A">
        <w:rPr>
          <w:rFonts w:ascii="Times" w:hAnsi="Times" w:cs="TT2Eo00"/>
          <w:sz w:val="24"/>
          <w:szCs w:val="24"/>
        </w:rPr>
        <w:t>m2</w:t>
      </w:r>
      <w:r w:rsidRPr="007D2C66">
        <w:rPr>
          <w:rFonts w:ascii="Times" w:hAnsi="Times" w:cs="TT2Eo00"/>
          <w:sz w:val="24"/>
          <w:szCs w:val="24"/>
        </w:rPr>
        <w:t xml:space="preserve"> - kształt według załączonej dokumentacji rysunkowej.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Nawierzchnia poliuretanowa, </w:t>
      </w:r>
      <w:proofErr w:type="spellStart"/>
      <w:r w:rsidRPr="007D2C66">
        <w:rPr>
          <w:rFonts w:ascii="Times" w:hAnsi="Times" w:cs="TT2Eo00"/>
          <w:sz w:val="24"/>
          <w:szCs w:val="24"/>
        </w:rPr>
        <w:t>bezspoinowa</w:t>
      </w:r>
      <w:proofErr w:type="spellEnd"/>
      <w:r w:rsidRPr="007D2C66">
        <w:rPr>
          <w:rFonts w:ascii="Times" w:hAnsi="Times" w:cs="TT2Eo00"/>
          <w:sz w:val="24"/>
          <w:szCs w:val="24"/>
        </w:rPr>
        <w:t>, wylewana syntetyczna SBR połączonych spoiwem poliuretanowym stanowić ma bezpieczną nawierzchnię nadającą się na place zabaw dla dzieci. Nawierzchnia dzięki swej konstrukcji zmniejsza ryzyko odniesienia obrażeń dzieci w wyniku upadku. Nawierzchnia powinna być odporna na warunki atmosferyczne, przepuszczalna dla wody (na podbudowie dynamicznej) oraz nie powodować zbierania się wody na powierzchni.</w:t>
      </w:r>
    </w:p>
    <w:p w:rsid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42768A">
        <w:rPr>
          <w:rFonts w:ascii="Times" w:hAnsi="Times" w:cs="TT2Eo00"/>
          <w:sz w:val="24"/>
          <w:szCs w:val="24"/>
        </w:rPr>
        <w:t xml:space="preserve">Warstwa wierzchnia wykonana z granulatu (granulacja: 1-4mm) połączonego </w:t>
      </w:r>
      <w:proofErr w:type="spellStart"/>
      <w:r w:rsidRPr="0042768A">
        <w:rPr>
          <w:rFonts w:ascii="Times" w:hAnsi="Times" w:cs="TT2Eo00"/>
          <w:sz w:val="24"/>
          <w:szCs w:val="24"/>
        </w:rPr>
        <w:t>jednokomponentowym</w:t>
      </w:r>
      <w:proofErr w:type="spellEnd"/>
      <w:r w:rsidRPr="0042768A">
        <w:rPr>
          <w:rFonts w:ascii="Times" w:hAnsi="Times" w:cs="TT2Eo00"/>
          <w:sz w:val="24"/>
          <w:szCs w:val="24"/>
        </w:rPr>
        <w:t xml:space="preserve"> spoiwem poliuretanowym. Jej grubość wynosi min. 10mm. Warstwa podkładowa wykonana z granulatu gumowego SBR (granulacja: 15-25mm) połączonego spoiwem.</w:t>
      </w:r>
      <w:r w:rsidR="00190BC1">
        <w:rPr>
          <w:rFonts w:ascii="Times" w:hAnsi="Times" w:cs="TT2Eo00"/>
          <w:sz w:val="24"/>
          <w:szCs w:val="24"/>
        </w:rPr>
        <w:t xml:space="preserve"> </w:t>
      </w:r>
      <w:r w:rsidRPr="002D63D7">
        <w:rPr>
          <w:rFonts w:ascii="Times" w:hAnsi="Times" w:cs="TT2Eo00"/>
          <w:sz w:val="24"/>
          <w:szCs w:val="24"/>
        </w:rPr>
        <w:t xml:space="preserve">Kolor nawierzchni: </w:t>
      </w:r>
      <w:r w:rsidR="002D63D7" w:rsidRPr="002D63D7">
        <w:rPr>
          <w:rFonts w:ascii="Times" w:hAnsi="Times" w:cs="TT2Eo00"/>
          <w:sz w:val="24"/>
          <w:szCs w:val="24"/>
        </w:rPr>
        <w:t>według dokumentacji rysunkowej</w:t>
      </w:r>
      <w:r w:rsidRPr="002D63D7">
        <w:rPr>
          <w:rFonts w:ascii="Times" w:hAnsi="Times" w:cs="TT2Eo00"/>
          <w:sz w:val="24"/>
          <w:szCs w:val="24"/>
        </w:rPr>
        <w:t>,</w:t>
      </w:r>
    </w:p>
    <w:p w:rsidR="001C10C8" w:rsidRDefault="001C10C8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C10C8" w:rsidRPr="001C10C8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>•  konstrukcja : baza z granulatu gumowego SBR</w:t>
      </w:r>
      <w:r w:rsidR="00A27027">
        <w:rPr>
          <w:rFonts w:ascii="Times" w:hAnsi="Times" w:cs="TT2Eo00"/>
          <w:sz w:val="24"/>
          <w:szCs w:val="24"/>
        </w:rPr>
        <w:t xml:space="preserve"> z lepiszczem poliuretanowym o </w:t>
      </w:r>
      <w:r w:rsidRPr="001C10C8">
        <w:rPr>
          <w:rFonts w:ascii="Times" w:hAnsi="Times" w:cs="TT2Eo00"/>
          <w:sz w:val="24"/>
          <w:szCs w:val="24"/>
        </w:rPr>
        <w:t xml:space="preserve">łącznej grubości min. 4cm, wylewka EPDM </w:t>
      </w:r>
      <w:r w:rsidR="00A27027">
        <w:rPr>
          <w:rFonts w:ascii="Times" w:hAnsi="Times" w:cs="TT2Eo00"/>
          <w:sz w:val="24"/>
          <w:szCs w:val="24"/>
        </w:rPr>
        <w:t xml:space="preserve">w kolorze niebieskim połączona </w:t>
      </w:r>
      <w:r w:rsidRPr="001C10C8">
        <w:rPr>
          <w:rFonts w:ascii="Times" w:hAnsi="Times" w:cs="TT2Eo00"/>
          <w:sz w:val="24"/>
          <w:szCs w:val="24"/>
        </w:rPr>
        <w:t xml:space="preserve">lepiszczem poliuretanowym, </w:t>
      </w:r>
    </w:p>
    <w:p w:rsidR="001C10C8" w:rsidRPr="001C10C8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>•  wytrzymałość</w:t>
      </w:r>
      <w:r>
        <w:rPr>
          <w:rFonts w:ascii="Times" w:hAnsi="Times" w:cs="TT2Eo00"/>
          <w:sz w:val="24"/>
          <w:szCs w:val="24"/>
        </w:rPr>
        <w:t xml:space="preserve"> </w:t>
      </w:r>
      <w:r w:rsidRPr="001C10C8">
        <w:rPr>
          <w:rFonts w:ascii="Times" w:hAnsi="Times" w:cs="TT2Eo00"/>
          <w:sz w:val="24"/>
          <w:szCs w:val="24"/>
        </w:rPr>
        <w:t xml:space="preserve">na rozciąganie &gt;0,6 </w:t>
      </w:r>
      <w:proofErr w:type="spellStart"/>
      <w:r w:rsidRPr="001C10C8">
        <w:rPr>
          <w:rFonts w:ascii="Times" w:hAnsi="Times" w:cs="TT2Eo00"/>
          <w:sz w:val="24"/>
          <w:szCs w:val="24"/>
        </w:rPr>
        <w:t>MPa</w:t>
      </w:r>
      <w:proofErr w:type="spellEnd"/>
      <w:r w:rsidRPr="001C10C8">
        <w:rPr>
          <w:rFonts w:ascii="Times" w:hAnsi="Times" w:cs="TT2Eo00"/>
          <w:sz w:val="24"/>
          <w:szCs w:val="24"/>
        </w:rPr>
        <w:t xml:space="preserve">, </w:t>
      </w:r>
    </w:p>
    <w:p w:rsidR="001C10C8" w:rsidRPr="001C10C8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 xml:space="preserve">•  wydłużenie względne przy zerwaniu &gt; 40%, </w:t>
      </w:r>
    </w:p>
    <w:p w:rsidR="001C10C8" w:rsidRPr="001C10C8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>•  wytrzymałość</w:t>
      </w:r>
      <w:r>
        <w:rPr>
          <w:rFonts w:ascii="Times" w:hAnsi="Times" w:cs="TT2Eo00"/>
          <w:sz w:val="24"/>
          <w:szCs w:val="24"/>
        </w:rPr>
        <w:t xml:space="preserve"> </w:t>
      </w:r>
      <w:r w:rsidRPr="001C10C8">
        <w:rPr>
          <w:rFonts w:ascii="Times" w:hAnsi="Times" w:cs="TT2Eo00"/>
          <w:sz w:val="24"/>
          <w:szCs w:val="24"/>
        </w:rPr>
        <w:t xml:space="preserve">na rozdzieranie &gt; 80 N, </w:t>
      </w:r>
    </w:p>
    <w:p w:rsidR="001C10C8" w:rsidRPr="001C10C8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 xml:space="preserve">•  ścieralność&lt; 0,4 mm, </w:t>
      </w:r>
    </w:p>
    <w:p w:rsidR="001C10C8" w:rsidRPr="001C10C8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 xml:space="preserve">•  masa powierzchniowa nawierzchni 14,2 +- 10% kg/m2, </w:t>
      </w:r>
    </w:p>
    <w:p w:rsidR="002D63D7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0C8">
        <w:rPr>
          <w:rFonts w:ascii="Times" w:hAnsi="Times" w:cs="TT2Eo00"/>
          <w:sz w:val="24"/>
          <w:szCs w:val="24"/>
        </w:rPr>
        <w:t>•  twardość</w:t>
      </w:r>
      <w:r>
        <w:rPr>
          <w:rFonts w:ascii="Times" w:hAnsi="Times" w:cs="TT2Eo00"/>
          <w:sz w:val="24"/>
          <w:szCs w:val="24"/>
        </w:rPr>
        <w:t xml:space="preserve"> </w:t>
      </w:r>
      <w:r w:rsidRPr="001C10C8">
        <w:rPr>
          <w:rFonts w:ascii="Times" w:hAnsi="Times" w:cs="TT2Eo00"/>
          <w:sz w:val="24"/>
          <w:szCs w:val="24"/>
        </w:rPr>
        <w:t xml:space="preserve">wg metody </w:t>
      </w:r>
      <w:proofErr w:type="spellStart"/>
      <w:r w:rsidRPr="001C10C8">
        <w:rPr>
          <w:rFonts w:ascii="Times" w:hAnsi="Times" w:cs="TT2Eo00"/>
          <w:sz w:val="24"/>
          <w:szCs w:val="24"/>
        </w:rPr>
        <w:t>Shore'a</w:t>
      </w:r>
      <w:proofErr w:type="spellEnd"/>
      <w:r w:rsidRPr="001C10C8">
        <w:rPr>
          <w:rFonts w:ascii="Times" w:hAnsi="Times" w:cs="TT2Eo00"/>
          <w:sz w:val="24"/>
          <w:szCs w:val="24"/>
        </w:rPr>
        <w:t xml:space="preserve"> &gt;50 ( </w:t>
      </w:r>
      <w:proofErr w:type="spellStart"/>
      <w:r w:rsidRPr="001C10C8">
        <w:rPr>
          <w:rFonts w:ascii="Times" w:hAnsi="Times" w:cs="TT2Eo00"/>
          <w:sz w:val="24"/>
          <w:szCs w:val="24"/>
        </w:rPr>
        <w:t>Sh.A</w:t>
      </w:r>
      <w:proofErr w:type="spellEnd"/>
      <w:r w:rsidRPr="001C10C8">
        <w:rPr>
          <w:rFonts w:ascii="Times" w:hAnsi="Times" w:cs="TT2Eo00"/>
          <w:sz w:val="24"/>
          <w:szCs w:val="24"/>
        </w:rPr>
        <w:t>).</w:t>
      </w:r>
    </w:p>
    <w:p w:rsidR="001C10C8" w:rsidRPr="002D63D7" w:rsidRDefault="001C10C8" w:rsidP="001C10C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2D63D7" w:rsidRPr="007D2C66" w:rsidRDefault="002D63D7" w:rsidP="002D63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  <w:u w:val="single"/>
        </w:rPr>
      </w:pPr>
      <w:r w:rsidRPr="007D2C66">
        <w:rPr>
          <w:rFonts w:ascii="Times" w:hAnsi="Times" w:cs="TT2Eo00"/>
          <w:sz w:val="24"/>
          <w:szCs w:val="24"/>
          <w:u w:val="single"/>
        </w:rPr>
        <w:t xml:space="preserve">Uwaga: nawierzchnia o właściwościach odpornych na ścieranie! </w:t>
      </w:r>
    </w:p>
    <w:p w:rsid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90BC1" w:rsidRDefault="00190BC1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90BC1" w:rsidRDefault="00190BC1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90BC1" w:rsidRDefault="00190BC1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90BC1" w:rsidRPr="007D2C66" w:rsidRDefault="00190BC1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lastRenderedPageBreak/>
        <w:t xml:space="preserve">Projektuje sie podbudowę i nawierzchnię wg następujących warstw: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- grunt rodzimy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>- warstwa konstrukcyjna z kruszywa kamiennego (</w:t>
      </w:r>
      <w:proofErr w:type="spellStart"/>
      <w:r w:rsidRPr="007D2C66">
        <w:rPr>
          <w:rFonts w:ascii="Times" w:hAnsi="Times" w:cs="TT2Eo00"/>
          <w:sz w:val="24"/>
          <w:szCs w:val="24"/>
        </w:rPr>
        <w:t>fr</w:t>
      </w:r>
      <w:proofErr w:type="spellEnd"/>
      <w:r w:rsidRPr="007D2C66">
        <w:rPr>
          <w:rFonts w:ascii="Times" w:hAnsi="Times" w:cs="TT2Eo00"/>
          <w:sz w:val="24"/>
          <w:szCs w:val="24"/>
        </w:rPr>
        <w:t xml:space="preserve">. 2-32mm) o gr. 15cm układana w warstwach dobrze zagęszczona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>- warstwa klinująca z kruszywa kamiennego (</w:t>
      </w:r>
      <w:proofErr w:type="spellStart"/>
      <w:r w:rsidRPr="007D2C66">
        <w:rPr>
          <w:rFonts w:ascii="Times" w:hAnsi="Times" w:cs="TT2Eo00"/>
          <w:sz w:val="24"/>
          <w:szCs w:val="24"/>
        </w:rPr>
        <w:t>fr</w:t>
      </w:r>
      <w:proofErr w:type="spellEnd"/>
      <w:r w:rsidRPr="007D2C66">
        <w:rPr>
          <w:rFonts w:ascii="Times" w:hAnsi="Times" w:cs="TT2Eo00"/>
          <w:sz w:val="24"/>
          <w:szCs w:val="24"/>
        </w:rPr>
        <w:t xml:space="preserve">. 0-3 lub 0-7mm) o gr. 5cm dobrze zagęszczona </w:t>
      </w:r>
    </w:p>
    <w:p w:rsid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>- nawierzchnia wylewana syntetyczna (grubość nawierzchni według wyliczeń dla zastosowanych urządzeń placu zabaw).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7D2C66">
        <w:rPr>
          <w:rFonts w:ascii="Times" w:hAnsi="Times" w:cs="TT2Eo00"/>
          <w:b/>
          <w:sz w:val="24"/>
          <w:szCs w:val="24"/>
        </w:rPr>
        <w:t xml:space="preserve">Nawierzchnia powinna mieć certyfikat zgodności z normą </w:t>
      </w:r>
      <w:r w:rsidRPr="007D2C66">
        <w:rPr>
          <w:rFonts w:ascii="Times" w:hAnsi="Times" w:cs="TT2Eo00"/>
          <w:b/>
          <w:bCs/>
          <w:sz w:val="24"/>
          <w:szCs w:val="24"/>
        </w:rPr>
        <w:t xml:space="preserve">PN-EN 1177 </w:t>
      </w:r>
      <w:r w:rsidRPr="007D2C66">
        <w:rPr>
          <w:rFonts w:ascii="Times" w:hAnsi="Times" w:cs="TT2Eo00"/>
          <w:b/>
          <w:sz w:val="24"/>
          <w:szCs w:val="24"/>
        </w:rPr>
        <w:t>na kompletny system z warstwami podbudowy.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bCs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Uwaga – w skrajnym pasie po stronie zewnętrznej należy zastosować obrzeża. </w:t>
      </w:r>
    </w:p>
    <w:p w:rsidR="00920E7F" w:rsidRPr="00920E7F" w:rsidRDefault="00246C22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>Obrzeże betonowe 100/</w:t>
      </w:r>
      <w:r w:rsidR="00920E7F" w:rsidRPr="00920E7F">
        <w:rPr>
          <w:rFonts w:ascii="Times" w:hAnsi="Times" w:cs="TT2Eo00"/>
          <w:sz w:val="24"/>
          <w:szCs w:val="24"/>
        </w:rPr>
        <w:t xml:space="preserve">8/30 </w:t>
      </w:r>
      <w:r w:rsidR="00920E7F">
        <w:rPr>
          <w:rFonts w:ascii="Times" w:hAnsi="Times" w:cs="TT2Eo00"/>
          <w:sz w:val="24"/>
          <w:szCs w:val="24"/>
        </w:rPr>
        <w:t>- wykonane jak niżej:</w:t>
      </w:r>
    </w:p>
    <w:p w:rsidR="00920E7F" w:rsidRPr="00920E7F" w:rsidRDefault="00246C22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>1. obrzeże betonowe 100x</w:t>
      </w:r>
      <w:r w:rsidR="00920E7F" w:rsidRPr="00920E7F">
        <w:rPr>
          <w:rFonts w:ascii="Times" w:hAnsi="Times" w:cs="TT2Eo00"/>
          <w:sz w:val="24"/>
          <w:szCs w:val="24"/>
        </w:rPr>
        <w:t xml:space="preserve">8x30 </w:t>
      </w:r>
    </w:p>
    <w:p w:rsidR="00920E7F" w:rsidRPr="00920E7F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 xml:space="preserve">2. ława betonowa z oporem </w:t>
      </w:r>
    </w:p>
    <w:p w:rsidR="00920E7F" w:rsidRPr="00920E7F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 xml:space="preserve">1. Rozścielenie podsypki piaskowej. </w:t>
      </w:r>
    </w:p>
    <w:p w:rsidR="00920E7F" w:rsidRPr="00920E7F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 xml:space="preserve">2. Przygotowanie podsypki cementowo-piaskowej wraz z jej rozścieleniem. </w:t>
      </w:r>
    </w:p>
    <w:p w:rsidR="00920E7F" w:rsidRPr="00920E7F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 xml:space="preserve">3. Ustawienie obrzeży. </w:t>
      </w:r>
    </w:p>
    <w:p w:rsidR="00920E7F" w:rsidRPr="00920E7F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 xml:space="preserve">4. Wypełnienie wg osi poziomych i podanych punktów wysokościowych. </w:t>
      </w:r>
    </w:p>
    <w:p w:rsidR="00920E7F" w:rsidRPr="00920E7F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 xml:space="preserve">5. Oczyszczenie i wypełnienie spoin piaskiem lub zaprawą cementową wraz z jej ubiciem. </w:t>
      </w:r>
    </w:p>
    <w:p w:rsidR="007D2C66" w:rsidRPr="007D2C66" w:rsidRDefault="00920E7F" w:rsidP="00920E7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920E7F">
        <w:rPr>
          <w:rFonts w:ascii="Times" w:hAnsi="Times" w:cs="TT2Eo00"/>
          <w:sz w:val="24"/>
          <w:szCs w:val="24"/>
        </w:rPr>
        <w:t>6. Obsypanie zewnętrznej ściany obrzeży ziemią wraz z jej ubiciem.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>0.</w:t>
      </w:r>
      <w:r w:rsidR="007A4C1A">
        <w:rPr>
          <w:rFonts w:ascii="Times" w:hAnsi="Times" w:cs="TT2Eo00"/>
          <w:sz w:val="24"/>
          <w:szCs w:val="24"/>
        </w:rPr>
        <w:t>2</w:t>
      </w:r>
      <w:r w:rsidRPr="007D2C66">
        <w:rPr>
          <w:rFonts w:ascii="Times" w:hAnsi="Times" w:cs="TT2Eo00"/>
          <w:sz w:val="24"/>
          <w:szCs w:val="24"/>
        </w:rPr>
        <w:t xml:space="preserve"> - NAWIERZCHNIA TRAWIASTA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1C17D2">
        <w:rPr>
          <w:rFonts w:ascii="Times" w:hAnsi="Times" w:cs="TT2Eo00"/>
          <w:sz w:val="24"/>
          <w:szCs w:val="24"/>
        </w:rPr>
        <w:t xml:space="preserve">Powierzchnia całkowita </w:t>
      </w:r>
      <w:r w:rsidR="001C17D2" w:rsidRPr="001C17D2">
        <w:rPr>
          <w:rFonts w:ascii="Times" w:hAnsi="Times" w:cs="TT2Eo00"/>
          <w:sz w:val="24"/>
          <w:szCs w:val="24"/>
        </w:rPr>
        <w:t>23,5</w:t>
      </w:r>
      <w:r w:rsidRPr="001C17D2">
        <w:rPr>
          <w:rFonts w:ascii="Times" w:hAnsi="Times" w:cs="TT2Eo00"/>
          <w:sz w:val="24"/>
          <w:szCs w:val="24"/>
        </w:rPr>
        <w:t xml:space="preserve"> m2</w:t>
      </w:r>
      <w:r w:rsidRPr="007D2C66">
        <w:rPr>
          <w:rFonts w:ascii="Times" w:hAnsi="Times" w:cs="TT2Eo00"/>
          <w:sz w:val="24"/>
          <w:szCs w:val="24"/>
        </w:rPr>
        <w:t xml:space="preserve">- </w:t>
      </w:r>
      <w:r w:rsidR="001C17D2">
        <w:rPr>
          <w:rFonts w:ascii="Times" w:hAnsi="Times" w:cs="TT2Eo00"/>
          <w:sz w:val="24"/>
          <w:szCs w:val="24"/>
        </w:rPr>
        <w:t>naprawa trawnika wokół obrzeży betonowych</w:t>
      </w:r>
      <w:r w:rsidRPr="007D2C66">
        <w:rPr>
          <w:rFonts w:ascii="Times" w:hAnsi="Times" w:cs="TT2Eo00"/>
          <w:sz w:val="24"/>
          <w:szCs w:val="24"/>
        </w:rPr>
        <w:t xml:space="preserve">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Projektuje się wyłożenie części powierzchni placu nawierzchnią trawiastą.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Należy ją zlokalizować na terenie wyniesionym i pozbawionym lokalnych zagłębień terenu.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Nawierzchnia powinna być wyprofilowana ze spadkiem od 1 - 3 %, ułatwiającym powierzchniowy odpływ wody. Przed założeniem trawnika należy odpowiednio przygotować teren (usunięcie kamieni, śmieci, korzeni itp.).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Po przekopaniu terenu na głębokość szpadla (w przypadku mało urodzajnej ziemi), należy </w:t>
      </w:r>
    </w:p>
    <w:p w:rsidR="007D2C66" w:rsidRPr="007D2C66" w:rsidRDefault="00246C22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>
        <w:rPr>
          <w:rFonts w:ascii="Times" w:hAnsi="Times" w:cs="TT2Eo00"/>
          <w:sz w:val="24"/>
          <w:szCs w:val="24"/>
        </w:rPr>
        <w:t>z</w:t>
      </w:r>
      <w:r w:rsidR="007D2C66" w:rsidRPr="007D2C66">
        <w:rPr>
          <w:rFonts w:ascii="Times" w:hAnsi="Times" w:cs="TT2Eo00"/>
          <w:sz w:val="24"/>
          <w:szCs w:val="24"/>
        </w:rPr>
        <w:t>astosować</w:t>
      </w:r>
      <w:r>
        <w:rPr>
          <w:rFonts w:ascii="Times" w:hAnsi="Times" w:cs="TT2Eo00"/>
          <w:sz w:val="24"/>
          <w:szCs w:val="24"/>
        </w:rPr>
        <w:t xml:space="preserve"> </w:t>
      </w:r>
      <w:r w:rsidR="007D2C66" w:rsidRPr="007D2C66">
        <w:rPr>
          <w:rFonts w:ascii="Times" w:hAnsi="Times" w:cs="TT2Eo00"/>
          <w:sz w:val="24"/>
          <w:szCs w:val="24"/>
        </w:rPr>
        <w:t xml:space="preserve">10 centymetrową warstwę kompostu, mieszając go z ziemią. Następnie teren pod ułożenie darni z rolki lub zasiew trawy należy ograniczyć obrzeżem oraz wyrównać.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Podłoże należy przygotować najlepiej na 3 do 5 tygodni przed założeniem trawnika i w tym czasie systematycznie go odchwaszczać.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W celu skrócenia tego okresu można zastosować środki chwastobójcze. </w:t>
      </w:r>
    </w:p>
    <w:p w:rsidR="007D2C66" w:rsidRPr="007D2C66" w:rsidRDefault="007D2C66" w:rsidP="007D2C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7D2C66">
        <w:rPr>
          <w:rFonts w:ascii="Times" w:hAnsi="Times" w:cs="TT2Eo00"/>
          <w:sz w:val="24"/>
          <w:szCs w:val="24"/>
        </w:rPr>
        <w:t xml:space="preserve">Zakupu darni lub nasion pod zasiew należy dokonać w ilości większej o 5% niż wynika to z obliczeń powierzchni trawiastej. </w:t>
      </w:r>
    </w:p>
    <w:p w:rsidR="00C94C58" w:rsidRDefault="00C94C5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D63DC7" w:rsidRPr="000F5C39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2D7117" w:rsidRDefault="00176EE2" w:rsidP="00BC4F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2D7117">
        <w:rPr>
          <w:rFonts w:ascii="Times" w:hAnsi="Times" w:cs="TT2Eo00"/>
          <w:b/>
          <w:sz w:val="24"/>
          <w:szCs w:val="24"/>
          <w:u w:val="single"/>
        </w:rPr>
        <w:t>ZESTAWIENIE POWIERZCHNI POSZCZEGÓLNYCH CZĘŚCI ZAGOSPODAROWANIA TERENU</w:t>
      </w:r>
    </w:p>
    <w:p w:rsidR="00BC4F90" w:rsidRPr="00BC4F90" w:rsidRDefault="00BC4F90" w:rsidP="00BC4F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• powierzchnia zabudowy projektowanego placu zabaw:</w:t>
      </w:r>
    </w:p>
    <w:p w:rsidR="001F30F3" w:rsidRPr="000F5C39" w:rsidRDefault="001F30F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C17D2" w:rsidRPr="00495C44" w:rsidRDefault="001C17D2" w:rsidP="001C17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495C44">
        <w:rPr>
          <w:rFonts w:ascii="Times" w:hAnsi="Times" w:cs="TT2Eo00"/>
          <w:sz w:val="24"/>
          <w:szCs w:val="24"/>
        </w:rPr>
        <w:t>Powierzchnia bezpieczna 201,82 m</w:t>
      </w:r>
      <w:r w:rsidRPr="00495C44">
        <w:rPr>
          <w:rFonts w:ascii="Times" w:hAnsi="Times" w:cs="TT2Eo00"/>
          <w:sz w:val="24"/>
          <w:szCs w:val="24"/>
          <w:vertAlign w:val="superscript"/>
        </w:rPr>
        <w:t>2</w:t>
      </w:r>
    </w:p>
    <w:p w:rsidR="001C17D2" w:rsidRPr="00495C44" w:rsidRDefault="001C17D2" w:rsidP="001C17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495C44">
        <w:rPr>
          <w:rFonts w:ascii="Times" w:hAnsi="Times" w:cs="TT2Eo00"/>
          <w:sz w:val="24"/>
          <w:szCs w:val="24"/>
        </w:rPr>
        <w:t>RAZEM PLAC ZABAW 201,82 m</w:t>
      </w:r>
      <w:r w:rsidRPr="00495C44">
        <w:rPr>
          <w:rFonts w:ascii="Times" w:hAnsi="Times" w:cs="TT2Eo00"/>
          <w:sz w:val="24"/>
          <w:szCs w:val="24"/>
          <w:vertAlign w:val="superscript"/>
        </w:rPr>
        <w:t>2</w:t>
      </w:r>
    </w:p>
    <w:p w:rsidR="00D63DC7" w:rsidRDefault="00D63D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Ao00"/>
          <w:sz w:val="16"/>
          <w:szCs w:val="16"/>
        </w:rPr>
      </w:pPr>
    </w:p>
    <w:p w:rsidR="00190BC1" w:rsidRPr="000F5C39" w:rsidRDefault="00190BC1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Ao00"/>
          <w:sz w:val="16"/>
          <w:szCs w:val="16"/>
        </w:rPr>
      </w:pPr>
    </w:p>
    <w:p w:rsidR="00D63DC7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lastRenderedPageBreak/>
        <w:t>Istniejące powierzchnie dróg, parkingów, placów i chodników oraz zieleni przedstawiono na projekcie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zagospodarowania działki oraz mapie zasadniczej – stan istniejący.</w:t>
      </w:r>
      <w:r w:rsidR="00D63DC7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 xml:space="preserve">Stan projektowany placu zabaw przedstawiony na projekcie zagospodarowania terenu </w:t>
      </w:r>
    </w:p>
    <w:p w:rsidR="004721C7" w:rsidRDefault="004721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E21772" w:rsidRPr="000F5C39" w:rsidRDefault="00E2177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1F30F3" w:rsidRDefault="00176EE2" w:rsidP="002337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1F30F3">
        <w:rPr>
          <w:rFonts w:ascii="Times" w:hAnsi="Times" w:cs="TT2Eo00"/>
          <w:b/>
          <w:sz w:val="24"/>
          <w:szCs w:val="24"/>
          <w:u w:val="single"/>
        </w:rPr>
        <w:t>INFORMACJA CZY DZIAŁKA JEST WPISANA DO REJESTRU ZABYTKÓW LUB PODLEGA</w:t>
      </w:r>
      <w:r w:rsidR="00C55C8A" w:rsidRPr="001F30F3">
        <w:rPr>
          <w:rFonts w:ascii="Times" w:hAnsi="Times" w:cs="TT2Eo00"/>
          <w:b/>
          <w:sz w:val="24"/>
          <w:szCs w:val="24"/>
          <w:u w:val="single"/>
        </w:rPr>
        <w:t xml:space="preserve"> </w:t>
      </w:r>
      <w:r w:rsidRPr="001F30F3">
        <w:rPr>
          <w:rFonts w:ascii="Times" w:hAnsi="Times" w:cs="TT2Eo00"/>
          <w:b/>
          <w:sz w:val="24"/>
          <w:szCs w:val="24"/>
          <w:u w:val="single"/>
        </w:rPr>
        <w:t>OCHRONIE NA PODSTAWIE USTALEŃ MIEJSCOWEGO PLANU ZAGOSPODAROWANIA</w:t>
      </w:r>
      <w:r w:rsidR="00C55C8A" w:rsidRPr="001F30F3">
        <w:rPr>
          <w:rFonts w:ascii="Times" w:hAnsi="Times" w:cs="TT2Eo00"/>
          <w:b/>
          <w:sz w:val="24"/>
          <w:szCs w:val="24"/>
          <w:u w:val="single"/>
        </w:rPr>
        <w:t xml:space="preserve"> </w:t>
      </w:r>
      <w:r w:rsidRPr="001F30F3">
        <w:rPr>
          <w:rFonts w:ascii="Times" w:hAnsi="Times" w:cs="TT2Eo00"/>
          <w:b/>
          <w:sz w:val="24"/>
          <w:szCs w:val="24"/>
          <w:u w:val="single"/>
        </w:rPr>
        <w:t>PRZESTRZENNEGO</w:t>
      </w: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Nie dotyczy.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F30F3" w:rsidRPr="001F30F3" w:rsidRDefault="001F30F3" w:rsidP="001F30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1F30F3">
        <w:rPr>
          <w:rFonts w:ascii="Times" w:hAnsi="Times" w:cs="TT2Eo00"/>
          <w:b/>
          <w:sz w:val="24"/>
          <w:szCs w:val="24"/>
          <w:u w:val="single"/>
        </w:rPr>
        <w:t>WPŁYW EKSPLOATACJI GÓRNICZEJ NA DZIAŁKĘLUB TEREN ZAMIERZENIA BUDOWLANEGO, ZNAJDUJĄCEGO SIĘW GRANICACH TERENU GÓRNICZEGO</w:t>
      </w: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Nie dotyczy w/w działki.</w:t>
      </w:r>
    </w:p>
    <w:p w:rsidR="004721C7" w:rsidRDefault="004721C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1F30F3" w:rsidRDefault="00176EE2" w:rsidP="001D2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1F30F3">
        <w:rPr>
          <w:rFonts w:ascii="Times" w:hAnsi="Times" w:cs="TT2Eo00"/>
          <w:b/>
          <w:sz w:val="24"/>
          <w:szCs w:val="24"/>
          <w:u w:val="single"/>
        </w:rPr>
        <w:t>INFORMACJA I DANE O CHARAKTERZE I CECHACH ISTNIEJĄCYCH I PRZEWIDYWANYCH</w:t>
      </w:r>
      <w:r w:rsidR="00C55C8A" w:rsidRPr="001F30F3">
        <w:rPr>
          <w:rFonts w:ascii="Times" w:hAnsi="Times" w:cs="TT2Eo00"/>
          <w:b/>
          <w:sz w:val="24"/>
          <w:szCs w:val="24"/>
          <w:u w:val="single"/>
        </w:rPr>
        <w:t xml:space="preserve"> </w:t>
      </w:r>
      <w:r w:rsidRPr="001F30F3">
        <w:rPr>
          <w:rFonts w:ascii="Times" w:hAnsi="Times" w:cs="TT2Eo00"/>
          <w:b/>
          <w:sz w:val="24"/>
          <w:szCs w:val="24"/>
          <w:u w:val="single"/>
        </w:rPr>
        <w:t>ZAGROŻEŃ DLA ŚRODOWISKA ORAZ HIGIENY I ZDROWIA UŻYTKOWNIKÓW</w:t>
      </w:r>
      <w:r w:rsidR="00C55C8A" w:rsidRPr="001F30F3">
        <w:rPr>
          <w:rFonts w:ascii="Times" w:hAnsi="Times" w:cs="TT2Eo00"/>
          <w:b/>
          <w:sz w:val="24"/>
          <w:szCs w:val="24"/>
          <w:u w:val="single"/>
        </w:rPr>
        <w:t xml:space="preserve"> </w:t>
      </w:r>
      <w:r w:rsidRPr="001F30F3">
        <w:rPr>
          <w:rFonts w:ascii="Times" w:hAnsi="Times" w:cs="TT2Eo00"/>
          <w:b/>
          <w:sz w:val="24"/>
          <w:szCs w:val="24"/>
          <w:u w:val="single"/>
        </w:rPr>
        <w:t>PROJEKTOWANYCH OBIEKTÓW BUDOWLANYCH I ICH OTOCZENIA W ZAKRESIE ZGODNYM Z</w:t>
      </w:r>
      <w:r w:rsidR="00C55C8A" w:rsidRPr="001F30F3">
        <w:rPr>
          <w:rFonts w:ascii="Times" w:hAnsi="Times" w:cs="TT2Eo00"/>
          <w:b/>
          <w:sz w:val="24"/>
          <w:szCs w:val="24"/>
          <w:u w:val="single"/>
        </w:rPr>
        <w:t xml:space="preserve"> </w:t>
      </w:r>
      <w:r w:rsidRPr="001F30F3">
        <w:rPr>
          <w:rFonts w:ascii="Times" w:hAnsi="Times" w:cs="TT2Eo00"/>
          <w:b/>
          <w:sz w:val="24"/>
          <w:szCs w:val="24"/>
          <w:u w:val="single"/>
        </w:rPr>
        <w:t>PRZEPISAMI ODRĘBNYMI</w:t>
      </w: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Projektowane obiekty nie spowodują zagrożenia dla środowiska oraz pogorszenia higieny i zdrowia</w:t>
      </w:r>
      <w:r w:rsidR="00C55C8A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użytkowników i ich otoczenia. Wykładzina syntetyczna i trawiasta boisk musi być produktem przeciw</w:t>
      </w:r>
      <w:r w:rsidR="00C55C8A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urazowym, pod warunkiem użytkowania obiektu zgodnie z wytycznymi producenta.</w:t>
      </w:r>
    </w:p>
    <w:p w:rsidR="001D2FBA" w:rsidRDefault="001D2FB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1F30F3" w:rsidRDefault="00176EE2" w:rsidP="001D2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1F30F3">
        <w:rPr>
          <w:rFonts w:ascii="Times" w:hAnsi="Times" w:cs="TT2Eo00"/>
          <w:b/>
          <w:sz w:val="24"/>
          <w:szCs w:val="24"/>
          <w:u w:val="single"/>
        </w:rPr>
        <w:t>DANE O WYŁĄCZENIU GRUNTÓW Z PRODUKCJI ROLNICZEJ</w:t>
      </w:r>
    </w:p>
    <w:p w:rsidR="001D2FBA" w:rsidRPr="001D2FBA" w:rsidRDefault="001D2FBA" w:rsidP="001D2F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F30F3" w:rsidRPr="006D2788" w:rsidRDefault="001F30F3" w:rsidP="001F30F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6D2788">
        <w:rPr>
          <w:rFonts w:ascii="Times" w:hAnsi="Times" w:cs="TT2Eo00"/>
          <w:sz w:val="24"/>
          <w:szCs w:val="24"/>
        </w:rPr>
        <w:t xml:space="preserve">Ze względu na użytek terenu </w:t>
      </w:r>
      <w:r w:rsidR="006D2788" w:rsidRPr="006D2788">
        <w:rPr>
          <w:rFonts w:ascii="Times" w:hAnsi="Times" w:cs="TT2Eo00"/>
          <w:sz w:val="24"/>
          <w:szCs w:val="24"/>
        </w:rPr>
        <w:t>A16</w:t>
      </w:r>
      <w:r w:rsidRPr="006D2788">
        <w:rPr>
          <w:rFonts w:ascii="Times" w:hAnsi="Times" w:cs="TT2Eo00"/>
          <w:sz w:val="24"/>
          <w:szCs w:val="24"/>
        </w:rPr>
        <w:t>U (tereny zabudowy usługowej</w:t>
      </w:r>
      <w:r w:rsidR="006D2788" w:rsidRPr="006D2788">
        <w:rPr>
          <w:rFonts w:ascii="Times" w:hAnsi="Times" w:cs="TT2Eo00"/>
          <w:sz w:val="24"/>
          <w:szCs w:val="24"/>
        </w:rPr>
        <w:t>)</w:t>
      </w:r>
      <w:r w:rsidRPr="006D2788">
        <w:rPr>
          <w:rFonts w:ascii="Times" w:hAnsi="Times" w:cs="TT2Eo00"/>
          <w:sz w:val="24"/>
          <w:szCs w:val="24"/>
        </w:rPr>
        <w:t xml:space="preserve"> nie jest wymagana decyzja o wyłączeniu gruntów z produkcji rolniczej. </w:t>
      </w:r>
    </w:p>
    <w:p w:rsidR="001D2FBA" w:rsidRDefault="001D2FB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C55C8A" w:rsidRPr="000F5C39" w:rsidRDefault="00C55C8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1F30F3" w:rsidRDefault="00176EE2" w:rsidP="001D2F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  <w:u w:val="single"/>
        </w:rPr>
      </w:pPr>
      <w:r w:rsidRPr="001F30F3">
        <w:rPr>
          <w:rFonts w:ascii="Times" w:hAnsi="Times" w:cs="TT2Eo00"/>
          <w:b/>
          <w:sz w:val="24"/>
          <w:szCs w:val="24"/>
          <w:u w:val="single"/>
        </w:rPr>
        <w:t>INNE KONIECZNE DANE WYNIKAJĄCE ZE SPECYFIKI, CHARAKTERU I STOPNIA</w:t>
      </w:r>
      <w:r w:rsidR="00112DAE" w:rsidRPr="001F30F3">
        <w:rPr>
          <w:rFonts w:ascii="Times" w:hAnsi="Times" w:cs="TT2Eo00"/>
          <w:b/>
          <w:sz w:val="24"/>
          <w:szCs w:val="24"/>
          <w:u w:val="single"/>
        </w:rPr>
        <w:t xml:space="preserve"> </w:t>
      </w:r>
      <w:r w:rsidRPr="001F30F3">
        <w:rPr>
          <w:rFonts w:ascii="Times" w:hAnsi="Times" w:cs="TT2Eo00"/>
          <w:b/>
          <w:sz w:val="24"/>
          <w:szCs w:val="24"/>
          <w:u w:val="single"/>
        </w:rPr>
        <w:t>SKOMPLIKOWANIA OBIEKTU BUDOWLANEGO</w:t>
      </w: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Nie dotyczy. Rozwiązanie przestrzennego zagospodarowania działki przedstawiono w sposób </w:t>
      </w:r>
      <w:r w:rsidRPr="00246C22">
        <w:rPr>
          <w:rFonts w:ascii="Times" w:hAnsi="Times" w:cs="TT2Eo00"/>
          <w:sz w:val="24"/>
          <w:szCs w:val="24"/>
        </w:rPr>
        <w:t>graficzny- rys. 3</w:t>
      </w:r>
      <w:r w:rsidR="00246C22" w:rsidRPr="00246C22">
        <w:rPr>
          <w:rFonts w:ascii="Times" w:hAnsi="Times" w:cs="TT2Eo00"/>
          <w:sz w:val="24"/>
          <w:szCs w:val="24"/>
        </w:rPr>
        <w:t>, 4 i 5.</w:t>
      </w:r>
    </w:p>
    <w:p w:rsidR="00112DAE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12DAE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Pr="001F30F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b/>
          <w:sz w:val="28"/>
          <w:szCs w:val="28"/>
        </w:rPr>
      </w:pPr>
      <w:r w:rsidRPr="001F30F3">
        <w:rPr>
          <w:rFonts w:ascii="Times" w:hAnsi="Times" w:cs="TT2Do00"/>
          <w:b/>
          <w:sz w:val="28"/>
          <w:szCs w:val="28"/>
        </w:rPr>
        <w:t>E. ROZWIĄZANIA KONSTRUKCYJNO – MATERIAŁOWE</w:t>
      </w: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Do00"/>
          <w:sz w:val="28"/>
          <w:szCs w:val="28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1. PRZYJĘTE ROZWIĄZANIA PROJEKTOWE</w:t>
      </w: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893012" w:rsidRDefault="00176EE2" w:rsidP="00E77E9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893012">
        <w:rPr>
          <w:rFonts w:ascii="Times" w:hAnsi="Times" w:cs="TT33o00"/>
          <w:b/>
          <w:sz w:val="24"/>
          <w:szCs w:val="24"/>
          <w:u w:val="single"/>
        </w:rPr>
        <w:t>Warunki gruntowo – wodne podłoża.</w:t>
      </w:r>
    </w:p>
    <w:p w:rsidR="00E77E9C" w:rsidRPr="00E77E9C" w:rsidRDefault="00E77E9C" w:rsidP="00E77E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lastRenderedPageBreak/>
        <w:t>Warunki gruntowo-wodne podłoża charakteryzuje się jako proste - I kategoria geotechniczna</w:t>
      </w:r>
    </w:p>
    <w:p w:rsidR="00112DAE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posadowienia fundamentów. Przedmiotowy teren nie jest objęty wpływem eksploatacji górniczej.</w:t>
      </w:r>
    </w:p>
    <w:p w:rsidR="00176EE2" w:rsidRPr="00893012" w:rsidRDefault="00176EE2" w:rsidP="0089301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893012">
        <w:rPr>
          <w:rFonts w:ascii="Times" w:hAnsi="Times" w:cs="TT33o00"/>
          <w:b/>
          <w:sz w:val="24"/>
          <w:szCs w:val="24"/>
          <w:u w:val="single"/>
        </w:rPr>
        <w:t>Prace przygotowawcze.</w:t>
      </w:r>
    </w:p>
    <w:p w:rsidR="00893012" w:rsidRPr="00893012" w:rsidRDefault="00893012" w:rsidP="008930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Wykonać prace przygotowawcze pod konstrukcje nawierzchni placu zabaw. Usunąć warstwę ziemi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urodzajnej.</w:t>
      </w:r>
    </w:p>
    <w:p w:rsidR="00365A5E" w:rsidRDefault="00365A5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365A5E" w:rsidRDefault="00176EE2" w:rsidP="00365A5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365A5E">
        <w:rPr>
          <w:rFonts w:ascii="Times" w:hAnsi="Times" w:cs="TT33o00"/>
          <w:b/>
          <w:sz w:val="24"/>
          <w:szCs w:val="24"/>
          <w:u w:val="single"/>
        </w:rPr>
        <w:t>Wyposażenie placu zabaw w nawierzchnie takie jak:</w:t>
      </w:r>
    </w:p>
    <w:p w:rsidR="00365A5E" w:rsidRPr="00365A5E" w:rsidRDefault="00365A5E" w:rsidP="00365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Fo00"/>
          <w:sz w:val="24"/>
          <w:szCs w:val="24"/>
        </w:rPr>
        <w:t xml:space="preserve">• </w:t>
      </w:r>
      <w:r w:rsidRPr="000F5C39">
        <w:rPr>
          <w:rFonts w:ascii="Times" w:hAnsi="Times" w:cs="TT2Eo00"/>
          <w:sz w:val="24"/>
          <w:szCs w:val="24"/>
        </w:rPr>
        <w:t>nawierzchnia bezpieczna (EPDM ze spodem SBR) - wg palety - RAL producenta -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wylewana tworząca układy wzorów na powierzchni;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Fo00"/>
          <w:sz w:val="24"/>
          <w:szCs w:val="24"/>
        </w:rPr>
        <w:t xml:space="preserve">• </w:t>
      </w:r>
      <w:r w:rsidRPr="000F5C39">
        <w:rPr>
          <w:rFonts w:ascii="Times" w:hAnsi="Times" w:cs="TT2Eo00"/>
          <w:sz w:val="24"/>
          <w:szCs w:val="24"/>
        </w:rPr>
        <w:t>nawierzchnia trawiasta - odcienie koloru zielonego.</w:t>
      </w:r>
    </w:p>
    <w:p w:rsidR="00112DAE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D19AA" w:rsidRDefault="007D19A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D7043C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  <w:u w:val="single"/>
        </w:rPr>
      </w:pPr>
      <w:r w:rsidRPr="00D7043C">
        <w:rPr>
          <w:rFonts w:ascii="Times" w:hAnsi="Times" w:cs="TT2Eo00"/>
          <w:sz w:val="24"/>
          <w:szCs w:val="24"/>
          <w:u w:val="single"/>
        </w:rPr>
        <w:t>NAWIERZCHNIA BEZPIECZNA</w:t>
      </w:r>
    </w:p>
    <w:p w:rsidR="00112DAE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Projektuje się nawierzchnię przepuszczalną, bezpieczną (z granulatu gumowego) do stosowania na zewnątrz (zgodnie z normą), do umieszczenia na niej elementów urządzeń do ćwiczeń ruchowych, w formie nieregularnej, miękko układającej się płaszczyzny lub fragmentów tych płaszczyzn, absorbujących możliwe upadki, z wysokości przyrządów </w:t>
      </w: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zabawowo-sprawnościowych. </w:t>
      </w: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Nawierzchnię należy układać na podbudowie z kruszywa naturalnego, stabilizowanego mechanicznie. W celu ułatwienia spływu wód opadowych należy zastosować na nawierzchni </w:t>
      </w: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spadek ~1,0 %. </w:t>
      </w: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W przypadku występowania pod projektowaną nawierzchnią gruntów gliniastych należy dodatkowo zastosować warstwę odsączającą. </w:t>
      </w: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Powierzchnia całkowita </w:t>
      </w:r>
      <w:r w:rsidR="00F9185C" w:rsidRPr="00F9185C">
        <w:rPr>
          <w:rFonts w:ascii="Times" w:hAnsi="Times" w:cs="TT2Eo00"/>
          <w:sz w:val="24"/>
          <w:szCs w:val="24"/>
        </w:rPr>
        <w:t xml:space="preserve">201,82 </w:t>
      </w:r>
      <w:r w:rsidRPr="00F9185C">
        <w:rPr>
          <w:rFonts w:ascii="Times" w:hAnsi="Times" w:cs="TT2Eo00"/>
          <w:sz w:val="24"/>
          <w:szCs w:val="24"/>
        </w:rPr>
        <w:t xml:space="preserve">m2 </w:t>
      </w:r>
      <w:r w:rsidRPr="00F363D2">
        <w:rPr>
          <w:rFonts w:ascii="Times" w:hAnsi="Times" w:cs="TT2Eo00"/>
          <w:sz w:val="24"/>
          <w:szCs w:val="24"/>
        </w:rPr>
        <w:t xml:space="preserve">- kształt według załączonej dokumentacji rysunkowej, </w:t>
      </w: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F363D2" w:rsidRPr="00F363D2" w:rsidRDefault="00F363D2" w:rsidP="00F363D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F363D2">
        <w:rPr>
          <w:rFonts w:ascii="Times" w:hAnsi="Times" w:cs="TT2Eo00"/>
          <w:sz w:val="24"/>
          <w:szCs w:val="24"/>
        </w:rPr>
        <w:t xml:space="preserve">Uwaga: w skrajnym pasie po stronie zewnętrznej należy zastosować obrzeża; </w:t>
      </w:r>
    </w:p>
    <w:p w:rsidR="007D19AA" w:rsidRPr="000F5C39" w:rsidRDefault="007D19AA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967CF7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967CF7">
        <w:rPr>
          <w:rFonts w:ascii="Times" w:hAnsi="Times" w:cs="TT2Eo00"/>
          <w:b/>
          <w:sz w:val="24"/>
          <w:szCs w:val="24"/>
        </w:rPr>
        <w:t>Grubość nawierzchni bezpiecznej należy dostosować do wysokości swobodnego upadku, zależnej od</w:t>
      </w:r>
      <w:r w:rsidR="00112DAE" w:rsidRPr="00967CF7">
        <w:rPr>
          <w:rFonts w:ascii="Times" w:hAnsi="Times" w:cs="TT2Eo00"/>
          <w:b/>
          <w:sz w:val="24"/>
          <w:szCs w:val="24"/>
        </w:rPr>
        <w:t xml:space="preserve"> </w:t>
      </w:r>
      <w:r w:rsidRPr="00967CF7">
        <w:rPr>
          <w:rFonts w:ascii="Times" w:hAnsi="Times" w:cs="TT2Eo00"/>
          <w:b/>
          <w:sz w:val="24"/>
          <w:szCs w:val="24"/>
        </w:rPr>
        <w:t>rodzaju urządzenia zainstalowanego na placu zabaw.</w:t>
      </w: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516119" w:rsidRPr="000F5C39" w:rsidRDefault="00516119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516119" w:rsidRDefault="00176EE2" w:rsidP="0051611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516119">
        <w:rPr>
          <w:rFonts w:ascii="Times" w:hAnsi="Times" w:cs="TT33o00"/>
          <w:b/>
          <w:sz w:val="24"/>
          <w:szCs w:val="24"/>
          <w:u w:val="single"/>
        </w:rPr>
        <w:t>Zakres prac budowlano-montażowych inwestycji.</w:t>
      </w:r>
    </w:p>
    <w:p w:rsidR="00516119" w:rsidRPr="00516119" w:rsidRDefault="00516119" w:rsidP="005161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8F5422" w:rsidRPr="00333536" w:rsidRDefault="008F5422" w:rsidP="008F542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333536">
        <w:rPr>
          <w:rFonts w:ascii="Times" w:hAnsi="Times" w:cs="TT2Eo00"/>
          <w:sz w:val="24"/>
          <w:szCs w:val="24"/>
        </w:rPr>
        <w:t xml:space="preserve">W skład niniejszego projektu wchodzi budowa </w:t>
      </w:r>
      <w:r w:rsidR="00333536" w:rsidRPr="00333536">
        <w:rPr>
          <w:rFonts w:ascii="Times" w:hAnsi="Times" w:cs="TT2Eo00"/>
          <w:sz w:val="24"/>
          <w:szCs w:val="24"/>
        </w:rPr>
        <w:t>przed</w:t>
      </w:r>
      <w:r w:rsidRPr="00333536">
        <w:rPr>
          <w:rFonts w:ascii="Times" w:hAnsi="Times" w:cs="TT2Eo00"/>
          <w:sz w:val="24"/>
          <w:szCs w:val="24"/>
        </w:rPr>
        <w:t>szkolnego placu zabaw</w:t>
      </w:r>
      <w:r w:rsidR="00333536" w:rsidRPr="00333536">
        <w:rPr>
          <w:rFonts w:ascii="Times" w:hAnsi="Times" w:cs="TT2Eo00"/>
          <w:sz w:val="24"/>
          <w:szCs w:val="24"/>
        </w:rPr>
        <w:t xml:space="preserve">. </w:t>
      </w:r>
      <w:r w:rsidRPr="00333536">
        <w:rPr>
          <w:rFonts w:ascii="Times" w:hAnsi="Times" w:cs="TT2Eo00"/>
          <w:sz w:val="24"/>
          <w:szCs w:val="24"/>
        </w:rPr>
        <w:t xml:space="preserve">Teren przeznaczony pod nowy plac zabaw znajduje się na posesji </w:t>
      </w:r>
      <w:r w:rsidR="00333536" w:rsidRPr="00333536">
        <w:rPr>
          <w:rFonts w:ascii="Times" w:hAnsi="Times" w:cs="TT2Eo00"/>
          <w:sz w:val="24"/>
          <w:szCs w:val="24"/>
        </w:rPr>
        <w:t>przedszkola</w:t>
      </w:r>
      <w:r w:rsidRPr="00333536">
        <w:rPr>
          <w:rFonts w:ascii="Times" w:hAnsi="Times" w:cs="TT2Eo00"/>
          <w:sz w:val="24"/>
          <w:szCs w:val="24"/>
        </w:rPr>
        <w:t xml:space="preserve">. </w:t>
      </w:r>
    </w:p>
    <w:p w:rsidR="00333536" w:rsidRPr="008F5422" w:rsidRDefault="00333536" w:rsidP="008F542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 ramach założenia projektuje się:</w:t>
      </w:r>
    </w:p>
    <w:p w:rsidR="003856AB" w:rsidRPr="00333536" w:rsidRDefault="003856AB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  <w:r w:rsidRPr="00333536">
        <w:rPr>
          <w:rFonts w:ascii="Times" w:hAnsi="Times" w:cs="TT2Fo00"/>
          <w:sz w:val="24"/>
          <w:szCs w:val="24"/>
        </w:rPr>
        <w:t xml:space="preserve">•  wyrównanie terenu </w:t>
      </w:r>
    </w:p>
    <w:p w:rsidR="003856AB" w:rsidRPr="00333536" w:rsidRDefault="003856AB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  <w:r w:rsidRPr="00333536">
        <w:rPr>
          <w:rFonts w:ascii="Times" w:hAnsi="Times" w:cs="TT2Fo00"/>
          <w:sz w:val="24"/>
          <w:szCs w:val="24"/>
        </w:rPr>
        <w:t>•  wykonanie podbudowy pod nawierzchnię bezpieczną</w:t>
      </w:r>
    </w:p>
    <w:p w:rsidR="003856AB" w:rsidRPr="00333536" w:rsidRDefault="003856AB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  <w:r w:rsidRPr="00333536">
        <w:rPr>
          <w:rFonts w:ascii="Times" w:hAnsi="Times" w:cs="TT2Fo00"/>
          <w:sz w:val="24"/>
          <w:szCs w:val="24"/>
        </w:rPr>
        <w:t xml:space="preserve">•  położenie bezpiecznej nawierzchni </w:t>
      </w:r>
    </w:p>
    <w:p w:rsidR="003856AB" w:rsidRPr="00333536" w:rsidRDefault="003856AB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  <w:r w:rsidRPr="00333536">
        <w:rPr>
          <w:rFonts w:ascii="Times" w:hAnsi="Times" w:cs="TT2Fo00"/>
          <w:sz w:val="24"/>
          <w:szCs w:val="24"/>
        </w:rPr>
        <w:t xml:space="preserve">•  uzupełnienie trawnika </w:t>
      </w:r>
    </w:p>
    <w:p w:rsidR="003856AB" w:rsidRPr="00333536" w:rsidRDefault="003856AB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  <w:r w:rsidRPr="00333536">
        <w:rPr>
          <w:rFonts w:ascii="Times" w:hAnsi="Times" w:cs="TT2Fo00"/>
          <w:sz w:val="24"/>
          <w:szCs w:val="24"/>
        </w:rPr>
        <w:t xml:space="preserve">•  instalacje urządzeń elementów sprzętu rekreacyjnego </w:t>
      </w:r>
    </w:p>
    <w:p w:rsidR="003856AB" w:rsidRDefault="003856AB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  <w:r w:rsidRPr="00333536">
        <w:rPr>
          <w:rFonts w:ascii="Times" w:hAnsi="Times" w:cs="TT2Fo00"/>
          <w:sz w:val="24"/>
          <w:szCs w:val="24"/>
        </w:rPr>
        <w:t xml:space="preserve">•  wykonanie i zainstalowanie tablicy z regulaminem </w:t>
      </w:r>
    </w:p>
    <w:p w:rsidR="00246C22" w:rsidRDefault="00246C22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</w:p>
    <w:p w:rsidR="00246C22" w:rsidRDefault="00246C22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</w:p>
    <w:p w:rsidR="00246C22" w:rsidRPr="00333536" w:rsidRDefault="00246C22" w:rsidP="003856A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Fo00"/>
          <w:sz w:val="24"/>
          <w:szCs w:val="24"/>
        </w:rPr>
      </w:pPr>
    </w:p>
    <w:p w:rsidR="00AB56D7" w:rsidRPr="000F5C39" w:rsidRDefault="00AB56D7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Plac zabaw wyposażono w urządzenia (lub ich zestawy) niezbędne do rekreacji ruchowej i ćwiczeń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zręcznościowych dla dzieci młodszych w wieku przedszkolnym, takie jak:</w:t>
      </w:r>
    </w:p>
    <w:p w:rsidR="001D6C8D" w:rsidRPr="001D6C8D" w:rsidRDefault="001D6C8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color w:val="FF0000"/>
          <w:sz w:val="24"/>
          <w:szCs w:val="24"/>
        </w:rPr>
      </w:pP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1. Zestaw zabawowy dla dzieci przedszkolnych</w:t>
      </w: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2. Zjeżdżalnia typu </w:t>
      </w:r>
      <w:proofErr w:type="spellStart"/>
      <w:r w:rsidRPr="000363AB">
        <w:rPr>
          <w:rFonts w:ascii="Times" w:hAnsi="Times" w:cs="TT2Eo00"/>
          <w:sz w:val="24"/>
          <w:szCs w:val="24"/>
        </w:rPr>
        <w:t>Bambino</w:t>
      </w:r>
      <w:proofErr w:type="spellEnd"/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3. Zestaw zabawowy dla dzieci przedszkolnych</w:t>
      </w: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4. Huśtawka ważka </w:t>
      </w: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5. Bujak sprężynowy typu Koniczyna</w:t>
      </w: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6. Skałka wspinaczkowa typu Maluch</w:t>
      </w: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 xml:space="preserve">7. Huśtawka </w:t>
      </w:r>
    </w:p>
    <w:p w:rsidR="000363AB" w:rsidRPr="000363AB" w:rsidRDefault="000363AB" w:rsidP="000363AB">
      <w:pPr>
        <w:pStyle w:val="Akapitzlist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8. Ławka</w:t>
      </w:r>
    </w:p>
    <w:p w:rsidR="001D6C8D" w:rsidRDefault="000363AB" w:rsidP="00036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363AB">
        <w:rPr>
          <w:rFonts w:ascii="Times" w:hAnsi="Times" w:cs="TT2Eo00"/>
          <w:sz w:val="24"/>
          <w:szCs w:val="24"/>
        </w:rPr>
        <w:t>9. Kosz na śmieci</w:t>
      </w:r>
    </w:p>
    <w:p w:rsidR="000363AB" w:rsidRPr="001D6C8D" w:rsidRDefault="000363AB" w:rsidP="000363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Fundamentowanie urządzeń zabawowych – wylewane na mokro oraz gotowe elementy prefabrykowane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zgodnie z zaleceniami producenta.</w:t>
      </w:r>
    </w:p>
    <w:p w:rsidR="00176EE2" w:rsidRPr="001013AE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1013AE">
        <w:rPr>
          <w:rFonts w:ascii="Times" w:hAnsi="Times" w:cs="TT2Eo00"/>
          <w:b/>
          <w:sz w:val="24"/>
          <w:szCs w:val="24"/>
        </w:rPr>
        <w:t>Urządzenia należy montować zgodnie z kartą techniczną producenta.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Fragment terenu lub działki, przeznaczony pod ustawienie urządzeń wyposażenia i ciągów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komunikacyjnych, posiada konfigurację płaską, bez przeszkód w dostępności dla dzieci, bądź osób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niepełnosprawnych (naturalne spadki terenu nie powinny przekraczać 0,5%).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Teren placu zabaw spełnia wymogi pod względem ilości nasłonecznienia, stwarza możliwość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zacienienia roślinnością oraz spełnia wymogi w zakresie stosownych odległości, zgodnie z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Rozporządzeniem Ministra Infrastruktury z dnia 15 czerwca 2002 r. w sprawie warunków technicznych,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jakim powinny odpowiadać budynki i ich usytuowanie (Dz. U. Nr 75, poz. 690, z późniejszymi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zmianami).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Wszystkie zastosowane nawierzchnie wyposażenia placów zabaw należy stosować jako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przepuszczalne, bez konieczności stosowania odwodnień skanalizowanych oraz należy je realizować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zgodnie z wymogami normy PN-EN 1177 (nawierzchnie placów zabaw amortyzujące upadki).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Rozmieszczenie urządzeń wyposażenia placów zabaw na nawierzchniach bezpiecznych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zaprojektowano w taki sposób, by znajdowały się one od siebie oraz od innych nawierzchni w odległości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min. 1,50 m. Wszystkie urządzenia zastosowane na placach zabaw dla dzieci powinny być wykonane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zgodnie z wymogami normy PN-EN 1176 (wyposażenie placów zabaw i wymagania bezpieczeństwa).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Należy również wygrodzić teren placu zabaw na terenach szkolnych, ew. przyszkolnych - w celu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zapewnienia bezpieczeństwa dzieciom najmłodszym.</w:t>
      </w:r>
    </w:p>
    <w:p w:rsidR="00B16822" w:rsidRDefault="00B1682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B16822" w:rsidRDefault="00176EE2" w:rsidP="00B1682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B16822">
        <w:rPr>
          <w:rFonts w:ascii="Times" w:hAnsi="Times" w:cs="TT33o00"/>
          <w:b/>
          <w:sz w:val="24"/>
          <w:szCs w:val="24"/>
          <w:u w:val="single"/>
        </w:rPr>
        <w:t>Plac zabaw – zasady ogólne.</w:t>
      </w:r>
    </w:p>
    <w:p w:rsidR="00B16822" w:rsidRPr="00B16822" w:rsidRDefault="00B16822" w:rsidP="00B168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Aby zapobiec przesuwaniu urządzeń i zachować wokół nich strefy bezpieczeństwa, urządzenia należy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trwale związać z podłożem. Wokół każdej zabawki na placu zabaw należy zachować bezpieczną strefę,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w której nie może się znaleźć inny element. Należy utrzymać plac w czystości.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Nawierzchnię placu zabaw należy pozostawić bez zmian jako naturalną, trawiastą oraz odpowiednie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 xml:space="preserve">nawierzchnie bezpieczne (typu tartan, piankowa, gumowa z atestami). </w:t>
      </w:r>
      <w:r w:rsidRPr="000F5C39">
        <w:rPr>
          <w:rFonts w:ascii="Times" w:hAnsi="Times" w:cs="TT2Eo00"/>
          <w:sz w:val="24"/>
          <w:szCs w:val="24"/>
        </w:rPr>
        <w:lastRenderedPageBreak/>
        <w:t>Urządzenia należy usytuować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centralnie w osiach swoich stref bezpieczeństwa. Należy zamontować regulamin placu zabaw w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widocznym miejscu.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Niedopuszczalne jest zakopywanie lub betonowanie bezpośrednio w gruncie, drewnianych elementów;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zbyt płytkie zalewanie fundamentów lub przykręcanie sprężyn bujaków bezpośrednio do fundamentu –grozi to ich wyrwaniem. Należy pod każdy element nośny urządzenia wykonać trzpień betonowy z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betonu B20 (fundament) posadowiony min. 100 cm poniżej poziomu terenu (tj. poniżej poziomu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przemarzania gruntu). Elementy łączące fundament z urządzeniem należy wykonać zgodnie z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zaleceniami producenta.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Nie można stosować w wyposażeniu placów zabaw otworów o średnicy: 8-25mm, 30-80mm, 110-230mm, gdyż dziecko może w nich zaklinować palce, rękę, głowę lub inną część ciała.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Należy zastosować osłony tarczowe lub zabezpieczenia krzesełek.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Konstrukcje i urządzenia na place zabaw powinny posiadać oświadczenie o zgodności wyrobu z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normami lub certyfikat wydany przez uprawnione jednostki.</w:t>
      </w:r>
    </w:p>
    <w:p w:rsidR="00B16822" w:rsidRPr="000F5C39" w:rsidRDefault="00B1682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Podstawa prawna: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- Ustawa o ogólnym bezpieczeństwie produktów (Dz. U. z 2003r. nr 229, </w:t>
      </w:r>
      <w:proofErr w:type="spellStart"/>
      <w:r w:rsidRPr="000F5C39">
        <w:rPr>
          <w:rFonts w:ascii="Times" w:hAnsi="Times" w:cs="TT2Eo00"/>
          <w:sz w:val="24"/>
          <w:szCs w:val="24"/>
        </w:rPr>
        <w:t>póź</w:t>
      </w:r>
      <w:proofErr w:type="spellEnd"/>
      <w:r w:rsidRPr="000F5C39">
        <w:rPr>
          <w:rFonts w:ascii="Times" w:hAnsi="Times" w:cs="TT2Eo00"/>
          <w:sz w:val="24"/>
          <w:szCs w:val="24"/>
        </w:rPr>
        <w:t>. 2275)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- Ustawa Prawo budowlane (Dz. U. z 2003r. nr 207, </w:t>
      </w:r>
      <w:proofErr w:type="spellStart"/>
      <w:r w:rsidRPr="000F5C39">
        <w:rPr>
          <w:rFonts w:ascii="Times" w:hAnsi="Times" w:cs="TT2Eo00"/>
          <w:sz w:val="24"/>
          <w:szCs w:val="24"/>
        </w:rPr>
        <w:t>póź</w:t>
      </w:r>
      <w:proofErr w:type="spellEnd"/>
      <w:r w:rsidRPr="000F5C39">
        <w:rPr>
          <w:rFonts w:ascii="Times" w:hAnsi="Times" w:cs="TT2Eo00"/>
          <w:sz w:val="24"/>
          <w:szCs w:val="24"/>
        </w:rPr>
        <w:t>. 2016, tekst jedn.), Polska Norma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PN-EN 1177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Norma PN-EN 1176-1 narzuca trzy rodzaje przeglądów, których częstotliwość uzależniona jest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głównie od obciążenia obiektu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regularna kontrola przez oględziny (co 1 do 7 dni)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kontrola funkcjonalna (co 1 do 3 miesięcy)</w:t>
      </w: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- coroczna kontrola podstawowa.</w:t>
      </w: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a. Regularna kontrola przez oględziny umożliwia ujawnienie oczywistych zagrożeń mogących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być wynikiem wandalizmu, zużycia lub warunków pogodowych. Takie zagrożenie mogą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przykładowo stwarzać połamane części lub potłuczone butelki. Przedmiotem kontroli przez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oględziny jest kontrola poziomu i czystości nawierzchni, ostre krawędzie, brak elementów</w:t>
      </w:r>
      <w:r w:rsidR="00112DAE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konstrukcyjnych, nadmierne zużycie, kompletność i zwartość konstrukcji.</w:t>
      </w:r>
    </w:p>
    <w:p w:rsidR="00112DAE" w:rsidRPr="000F5C39" w:rsidRDefault="00112DAE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b. Kontrola funkcjonalna jest przeglądem bardziej szczegółowym. Jego celem jest sprawdzenie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funkcjonalności i stabilności sprzętu, głównie jego zużycia.</w:t>
      </w:r>
    </w:p>
    <w:p w:rsidR="00462CE3" w:rsidRPr="000F5C39" w:rsidRDefault="00462CE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c. Całoroczna kontrola podstawowa ma ocenić ogólny poziom bezpieczeństwa wyposażenia,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stan fundamentów, nawierzchni. Należy dokonać oceny wpływu warunków atmosferycznych,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wychwycić ślady rozkładu lub korozji, a także ocenić zmiany w poziomie bezpieczeństwa na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skutek wykonanych napraw. Coroczna kontrola może wymagać odkopywania lub wymontowania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różnych części. Czynności kontrolne powinny być udokumentowane i wykonywane przez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odpowiednio wykwalifikowany personel. Zaleca się, aby w celu zapobiegania wypadkom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właściciel placu zabaw zapewnił odpowiedni plan kontroli i jego przestrzeganie.</w:t>
      </w:r>
    </w:p>
    <w:p w:rsidR="00462CE3" w:rsidRDefault="00462CE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d. Obowiązkowa kontrola urządzeń placów zabaw wynika z przepisów Prawa Budowlanego i powinna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być przeprowadzana raz na pięć lat przez osoby posiadające uprawnienia budowlane. Główny Inspektor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Nadzoru Budowlanego zaleca przeprowadzanie przeglądów placów zabaw podczas rocznych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przeglądów budynków.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1176-1 Wyposażenie placów zabaw. </w:t>
      </w:r>
    </w:p>
    <w:p w:rsidR="00462CE3" w:rsidRDefault="00462CE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Część 1: Ogólne wymagania bezpieczeństwa i metody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badań.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1176-2 Wyposażenie placów zabaw.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lastRenderedPageBreak/>
        <w:t>Część 2: Dodatkowe wymagania bezpieczeństwa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metody badań huśtawek.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PN-EN 1176-3 Wyposażenie placów zabaw.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Część 3: Dodatkowe wymagania bezpieczeństwa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metody badań zjeżdżalni.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PN-EN 1176-4 Wyposażenie placów zabaw.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Część 4: Dodatkowe wymagania bezpieczeństwa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metody badań kolejek linowych.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1176-5 Wyposażenie placów zabaw.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Część 5: Dodatkowe wymagania bezpieczeństwa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metody badań karuzeli.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1176-6 Wyposażenie placów zabaw.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Część 6: Dodatkowe wymagania bezpieczeństwa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metody badań urządzeń kołyszących.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1176-7 Wyposażenie placów zabaw.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Wytyczne instalowania, sprawdzania, konserwacji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eksploatacji.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PN-EN 1177 Nawierzchnie placów zabaw amortyzujące upadki.</w:t>
      </w:r>
      <w:r w:rsidR="00462CE3">
        <w:rPr>
          <w:rFonts w:ascii="Times" w:hAnsi="Times" w:cs="TT2Eo00"/>
          <w:sz w:val="24"/>
          <w:szCs w:val="24"/>
        </w:rPr>
        <w:t xml:space="preserve">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Wymagania bezpieczeństwa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metody badań.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350-2 Naturalna trwałość drewna litego. </w:t>
      </w:r>
    </w:p>
    <w:p w:rsidR="00462CE3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Wytyczne dotyczące naturalnej trwałości i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podatności na nasycanie wybranych gatunków drewna mających znaczenie w Europie.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PN-EN 335-2 Definicja klas zagrożenia ataku biologicznego. Trwałość drewna i materiałów</w:t>
      </w:r>
    </w:p>
    <w:p w:rsidR="00462CE3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drewnopochodnych. Zastosowanie do drewna litego.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PN-EN 351-1 Drewno lite zabezpieczone środkiem ochrony. Trwałość drewna i materiałów</w:t>
      </w:r>
    </w:p>
    <w:p w:rsidR="00462CE3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drewnopochodnych. Klasyfikacja wnikania i retencji środka ochrony.</w:t>
      </w:r>
      <w:r w:rsidR="00462CE3">
        <w:rPr>
          <w:rFonts w:ascii="Times" w:hAnsi="Times" w:cs="TT2Eo00"/>
          <w:sz w:val="24"/>
          <w:szCs w:val="24"/>
        </w:rPr>
        <w:t xml:space="preserve"> </w:t>
      </w:r>
    </w:p>
    <w:p w:rsidR="00462CE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 xml:space="preserve">PN-EN ISO/IEC 17050-1 Ocena zgodności. Deklaracja zgodności składana przez dostawcę. 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Część 1:Wymagania</w:t>
      </w:r>
    </w:p>
    <w:p w:rsidR="005455B3" w:rsidRPr="000F5C39" w:rsidRDefault="005455B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176EE2" w:rsidRPr="005455B3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  <w:u w:val="single"/>
        </w:rPr>
      </w:pPr>
      <w:r w:rsidRPr="005455B3">
        <w:rPr>
          <w:rFonts w:ascii="Times" w:hAnsi="Times" w:cs="TT2Eo00"/>
          <w:sz w:val="24"/>
          <w:szCs w:val="24"/>
          <w:u w:val="single"/>
        </w:rPr>
        <w:t>Uwaga!</w:t>
      </w:r>
    </w:p>
    <w:p w:rsidR="007F2DED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  <w:u w:val="single"/>
        </w:rPr>
      </w:pPr>
      <w:r w:rsidRPr="005455B3">
        <w:rPr>
          <w:rFonts w:ascii="Times" w:hAnsi="Times" w:cs="TT2Eo00"/>
          <w:sz w:val="24"/>
          <w:szCs w:val="24"/>
          <w:u w:val="single"/>
        </w:rPr>
        <w:t>Urządzenia należy poddawać kontrolom, nadzorowi i bieżącej konserwacji z uwzględnieniem korozji</w:t>
      </w:r>
      <w:r w:rsidR="00462CE3" w:rsidRPr="005455B3">
        <w:rPr>
          <w:rFonts w:ascii="Times" w:hAnsi="Times" w:cs="TT2Eo00"/>
          <w:sz w:val="24"/>
          <w:szCs w:val="24"/>
          <w:u w:val="single"/>
        </w:rPr>
        <w:t xml:space="preserve"> </w:t>
      </w:r>
      <w:r w:rsidRPr="005455B3">
        <w:rPr>
          <w:rFonts w:ascii="Times" w:hAnsi="Times" w:cs="TT2Eo00"/>
          <w:sz w:val="24"/>
          <w:szCs w:val="24"/>
          <w:u w:val="single"/>
        </w:rPr>
        <w:t>elementów metalowych.</w:t>
      </w:r>
      <w:r w:rsidR="00462CE3" w:rsidRPr="005455B3">
        <w:rPr>
          <w:rFonts w:ascii="Times" w:hAnsi="Times" w:cs="TT2Eo00"/>
          <w:sz w:val="24"/>
          <w:szCs w:val="24"/>
          <w:u w:val="single"/>
        </w:rPr>
        <w:t xml:space="preserve"> </w:t>
      </w:r>
    </w:p>
    <w:p w:rsidR="002B4BE8" w:rsidRDefault="002B4BE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  <w:u w:val="single"/>
        </w:rPr>
      </w:pPr>
    </w:p>
    <w:p w:rsidR="002B4BE8" w:rsidRPr="009A0FF7" w:rsidRDefault="002B4BE8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  <w:u w:val="single"/>
        </w:rPr>
      </w:pPr>
    </w:p>
    <w:p w:rsidR="00176EE2" w:rsidRPr="007F2DED" w:rsidRDefault="00176EE2" w:rsidP="007F2D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7F2DED">
        <w:rPr>
          <w:rFonts w:ascii="Times" w:hAnsi="Times" w:cs="TT33o00"/>
          <w:b/>
          <w:sz w:val="24"/>
          <w:szCs w:val="24"/>
          <w:u w:val="single"/>
        </w:rPr>
        <w:t>Ukształtowanie terenu.</w:t>
      </w:r>
    </w:p>
    <w:p w:rsidR="007F2DED" w:rsidRPr="007F2DED" w:rsidRDefault="007F2DED" w:rsidP="007F2D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2B4BE8" w:rsidRPr="006D32EE" w:rsidRDefault="002B4BE8" w:rsidP="002B4BE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6D32EE">
        <w:rPr>
          <w:rFonts w:ascii="Times" w:hAnsi="Times" w:cs="TT2Eo00"/>
          <w:sz w:val="24"/>
          <w:szCs w:val="24"/>
        </w:rPr>
        <w:t xml:space="preserve">Teren projektowanego placu zabaw jest aktualnie użytkowany, jako trawiasty plac. Powierzchnia terenu zlokalizowana jest w sąsiedztwie zabudowy </w:t>
      </w:r>
      <w:r w:rsidR="006D32EE" w:rsidRPr="006D32EE">
        <w:rPr>
          <w:rFonts w:ascii="Times" w:hAnsi="Times" w:cs="TT2Eo00"/>
          <w:sz w:val="24"/>
          <w:szCs w:val="24"/>
        </w:rPr>
        <w:t>przedszkola</w:t>
      </w:r>
      <w:r w:rsidRPr="006D32EE">
        <w:rPr>
          <w:rFonts w:ascii="Times" w:hAnsi="Times" w:cs="TT2Eo00"/>
          <w:sz w:val="24"/>
          <w:szCs w:val="24"/>
        </w:rPr>
        <w:t xml:space="preserve">, parkingu dla samochodów, drogi publicznej oraz terenów zielonych. </w:t>
      </w:r>
    </w:p>
    <w:p w:rsidR="002B4BE8" w:rsidRPr="006D32EE" w:rsidRDefault="002B4BE8" w:rsidP="002B4BE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6D32EE">
        <w:rPr>
          <w:rFonts w:ascii="Times" w:hAnsi="Times" w:cs="TT2Eo00"/>
          <w:sz w:val="24"/>
          <w:szCs w:val="24"/>
        </w:rPr>
        <w:t xml:space="preserve">Projektowany spadek placu zabaw wynosić będzie od 1 % do 3%. </w:t>
      </w:r>
    </w:p>
    <w:p w:rsidR="002B4BE8" w:rsidRPr="006D32EE" w:rsidRDefault="002B4BE8" w:rsidP="002B4BE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6D32EE">
        <w:rPr>
          <w:rFonts w:ascii="Times" w:hAnsi="Times" w:cs="TT2Eo00"/>
          <w:sz w:val="24"/>
          <w:szCs w:val="24"/>
        </w:rPr>
        <w:t xml:space="preserve">Głębokość wykopów w granicach do 1,40m. Masy ziemne należy rozplantować w obrębie obszaru placu zabaw. </w:t>
      </w:r>
      <w:r w:rsidR="00D5702D">
        <w:rPr>
          <w:rFonts w:ascii="Times" w:hAnsi="Times" w:cs="TT2Eo00"/>
          <w:sz w:val="24"/>
          <w:szCs w:val="24"/>
        </w:rPr>
        <w:t xml:space="preserve">Nadmiar mas ziemnych zostanie złożony w miejscu wskazanym przez Inwestora. </w:t>
      </w:r>
      <w:r w:rsidRPr="006D32EE">
        <w:rPr>
          <w:rFonts w:ascii="Times" w:hAnsi="Times" w:cs="TT2Eo00"/>
          <w:sz w:val="24"/>
          <w:szCs w:val="24"/>
        </w:rPr>
        <w:t xml:space="preserve">Na obszarze inwestycji nie występują skarpy. </w:t>
      </w:r>
    </w:p>
    <w:p w:rsidR="00462CE3" w:rsidRPr="000F5C39" w:rsidRDefault="00462CE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EA38BD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EA38BD">
        <w:rPr>
          <w:rFonts w:ascii="Times" w:hAnsi="Times" w:cs="TT2Eo00"/>
          <w:b/>
          <w:sz w:val="24"/>
          <w:szCs w:val="24"/>
        </w:rPr>
        <w:t>UWAGA!</w:t>
      </w:r>
    </w:p>
    <w:p w:rsidR="00176EE2" w:rsidRPr="00EA38BD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b/>
          <w:sz w:val="24"/>
          <w:szCs w:val="24"/>
        </w:rPr>
      </w:pPr>
      <w:r w:rsidRPr="00EA38BD">
        <w:rPr>
          <w:rFonts w:ascii="Times" w:hAnsi="Times" w:cs="TT2Eo00"/>
          <w:b/>
          <w:sz w:val="24"/>
          <w:szCs w:val="24"/>
        </w:rPr>
        <w:t>Pomimo aktualizacji mapy do celów projektowych – nie wyklucza się w terenie istnienia</w:t>
      </w:r>
      <w:r w:rsidR="00462CE3" w:rsidRPr="00EA38BD">
        <w:rPr>
          <w:rFonts w:ascii="Times" w:hAnsi="Times" w:cs="TT2Eo00"/>
          <w:b/>
          <w:sz w:val="24"/>
          <w:szCs w:val="24"/>
        </w:rPr>
        <w:t xml:space="preserve"> </w:t>
      </w:r>
      <w:r w:rsidRPr="00EA38BD">
        <w:rPr>
          <w:rFonts w:ascii="Times" w:hAnsi="Times" w:cs="TT2Eo00"/>
          <w:b/>
          <w:sz w:val="24"/>
          <w:szCs w:val="24"/>
        </w:rPr>
        <w:t>innych, nie wskazanych na podkładzie geodezyjnym urządzeń podziemnych i sieci uzbrojenia – dlatego</w:t>
      </w:r>
      <w:r w:rsidR="00462CE3" w:rsidRPr="00EA38BD">
        <w:rPr>
          <w:rFonts w:ascii="Times" w:hAnsi="Times" w:cs="TT2Eo00"/>
          <w:b/>
          <w:sz w:val="24"/>
          <w:szCs w:val="24"/>
        </w:rPr>
        <w:t xml:space="preserve"> </w:t>
      </w:r>
      <w:r w:rsidRPr="00EA38BD">
        <w:rPr>
          <w:rFonts w:ascii="Times" w:hAnsi="Times" w:cs="TT2Eo00"/>
          <w:b/>
          <w:sz w:val="24"/>
          <w:szCs w:val="24"/>
        </w:rPr>
        <w:t>należy zachować szczególną czujność w tym temacie przy budowie placu zabaw.</w:t>
      </w:r>
    </w:p>
    <w:p w:rsidR="00462CE3" w:rsidRDefault="00462CE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7F2DED" w:rsidRPr="000F5C39" w:rsidRDefault="007F2DE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176EE2" w:rsidRPr="007F2DED" w:rsidRDefault="00176EE2" w:rsidP="007F2D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7F2DED">
        <w:rPr>
          <w:rFonts w:ascii="Times" w:hAnsi="Times" w:cs="TT33o00"/>
          <w:b/>
          <w:sz w:val="24"/>
          <w:szCs w:val="24"/>
          <w:u w:val="single"/>
        </w:rPr>
        <w:t>Odwodnienie nawierzchni placu zabaw.</w:t>
      </w:r>
    </w:p>
    <w:p w:rsidR="007F2DED" w:rsidRPr="007F2DED" w:rsidRDefault="007F2DED" w:rsidP="007F2D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 celu ułatwienia spływu wód opadowych należy zastosować spadek poprzeczny 1,0-3,0%.</w:t>
      </w: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Nawierzchnie są przepuszczalne bez konieczności stosowania odwodnień skanalizowanych.</w:t>
      </w:r>
    </w:p>
    <w:p w:rsidR="00246C22" w:rsidRDefault="00246C2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D5702D" w:rsidRDefault="00D5702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7F2DED" w:rsidRDefault="00176EE2" w:rsidP="007F2D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7F2DED">
        <w:rPr>
          <w:rFonts w:ascii="Times" w:hAnsi="Times" w:cs="TT33o00"/>
          <w:b/>
          <w:sz w:val="24"/>
          <w:szCs w:val="24"/>
          <w:u w:val="single"/>
        </w:rPr>
        <w:t>Kanalizacja deszczowa.</w:t>
      </w:r>
    </w:p>
    <w:p w:rsidR="007F2DED" w:rsidRPr="007F2DED" w:rsidRDefault="007F2DED" w:rsidP="007F2D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</w:p>
    <w:p w:rsidR="00176EE2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Odprowadzenie wód na teren własnej posesji.</w:t>
      </w:r>
    </w:p>
    <w:p w:rsidR="007F2DED" w:rsidRPr="000F5C39" w:rsidRDefault="007F2DE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462CE3" w:rsidRDefault="00462CE3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7F2DED" w:rsidRDefault="00176EE2" w:rsidP="007F2D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7F2DED">
        <w:rPr>
          <w:rFonts w:ascii="Times" w:hAnsi="Times" w:cs="TT33o00"/>
          <w:b/>
          <w:sz w:val="24"/>
          <w:szCs w:val="24"/>
          <w:u w:val="single"/>
        </w:rPr>
        <w:t>Ewentualne warianty przedsięwzięcia.</w:t>
      </w:r>
    </w:p>
    <w:p w:rsidR="007F2DED" w:rsidRPr="007F2DED" w:rsidRDefault="007F2DED" w:rsidP="007F2D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Wariant przedstawiony na planie sytuacyjnym jest najbardziej korzystny od jakiejkolwiek innej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lokalizacji ze względu na najmniejszą liczbę kolizji z istniejącą infrastrukturą i mediami w terenie.</w:t>
      </w:r>
      <w:r w:rsidR="00462CE3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Brak wariantów alternatywnych przedsięwzięcia.</w:t>
      </w:r>
    </w:p>
    <w:p w:rsidR="00AC20A6" w:rsidRDefault="00AC20A6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AE43F1" w:rsidRDefault="00AE43F1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AE43F1" w:rsidRPr="00AE43F1" w:rsidRDefault="00176EE2" w:rsidP="00315CB3">
      <w:pPr>
        <w:pStyle w:val="Akapitzlist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AE43F1">
        <w:rPr>
          <w:rFonts w:ascii="Times" w:hAnsi="Times" w:cs="TT33o00"/>
          <w:b/>
          <w:sz w:val="24"/>
          <w:szCs w:val="24"/>
          <w:u w:val="single"/>
        </w:rPr>
        <w:t>Przewidywana ilość wykorzystywanej wody i innych wykorzystywanych surowców,</w:t>
      </w:r>
      <w:r w:rsidR="00AE43F1" w:rsidRPr="00AE43F1">
        <w:rPr>
          <w:rFonts w:ascii="Times" w:hAnsi="Times" w:cs="TT33o00"/>
          <w:b/>
          <w:sz w:val="24"/>
          <w:szCs w:val="24"/>
          <w:u w:val="single"/>
        </w:rPr>
        <w:t xml:space="preserve"> </w:t>
      </w:r>
      <w:r w:rsidRPr="00AE43F1">
        <w:rPr>
          <w:rFonts w:ascii="Times" w:hAnsi="Times" w:cs="TT33o00"/>
          <w:b/>
          <w:sz w:val="24"/>
          <w:szCs w:val="24"/>
          <w:u w:val="single"/>
        </w:rPr>
        <w:t>materiałów, paliw oraz energii.</w:t>
      </w:r>
    </w:p>
    <w:p w:rsidR="00AE43F1" w:rsidRPr="000F5C39" w:rsidRDefault="00AE43F1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Bez zmian.</w:t>
      </w:r>
    </w:p>
    <w:p w:rsidR="00AC20A6" w:rsidRDefault="00AC20A6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AE43F1" w:rsidRDefault="00AE43F1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AE43F1" w:rsidRPr="00AE43F1" w:rsidRDefault="00176EE2" w:rsidP="00A24C6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b/>
          <w:sz w:val="24"/>
          <w:szCs w:val="24"/>
          <w:u w:val="single"/>
        </w:rPr>
      </w:pPr>
      <w:r w:rsidRPr="00AE43F1">
        <w:rPr>
          <w:rFonts w:ascii="Times" w:hAnsi="Times" w:cs="TT33o00"/>
          <w:b/>
          <w:sz w:val="24"/>
          <w:szCs w:val="24"/>
          <w:u w:val="single"/>
        </w:rPr>
        <w:t>Rozwiązania chroniące środowisko.</w:t>
      </w:r>
    </w:p>
    <w:p w:rsidR="00AE43F1" w:rsidRPr="00AE43F1" w:rsidRDefault="00AE43F1" w:rsidP="00AE43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T33o00"/>
          <w:sz w:val="24"/>
          <w:szCs w:val="24"/>
        </w:rPr>
      </w:pPr>
    </w:p>
    <w:p w:rsidR="00176EE2" w:rsidRPr="000F5C39" w:rsidRDefault="00176EE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  <w:r w:rsidRPr="000F5C39">
        <w:rPr>
          <w:rFonts w:ascii="Times" w:hAnsi="Times" w:cs="TT2Eo00"/>
          <w:sz w:val="24"/>
          <w:szCs w:val="24"/>
        </w:rPr>
        <w:t>Inwestycja nie ma wpływu negatywnego na środowisko. Wszystkie projektowane nawierzchnie są</w:t>
      </w:r>
      <w:r w:rsidR="00AC20A6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szczelne i nie pylą, zastosowane materiały budowlane będą posiadały atesty spełniające aktualne</w:t>
      </w:r>
      <w:r w:rsidR="00AC20A6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normy. Całość przedsięwzięcia polega na uporządkowaniu, a zmiany w oddziaływaniu na środowisko są</w:t>
      </w:r>
      <w:r w:rsidR="00AC20A6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pochodną przyjętych rozwiązań technicznych i nie tyle poprawiają, ile porządkują te oddziaływania.</w:t>
      </w:r>
      <w:r w:rsidR="00AC20A6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Oddziaływanie planowanego przedsięwzięcia nie przekroczy standardów jakości środowiska poza</w:t>
      </w:r>
      <w:r w:rsidR="00AC20A6">
        <w:rPr>
          <w:rFonts w:ascii="Times" w:hAnsi="Times" w:cs="TT2Eo00"/>
          <w:sz w:val="24"/>
          <w:szCs w:val="24"/>
        </w:rPr>
        <w:t xml:space="preserve"> </w:t>
      </w:r>
      <w:r w:rsidRPr="000F5C39">
        <w:rPr>
          <w:rFonts w:ascii="Times" w:hAnsi="Times" w:cs="TT2Eo00"/>
          <w:sz w:val="24"/>
          <w:szCs w:val="24"/>
        </w:rPr>
        <w:t>granicami terenu, do którego posiada tytuł prawny inwestor.</w:t>
      </w:r>
    </w:p>
    <w:p w:rsidR="002E5642" w:rsidRDefault="002E5642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Co00"/>
        </w:rPr>
      </w:pPr>
    </w:p>
    <w:p w:rsidR="003F226D" w:rsidRDefault="003F226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3F226D" w:rsidRPr="000F5C39" w:rsidRDefault="003F226D" w:rsidP="00834F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T2Eo00"/>
          <w:sz w:val="24"/>
          <w:szCs w:val="24"/>
        </w:rPr>
      </w:pPr>
    </w:p>
    <w:p w:rsidR="00C41BAB" w:rsidRPr="005E23B2" w:rsidRDefault="00C41BAB" w:rsidP="0022328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T2Co00"/>
          <w:sz w:val="24"/>
          <w:szCs w:val="24"/>
        </w:rPr>
      </w:pPr>
    </w:p>
    <w:sectPr w:rsidR="00C41BAB" w:rsidRPr="005E23B2" w:rsidSect="0025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05" w:rsidRDefault="00481305" w:rsidP="0026024D">
      <w:pPr>
        <w:spacing w:after="0" w:line="240" w:lineRule="auto"/>
      </w:pPr>
      <w:r>
        <w:separator/>
      </w:r>
    </w:p>
  </w:endnote>
  <w:endnote w:type="continuationSeparator" w:id="0">
    <w:p w:rsidR="00481305" w:rsidRDefault="00481305" w:rsidP="0026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2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05" w:rsidRDefault="00481305" w:rsidP="0026024D">
      <w:pPr>
        <w:spacing w:after="0" w:line="240" w:lineRule="auto"/>
      </w:pPr>
      <w:r>
        <w:separator/>
      </w:r>
    </w:p>
  </w:footnote>
  <w:footnote w:type="continuationSeparator" w:id="0">
    <w:p w:rsidR="00481305" w:rsidRDefault="00481305" w:rsidP="0026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BC"/>
    <w:multiLevelType w:val="hybridMultilevel"/>
    <w:tmpl w:val="3BC090B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697"/>
    <w:multiLevelType w:val="hybridMultilevel"/>
    <w:tmpl w:val="F2C05B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31ED"/>
    <w:multiLevelType w:val="multilevel"/>
    <w:tmpl w:val="40AEC30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187D35E9"/>
    <w:multiLevelType w:val="hybridMultilevel"/>
    <w:tmpl w:val="6EA2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327E"/>
    <w:multiLevelType w:val="multilevel"/>
    <w:tmpl w:val="7BA048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3323DD5"/>
    <w:multiLevelType w:val="hybridMultilevel"/>
    <w:tmpl w:val="3ACE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6387"/>
    <w:multiLevelType w:val="hybridMultilevel"/>
    <w:tmpl w:val="1A90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1973"/>
    <w:multiLevelType w:val="multilevel"/>
    <w:tmpl w:val="EC2283D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F252425"/>
    <w:multiLevelType w:val="hybridMultilevel"/>
    <w:tmpl w:val="9872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18BD"/>
    <w:multiLevelType w:val="hybridMultilevel"/>
    <w:tmpl w:val="D3A6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CB"/>
    <w:multiLevelType w:val="hybridMultilevel"/>
    <w:tmpl w:val="8EBE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040BC"/>
    <w:multiLevelType w:val="hybridMultilevel"/>
    <w:tmpl w:val="F704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B3E26"/>
    <w:multiLevelType w:val="hybridMultilevel"/>
    <w:tmpl w:val="F704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4D38"/>
    <w:multiLevelType w:val="multilevel"/>
    <w:tmpl w:val="3E6033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7BE6A7C"/>
    <w:multiLevelType w:val="hybridMultilevel"/>
    <w:tmpl w:val="2A9CEE04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95D"/>
    <w:multiLevelType w:val="hybridMultilevel"/>
    <w:tmpl w:val="EC621EDE"/>
    <w:lvl w:ilvl="0" w:tplc="743EEA7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A52E9D"/>
    <w:multiLevelType w:val="hybridMultilevel"/>
    <w:tmpl w:val="1474F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E7B5F"/>
    <w:multiLevelType w:val="hybridMultilevel"/>
    <w:tmpl w:val="F704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2728A"/>
    <w:multiLevelType w:val="multilevel"/>
    <w:tmpl w:val="9E76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8"/>
  </w:num>
  <w:num w:numId="10">
    <w:abstractNumId w:val="11"/>
  </w:num>
  <w:num w:numId="11">
    <w:abstractNumId w:val="17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4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EE2"/>
    <w:rsid w:val="00006CC5"/>
    <w:rsid w:val="00010F12"/>
    <w:rsid w:val="000212C8"/>
    <w:rsid w:val="00025966"/>
    <w:rsid w:val="00032967"/>
    <w:rsid w:val="000336B3"/>
    <w:rsid w:val="000363AB"/>
    <w:rsid w:val="000439AD"/>
    <w:rsid w:val="00045A81"/>
    <w:rsid w:val="00063ADF"/>
    <w:rsid w:val="00075B3F"/>
    <w:rsid w:val="000846F7"/>
    <w:rsid w:val="00092F35"/>
    <w:rsid w:val="000940E2"/>
    <w:rsid w:val="000957B1"/>
    <w:rsid w:val="000A6A3D"/>
    <w:rsid w:val="000C2B68"/>
    <w:rsid w:val="000E1A2E"/>
    <w:rsid w:val="000E5832"/>
    <w:rsid w:val="000F17FA"/>
    <w:rsid w:val="000F5C39"/>
    <w:rsid w:val="000F5E81"/>
    <w:rsid w:val="00100BD6"/>
    <w:rsid w:val="001013AE"/>
    <w:rsid w:val="00102FA9"/>
    <w:rsid w:val="001062D4"/>
    <w:rsid w:val="00107F09"/>
    <w:rsid w:val="00112DAE"/>
    <w:rsid w:val="00157D2A"/>
    <w:rsid w:val="00176EE2"/>
    <w:rsid w:val="00190BC1"/>
    <w:rsid w:val="001A6C31"/>
    <w:rsid w:val="001C10C8"/>
    <w:rsid w:val="001C17D2"/>
    <w:rsid w:val="001D2FBA"/>
    <w:rsid w:val="001D6C8D"/>
    <w:rsid w:val="001F30F3"/>
    <w:rsid w:val="001F500D"/>
    <w:rsid w:val="001F6F08"/>
    <w:rsid w:val="0022328C"/>
    <w:rsid w:val="00232928"/>
    <w:rsid w:val="002337E3"/>
    <w:rsid w:val="0023480E"/>
    <w:rsid w:val="002378A7"/>
    <w:rsid w:val="00246C22"/>
    <w:rsid w:val="00252511"/>
    <w:rsid w:val="0026024D"/>
    <w:rsid w:val="00277BB5"/>
    <w:rsid w:val="002835BC"/>
    <w:rsid w:val="002867B7"/>
    <w:rsid w:val="002B0076"/>
    <w:rsid w:val="002B4BE8"/>
    <w:rsid w:val="002C5BB8"/>
    <w:rsid w:val="002D63D7"/>
    <w:rsid w:val="002D7117"/>
    <w:rsid w:val="002E5642"/>
    <w:rsid w:val="002E7963"/>
    <w:rsid w:val="00315CB3"/>
    <w:rsid w:val="00330E77"/>
    <w:rsid w:val="00333536"/>
    <w:rsid w:val="0035232C"/>
    <w:rsid w:val="00357374"/>
    <w:rsid w:val="003604FB"/>
    <w:rsid w:val="00365A5E"/>
    <w:rsid w:val="003723E2"/>
    <w:rsid w:val="003856AB"/>
    <w:rsid w:val="003B0287"/>
    <w:rsid w:val="003B44EE"/>
    <w:rsid w:val="003C00AF"/>
    <w:rsid w:val="003D25B2"/>
    <w:rsid w:val="003E0536"/>
    <w:rsid w:val="003E6810"/>
    <w:rsid w:val="003F226D"/>
    <w:rsid w:val="0040084A"/>
    <w:rsid w:val="00404DDA"/>
    <w:rsid w:val="0042768A"/>
    <w:rsid w:val="0043507F"/>
    <w:rsid w:val="00442B29"/>
    <w:rsid w:val="00462CE3"/>
    <w:rsid w:val="004721C7"/>
    <w:rsid w:val="00481305"/>
    <w:rsid w:val="00490F23"/>
    <w:rsid w:val="00495C44"/>
    <w:rsid w:val="004A0EE7"/>
    <w:rsid w:val="004B086C"/>
    <w:rsid w:val="004B2B83"/>
    <w:rsid w:val="004F6EA0"/>
    <w:rsid w:val="00503F06"/>
    <w:rsid w:val="00516119"/>
    <w:rsid w:val="0052125A"/>
    <w:rsid w:val="00524A85"/>
    <w:rsid w:val="005455B3"/>
    <w:rsid w:val="005562AC"/>
    <w:rsid w:val="00561F9C"/>
    <w:rsid w:val="0057424D"/>
    <w:rsid w:val="005A0D6C"/>
    <w:rsid w:val="005B2377"/>
    <w:rsid w:val="005C70E7"/>
    <w:rsid w:val="005E23B2"/>
    <w:rsid w:val="005E41B6"/>
    <w:rsid w:val="006131B1"/>
    <w:rsid w:val="00616170"/>
    <w:rsid w:val="0061659A"/>
    <w:rsid w:val="006404C5"/>
    <w:rsid w:val="00645028"/>
    <w:rsid w:val="006635C5"/>
    <w:rsid w:val="00663948"/>
    <w:rsid w:val="006641CB"/>
    <w:rsid w:val="006675AE"/>
    <w:rsid w:val="0068159D"/>
    <w:rsid w:val="006B35A5"/>
    <w:rsid w:val="006C0F6D"/>
    <w:rsid w:val="006D2788"/>
    <w:rsid w:val="006D32EE"/>
    <w:rsid w:val="006E7045"/>
    <w:rsid w:val="00710102"/>
    <w:rsid w:val="00712E1B"/>
    <w:rsid w:val="007249E1"/>
    <w:rsid w:val="00735C3D"/>
    <w:rsid w:val="007623C3"/>
    <w:rsid w:val="0076405C"/>
    <w:rsid w:val="007646BB"/>
    <w:rsid w:val="007654D4"/>
    <w:rsid w:val="0078037E"/>
    <w:rsid w:val="00782F00"/>
    <w:rsid w:val="00793142"/>
    <w:rsid w:val="00794CA2"/>
    <w:rsid w:val="007A4C1A"/>
    <w:rsid w:val="007A5655"/>
    <w:rsid w:val="007A663F"/>
    <w:rsid w:val="007A6ADB"/>
    <w:rsid w:val="007B02DD"/>
    <w:rsid w:val="007D19AA"/>
    <w:rsid w:val="007D2C66"/>
    <w:rsid w:val="007F2DED"/>
    <w:rsid w:val="007F4521"/>
    <w:rsid w:val="00814EC5"/>
    <w:rsid w:val="00834FDC"/>
    <w:rsid w:val="00837BD5"/>
    <w:rsid w:val="0085669A"/>
    <w:rsid w:val="00860D78"/>
    <w:rsid w:val="00867EEC"/>
    <w:rsid w:val="008707FC"/>
    <w:rsid w:val="00881F70"/>
    <w:rsid w:val="00884684"/>
    <w:rsid w:val="008919DD"/>
    <w:rsid w:val="00893012"/>
    <w:rsid w:val="00895CAB"/>
    <w:rsid w:val="008A282B"/>
    <w:rsid w:val="008A3899"/>
    <w:rsid w:val="008B17BE"/>
    <w:rsid w:val="008B5C21"/>
    <w:rsid w:val="008F00F7"/>
    <w:rsid w:val="008F10CC"/>
    <w:rsid w:val="008F5422"/>
    <w:rsid w:val="00920E7F"/>
    <w:rsid w:val="00932BA8"/>
    <w:rsid w:val="009616EC"/>
    <w:rsid w:val="009644C5"/>
    <w:rsid w:val="00967CF7"/>
    <w:rsid w:val="009842A0"/>
    <w:rsid w:val="00987384"/>
    <w:rsid w:val="00993E29"/>
    <w:rsid w:val="009A0FF7"/>
    <w:rsid w:val="009B6AB7"/>
    <w:rsid w:val="009B6F8B"/>
    <w:rsid w:val="009C2860"/>
    <w:rsid w:val="009F3616"/>
    <w:rsid w:val="00A101E9"/>
    <w:rsid w:val="00A14651"/>
    <w:rsid w:val="00A24C6C"/>
    <w:rsid w:val="00A2521C"/>
    <w:rsid w:val="00A27027"/>
    <w:rsid w:val="00A30D81"/>
    <w:rsid w:val="00A414EC"/>
    <w:rsid w:val="00A430D2"/>
    <w:rsid w:val="00A60628"/>
    <w:rsid w:val="00A662DB"/>
    <w:rsid w:val="00A81390"/>
    <w:rsid w:val="00A81EDA"/>
    <w:rsid w:val="00A83062"/>
    <w:rsid w:val="00AA28F5"/>
    <w:rsid w:val="00AB56D7"/>
    <w:rsid w:val="00AB6A8E"/>
    <w:rsid w:val="00AC20A6"/>
    <w:rsid w:val="00AC578C"/>
    <w:rsid w:val="00AD758E"/>
    <w:rsid w:val="00AE2BB2"/>
    <w:rsid w:val="00AE43F1"/>
    <w:rsid w:val="00B0046C"/>
    <w:rsid w:val="00B13113"/>
    <w:rsid w:val="00B16822"/>
    <w:rsid w:val="00B4023D"/>
    <w:rsid w:val="00B57DF6"/>
    <w:rsid w:val="00B61BB8"/>
    <w:rsid w:val="00BA0F5B"/>
    <w:rsid w:val="00BB7C56"/>
    <w:rsid w:val="00BC1467"/>
    <w:rsid w:val="00BC34A5"/>
    <w:rsid w:val="00BC4F90"/>
    <w:rsid w:val="00C2712B"/>
    <w:rsid w:val="00C36077"/>
    <w:rsid w:val="00C364B7"/>
    <w:rsid w:val="00C41BAB"/>
    <w:rsid w:val="00C4302C"/>
    <w:rsid w:val="00C55C8A"/>
    <w:rsid w:val="00C62DA8"/>
    <w:rsid w:val="00C7461F"/>
    <w:rsid w:val="00C939E7"/>
    <w:rsid w:val="00C94C58"/>
    <w:rsid w:val="00C96165"/>
    <w:rsid w:val="00C96C51"/>
    <w:rsid w:val="00C97099"/>
    <w:rsid w:val="00C97A48"/>
    <w:rsid w:val="00CD4BEA"/>
    <w:rsid w:val="00CE170C"/>
    <w:rsid w:val="00CF6CA8"/>
    <w:rsid w:val="00D00CA1"/>
    <w:rsid w:val="00D17980"/>
    <w:rsid w:val="00D41872"/>
    <w:rsid w:val="00D46DE1"/>
    <w:rsid w:val="00D56B40"/>
    <w:rsid w:val="00D5702D"/>
    <w:rsid w:val="00D63DC7"/>
    <w:rsid w:val="00D7043C"/>
    <w:rsid w:val="00D7667D"/>
    <w:rsid w:val="00D8794C"/>
    <w:rsid w:val="00D91343"/>
    <w:rsid w:val="00DB141B"/>
    <w:rsid w:val="00DC09A5"/>
    <w:rsid w:val="00DD098A"/>
    <w:rsid w:val="00DD244E"/>
    <w:rsid w:val="00E11EDA"/>
    <w:rsid w:val="00E21772"/>
    <w:rsid w:val="00E32928"/>
    <w:rsid w:val="00E40876"/>
    <w:rsid w:val="00E47403"/>
    <w:rsid w:val="00E77E9C"/>
    <w:rsid w:val="00E927B4"/>
    <w:rsid w:val="00EA38BD"/>
    <w:rsid w:val="00EB330E"/>
    <w:rsid w:val="00F363D2"/>
    <w:rsid w:val="00F4515F"/>
    <w:rsid w:val="00F47A0E"/>
    <w:rsid w:val="00F62E4A"/>
    <w:rsid w:val="00F635DD"/>
    <w:rsid w:val="00F74DA4"/>
    <w:rsid w:val="00F9185C"/>
    <w:rsid w:val="00F96FA6"/>
    <w:rsid w:val="00FC2CD9"/>
    <w:rsid w:val="00FF219E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24D"/>
  </w:style>
  <w:style w:type="paragraph" w:styleId="Stopka">
    <w:name w:val="footer"/>
    <w:basedOn w:val="Normalny"/>
    <w:link w:val="StopkaZnak"/>
    <w:uiPriority w:val="99"/>
    <w:semiHidden/>
    <w:unhideWhenUsed/>
    <w:rsid w:val="0026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024D"/>
  </w:style>
  <w:style w:type="paragraph" w:customStyle="1" w:styleId="Standard">
    <w:name w:val="Standard"/>
    <w:rsid w:val="00260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16</Pages>
  <Words>4072</Words>
  <Characters>24432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</dc:creator>
  <cp:lastModifiedBy>user</cp:lastModifiedBy>
  <cp:revision>206</cp:revision>
  <cp:lastPrinted>2016-02-29T12:49:00Z</cp:lastPrinted>
  <dcterms:created xsi:type="dcterms:W3CDTF">2014-06-05T12:29:00Z</dcterms:created>
  <dcterms:modified xsi:type="dcterms:W3CDTF">2016-03-01T08:45:00Z</dcterms:modified>
</cp:coreProperties>
</file>